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4.xml" ContentType="application/vnd.openxmlformats-officedocument.wordprocessingml.header+xml"/>
  <Override PartName="/word/footer41.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6.xml" ContentType="application/vnd.openxmlformats-officedocument.wordprocessingml.header+xml"/>
  <Override PartName="/word/footer52.xml" ContentType="application/vnd.openxmlformats-officedocument.wordprocessingml.footer+xml"/>
  <Override PartName="/word/header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8.xml" ContentType="application/vnd.openxmlformats-officedocument.wordprocessingml.header+xml"/>
  <Override PartName="/word/footer56.xml" ContentType="application/vnd.openxmlformats-officedocument.wordprocessingml.footer+xml"/>
  <Override PartName="/word/header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6D" w:rsidRDefault="00A17A6D">
      <w:pPr>
        <w:pStyle w:val="BodyText"/>
        <w:spacing w:before="2"/>
        <w:rPr>
          <w:rFonts w:ascii="Times New Roman"/>
          <w:sz w:val="28"/>
        </w:rPr>
      </w:pPr>
    </w:p>
    <w:p w:rsidR="00A17A6D" w:rsidRDefault="0024785B">
      <w:pPr>
        <w:pStyle w:val="BodyText"/>
        <w:ind w:left="689"/>
        <w:rPr>
          <w:rFonts w:ascii="Times New Roman"/>
          <w:sz w:val="20"/>
        </w:rPr>
      </w:pPr>
      <w:r>
        <w:rPr>
          <w:rFonts w:ascii="Times New Roman"/>
          <w:noProof/>
          <w:sz w:val="20"/>
        </w:rPr>
        <w:drawing>
          <wp:inline distT="0" distB="0" distL="0" distR="0">
            <wp:extent cx="4514267" cy="1607629"/>
            <wp:effectExtent l="0" t="0" r="0" b="0"/>
            <wp:docPr id="1" name="image1.png" descr="C:\Users\ccox4\AppData\Local\Microsoft\Windows\Temporary Internet Files\Content.Word\ASU_Dept_Psychology_Horiz_RGB_MaroonGold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4267" cy="1607629"/>
                    </a:xfrm>
                    <a:prstGeom prst="rect">
                      <a:avLst/>
                    </a:prstGeom>
                  </pic:spPr>
                </pic:pic>
              </a:graphicData>
            </a:graphic>
          </wp:inline>
        </w:drawing>
      </w:r>
    </w:p>
    <w:p w:rsidR="00A17A6D" w:rsidRDefault="00A17A6D">
      <w:pPr>
        <w:pStyle w:val="BodyText"/>
        <w:rPr>
          <w:rFonts w:ascii="Times New Roman"/>
          <w:sz w:val="20"/>
        </w:rPr>
      </w:pPr>
    </w:p>
    <w:p w:rsidR="00A17A6D" w:rsidRDefault="00A17A6D">
      <w:pPr>
        <w:pStyle w:val="BodyText"/>
        <w:rPr>
          <w:rFonts w:ascii="Times New Roman"/>
          <w:sz w:val="20"/>
        </w:rPr>
      </w:pPr>
    </w:p>
    <w:p w:rsidR="00A17A6D" w:rsidRDefault="00A17A6D">
      <w:pPr>
        <w:pStyle w:val="BodyText"/>
        <w:rPr>
          <w:rFonts w:ascii="Times New Roman"/>
          <w:sz w:val="20"/>
        </w:rPr>
      </w:pPr>
    </w:p>
    <w:p w:rsidR="00A17A6D" w:rsidRDefault="00A17A6D">
      <w:pPr>
        <w:pStyle w:val="BodyText"/>
        <w:rPr>
          <w:rFonts w:ascii="Times New Roman"/>
          <w:sz w:val="20"/>
        </w:rPr>
      </w:pPr>
    </w:p>
    <w:p w:rsidR="00A17A6D" w:rsidRDefault="00A17A6D">
      <w:pPr>
        <w:pStyle w:val="BodyText"/>
        <w:rPr>
          <w:rFonts w:ascii="Times New Roman"/>
          <w:sz w:val="20"/>
        </w:rPr>
      </w:pPr>
    </w:p>
    <w:p w:rsidR="00A17A6D" w:rsidRDefault="00A17A6D">
      <w:pPr>
        <w:pStyle w:val="BodyText"/>
        <w:rPr>
          <w:rFonts w:ascii="Times New Roman"/>
          <w:sz w:val="20"/>
        </w:rPr>
      </w:pPr>
    </w:p>
    <w:p w:rsidR="00A17A6D" w:rsidRDefault="00A17A6D">
      <w:pPr>
        <w:pStyle w:val="BodyText"/>
        <w:spacing w:before="9"/>
        <w:rPr>
          <w:rFonts w:ascii="Times New Roman"/>
          <w:sz w:val="29"/>
        </w:rPr>
      </w:pPr>
    </w:p>
    <w:p w:rsidR="00A17A6D" w:rsidRDefault="0024785B">
      <w:pPr>
        <w:spacing w:before="20"/>
        <w:ind w:left="939" w:right="1294"/>
        <w:jc w:val="center"/>
        <w:rPr>
          <w:b/>
          <w:sz w:val="40"/>
        </w:rPr>
      </w:pPr>
      <w:r>
        <w:rPr>
          <w:b/>
          <w:sz w:val="40"/>
        </w:rPr>
        <w:t>Graduate Student “Survival” Handbook</w:t>
      </w:r>
    </w:p>
    <w:p w:rsidR="00A17A6D" w:rsidRDefault="00A17A6D">
      <w:pPr>
        <w:pStyle w:val="BodyText"/>
        <w:rPr>
          <w:b/>
          <w:sz w:val="40"/>
        </w:rPr>
      </w:pPr>
    </w:p>
    <w:p w:rsidR="00A17A6D" w:rsidRDefault="00A17A6D">
      <w:pPr>
        <w:pStyle w:val="BodyText"/>
        <w:rPr>
          <w:b/>
          <w:sz w:val="40"/>
        </w:rPr>
      </w:pPr>
    </w:p>
    <w:p w:rsidR="00A17A6D" w:rsidRDefault="00A17A6D">
      <w:pPr>
        <w:pStyle w:val="BodyText"/>
        <w:rPr>
          <w:b/>
          <w:sz w:val="40"/>
        </w:rPr>
      </w:pPr>
    </w:p>
    <w:p w:rsidR="00A17A6D" w:rsidRDefault="00A17A6D">
      <w:pPr>
        <w:pStyle w:val="BodyText"/>
        <w:rPr>
          <w:b/>
          <w:sz w:val="40"/>
        </w:rPr>
      </w:pPr>
    </w:p>
    <w:p w:rsidR="00A17A6D" w:rsidRDefault="00A17A6D">
      <w:pPr>
        <w:pStyle w:val="BodyText"/>
        <w:rPr>
          <w:b/>
          <w:sz w:val="40"/>
        </w:rPr>
      </w:pPr>
    </w:p>
    <w:p w:rsidR="00A17A6D" w:rsidRDefault="00A17A6D">
      <w:pPr>
        <w:pStyle w:val="BodyText"/>
        <w:spacing w:before="10"/>
        <w:rPr>
          <w:b/>
          <w:sz w:val="30"/>
        </w:rPr>
      </w:pPr>
    </w:p>
    <w:p w:rsidR="00A17A6D" w:rsidRDefault="0024785B">
      <w:pPr>
        <w:spacing w:line="242" w:lineRule="auto"/>
        <w:ind w:left="1644" w:right="1985" w:firstLine="820"/>
        <w:rPr>
          <w:sz w:val="36"/>
        </w:rPr>
      </w:pPr>
      <w:r>
        <w:rPr>
          <w:sz w:val="36"/>
        </w:rPr>
        <w:t>Arizona State University College of Liberal Arts and Sciences</w:t>
      </w: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rPr>
          <w:sz w:val="36"/>
        </w:rPr>
      </w:pPr>
    </w:p>
    <w:p w:rsidR="00A17A6D" w:rsidRDefault="00A17A6D">
      <w:pPr>
        <w:pStyle w:val="BodyText"/>
        <w:spacing w:before="10"/>
        <w:rPr>
          <w:sz w:val="44"/>
        </w:rPr>
      </w:pPr>
    </w:p>
    <w:p w:rsidR="00A17A6D" w:rsidRPr="00230A56" w:rsidRDefault="00684E20">
      <w:pPr>
        <w:ind w:left="938" w:right="1294"/>
        <w:jc w:val="center"/>
      </w:pPr>
      <w:r w:rsidRPr="00230A56">
        <w:t>June 2018</w:t>
      </w:r>
    </w:p>
    <w:p w:rsidR="00A17A6D" w:rsidRPr="00230A56" w:rsidRDefault="00A17A6D">
      <w:pPr>
        <w:jc w:val="center"/>
        <w:sectPr w:rsidR="00A17A6D" w:rsidRPr="00230A56">
          <w:type w:val="continuous"/>
          <w:pgSz w:w="12240" w:h="15840"/>
          <w:pgMar w:top="1500" w:right="1720" w:bottom="280" w:left="1720" w:header="720" w:footer="720" w:gutter="0"/>
          <w:cols w:space="720"/>
        </w:sectPr>
      </w:pPr>
    </w:p>
    <w:p w:rsidR="00A17A6D" w:rsidRPr="00230A56" w:rsidRDefault="0024785B">
      <w:pPr>
        <w:pStyle w:val="Heading2"/>
        <w:spacing w:before="28"/>
        <w:ind w:left="106"/>
        <w:rPr>
          <w:sz w:val="24"/>
          <w:szCs w:val="24"/>
        </w:rPr>
      </w:pPr>
      <w:r w:rsidRPr="00230A56">
        <w:rPr>
          <w:sz w:val="24"/>
          <w:szCs w:val="24"/>
        </w:rPr>
        <w:lastRenderedPageBreak/>
        <w:t>Welcome!</w:t>
      </w:r>
    </w:p>
    <w:p w:rsidR="00A17A6D" w:rsidRPr="00230A56" w:rsidRDefault="00A17A6D">
      <w:pPr>
        <w:pStyle w:val="BodyText"/>
        <w:rPr>
          <w:b/>
          <w:sz w:val="22"/>
          <w:szCs w:val="22"/>
        </w:rPr>
      </w:pPr>
    </w:p>
    <w:p w:rsidR="00A17A6D" w:rsidRPr="00230A56" w:rsidRDefault="00A17A6D">
      <w:pPr>
        <w:pStyle w:val="BodyText"/>
        <w:rPr>
          <w:b/>
          <w:sz w:val="22"/>
          <w:szCs w:val="22"/>
        </w:rPr>
      </w:pPr>
    </w:p>
    <w:p w:rsidR="00A17A6D" w:rsidRPr="00230A56" w:rsidRDefault="00A17A6D">
      <w:pPr>
        <w:pStyle w:val="BodyText"/>
        <w:rPr>
          <w:b/>
          <w:sz w:val="22"/>
          <w:szCs w:val="22"/>
        </w:rPr>
      </w:pPr>
    </w:p>
    <w:p w:rsidR="00A17A6D" w:rsidRPr="00230A56" w:rsidRDefault="0024785B">
      <w:pPr>
        <w:spacing w:before="237" w:line="276" w:lineRule="auto"/>
        <w:ind w:left="557"/>
      </w:pPr>
      <w:r w:rsidRPr="00230A56">
        <w:t xml:space="preserve">Welcome to the Department of Psychology’s Doctoral Programs! This intent of this handbook’s is to provide guidance and information for the six doctoral programs in Psychology. It should be used in conjunction with Arizona State University’s </w:t>
      </w:r>
      <w:hyperlink r:id="rId8">
        <w:r w:rsidRPr="00230A56">
          <w:rPr>
            <w:color w:val="005A9E"/>
            <w:u w:val="single" w:color="005A9E"/>
          </w:rPr>
          <w:t>Graduate College Policies and Procedures manual</w:t>
        </w:r>
      </w:hyperlink>
      <w:r w:rsidRPr="00230A56">
        <w:t>.</w:t>
      </w:r>
    </w:p>
    <w:p w:rsidR="00A17A6D" w:rsidRPr="00230A56" w:rsidRDefault="00A17A6D">
      <w:pPr>
        <w:pStyle w:val="BodyText"/>
        <w:spacing w:before="7"/>
        <w:rPr>
          <w:sz w:val="22"/>
          <w:szCs w:val="22"/>
        </w:rPr>
      </w:pPr>
    </w:p>
    <w:p w:rsidR="00A17A6D" w:rsidRPr="00230A56" w:rsidRDefault="0024785B">
      <w:pPr>
        <w:spacing w:before="56" w:line="276" w:lineRule="auto"/>
        <w:ind w:left="557" w:right="338"/>
      </w:pPr>
      <w:r w:rsidRPr="00230A56">
        <w:t xml:space="preserve">While this handbook contains links to current policies and procedures both within and outside of the Department of Psychology, it is good practice to double check with the </w:t>
      </w:r>
      <w:hyperlink r:id="rId9">
        <w:r w:rsidRPr="00230A56">
          <w:rPr>
            <w:color w:val="005A9E"/>
            <w:u w:val="single" w:color="005A9E"/>
          </w:rPr>
          <w:t>College of Liberal Arts and Sciences</w:t>
        </w:r>
      </w:hyperlink>
      <w:r w:rsidRPr="00230A56">
        <w:rPr>
          <w:color w:val="005A9E"/>
          <w:u w:val="single" w:color="005A9E"/>
        </w:rPr>
        <w:t xml:space="preserve"> </w:t>
      </w:r>
      <w:r w:rsidRPr="00230A56">
        <w:t xml:space="preserve">(CLAS) and the </w:t>
      </w:r>
      <w:hyperlink r:id="rId10">
        <w:r w:rsidRPr="00230A56">
          <w:rPr>
            <w:color w:val="005A9E"/>
            <w:u w:val="single" w:color="005A9E"/>
          </w:rPr>
          <w:t xml:space="preserve">Graduate College </w:t>
        </w:r>
      </w:hyperlink>
      <w:r w:rsidRPr="00230A56">
        <w:t>websites for the latest information. Please note that in some cases you’ll find differences between The Graduate College and CLAS policies and procedures, and Psychology Doctoral program requirements. In these cases, our program has established higher standards and will take precedence.</w:t>
      </w:r>
    </w:p>
    <w:p w:rsidR="00A17A6D" w:rsidRPr="00230A56" w:rsidRDefault="0024785B">
      <w:pPr>
        <w:spacing w:before="197" w:line="276" w:lineRule="auto"/>
        <w:ind w:left="557" w:right="129"/>
      </w:pPr>
      <w:r w:rsidRPr="00230A56">
        <w:t>It is important to recognize that program policies and requirements differ across the six doctoral programs. It is also important to read the area-specific content thoroughly and to check with your advisor or area head faculty with any questions you may have.  It is the responsibility of each student to understand and observe all requirements and procedures specified by the Graduate College and Psychology Doctoral programs.</w:t>
      </w:r>
    </w:p>
    <w:p w:rsidR="00A17A6D" w:rsidRPr="00230A56" w:rsidRDefault="0024785B">
      <w:pPr>
        <w:spacing w:before="197" w:line="276" w:lineRule="auto"/>
        <w:ind w:left="557" w:right="169"/>
        <w:jc w:val="both"/>
      </w:pPr>
      <w:r w:rsidRPr="00230A56">
        <w:t>Academic Integrity is one of the most important set of standards for graduate students at ASU to uphold. All new graduate students are required to complete an ‘Academic Integrity Module’ on the Blackboard site. You can find the policies on Academic Integrity for the College of Liberal Arts and Sciences (CLAS) and ASU here:</w:t>
      </w:r>
    </w:p>
    <w:p w:rsidR="00A17A6D" w:rsidRPr="00230A56" w:rsidRDefault="00993A21">
      <w:pPr>
        <w:spacing w:before="197"/>
        <w:ind w:left="557" w:right="7737"/>
      </w:pPr>
      <w:hyperlink r:id="rId11">
        <w:r w:rsidR="0024785B" w:rsidRPr="00230A56">
          <w:rPr>
            <w:color w:val="005A9E"/>
            <w:u w:val="single" w:color="005A9E"/>
          </w:rPr>
          <w:t>CLAS Academic Integrity</w:t>
        </w:r>
      </w:hyperlink>
      <w:r w:rsidR="0024785B" w:rsidRPr="00230A56">
        <w:rPr>
          <w:color w:val="005A9E"/>
          <w:u w:val="single" w:color="005A9E"/>
        </w:rPr>
        <w:t xml:space="preserve"> </w:t>
      </w:r>
      <w:hyperlink r:id="rId12">
        <w:r w:rsidR="0024785B" w:rsidRPr="00230A56">
          <w:rPr>
            <w:color w:val="005A9E"/>
            <w:u w:val="single" w:color="005A9E"/>
          </w:rPr>
          <w:t>ASU Academic Integrity</w:t>
        </w:r>
      </w:hyperlink>
    </w:p>
    <w:p w:rsidR="00A17A6D" w:rsidRPr="00230A56" w:rsidRDefault="00A17A6D">
      <w:pPr>
        <w:pStyle w:val="BodyText"/>
        <w:spacing w:before="6"/>
        <w:rPr>
          <w:sz w:val="22"/>
          <w:szCs w:val="22"/>
        </w:rPr>
      </w:pPr>
    </w:p>
    <w:p w:rsidR="00A17A6D" w:rsidRPr="00230A56" w:rsidRDefault="0024785B">
      <w:pPr>
        <w:spacing w:before="57"/>
        <w:ind w:left="557"/>
      </w:pPr>
      <w:r w:rsidRPr="00230A56">
        <w:t xml:space="preserve">The Department of Psychology expects graduate students to abide by the </w:t>
      </w:r>
      <w:hyperlink r:id="rId13">
        <w:r w:rsidRPr="00230A56">
          <w:rPr>
            <w:color w:val="005A9E"/>
            <w:u w:val="single" w:color="005A9E"/>
          </w:rPr>
          <w:t>APA ethical code of conduct</w:t>
        </w:r>
      </w:hyperlink>
    </w:p>
    <w:p w:rsidR="00A17A6D" w:rsidRPr="00230A56" w:rsidRDefault="00A17A6D">
      <w:pPr>
        <w:sectPr w:rsidR="00A17A6D" w:rsidRPr="00230A56">
          <w:footerReference w:type="default" r:id="rId14"/>
          <w:pgSz w:w="12240" w:h="15840"/>
          <w:pgMar w:top="780" w:right="1060" w:bottom="760" w:left="700" w:header="0" w:footer="570" w:gutter="0"/>
          <w:pgNumType w:start="1"/>
          <w:cols w:space="720"/>
        </w:sectPr>
      </w:pPr>
    </w:p>
    <w:p w:rsidR="00A17A6D" w:rsidRPr="00230A56" w:rsidRDefault="0024785B">
      <w:pPr>
        <w:pStyle w:val="Heading3"/>
        <w:spacing w:before="26"/>
        <w:ind w:left="0" w:right="992"/>
        <w:jc w:val="center"/>
        <w:rPr>
          <w:sz w:val="22"/>
          <w:szCs w:val="22"/>
        </w:rPr>
      </w:pPr>
      <w:r w:rsidRPr="00230A56">
        <w:rPr>
          <w:sz w:val="22"/>
          <w:szCs w:val="22"/>
        </w:rPr>
        <w:lastRenderedPageBreak/>
        <w:t>TABLE OF CONTENTS</w:t>
      </w:r>
    </w:p>
    <w:p w:rsidR="00A17A6D" w:rsidRPr="00230A56" w:rsidRDefault="00A17A6D">
      <w:pPr>
        <w:pStyle w:val="BodyText"/>
        <w:rPr>
          <w:b/>
          <w:sz w:val="22"/>
          <w:szCs w:val="22"/>
        </w:rPr>
      </w:pPr>
    </w:p>
    <w:p w:rsidR="00A17A6D" w:rsidRPr="00230A56" w:rsidRDefault="0024785B">
      <w:pPr>
        <w:pStyle w:val="BodyText"/>
        <w:tabs>
          <w:tab w:val="left" w:pos="8639"/>
        </w:tabs>
        <w:ind w:right="1153"/>
        <w:jc w:val="center"/>
        <w:rPr>
          <w:sz w:val="22"/>
          <w:szCs w:val="22"/>
        </w:rPr>
      </w:pPr>
      <w:r w:rsidRPr="00230A56">
        <w:rPr>
          <w:sz w:val="22"/>
          <w:szCs w:val="22"/>
          <w:u w:val="single"/>
        </w:rPr>
        <w:t>Chapter</w:t>
      </w:r>
      <w:r w:rsidRPr="00230A56">
        <w:rPr>
          <w:sz w:val="22"/>
          <w:szCs w:val="22"/>
        </w:rPr>
        <w:tab/>
      </w:r>
      <w:r w:rsidRPr="00230A56">
        <w:rPr>
          <w:sz w:val="22"/>
          <w:szCs w:val="22"/>
          <w:u w:val="single"/>
        </w:rPr>
        <w:t>Page</w:t>
      </w:r>
    </w:p>
    <w:p w:rsidR="00A17A6D" w:rsidRPr="00230A56" w:rsidRDefault="00A17A6D">
      <w:pPr>
        <w:pStyle w:val="BodyText"/>
        <w:spacing w:before="7"/>
        <w:rPr>
          <w:sz w:val="22"/>
          <w:szCs w:val="22"/>
        </w:rPr>
      </w:pPr>
    </w:p>
    <w:p w:rsidR="00A17A6D" w:rsidRDefault="0024785B">
      <w:pPr>
        <w:pStyle w:val="Heading3"/>
        <w:tabs>
          <w:tab w:val="left" w:pos="1546"/>
        </w:tabs>
        <w:spacing w:before="51" w:line="291" w:lineRule="exact"/>
        <w:ind w:left="826"/>
        <w:rPr>
          <w:sz w:val="22"/>
          <w:szCs w:val="22"/>
        </w:rPr>
      </w:pPr>
      <w:r w:rsidRPr="00230A56">
        <w:rPr>
          <w:sz w:val="22"/>
          <w:szCs w:val="22"/>
        </w:rPr>
        <w:t>I</w:t>
      </w:r>
      <w:r w:rsidRPr="00230A56">
        <w:rPr>
          <w:sz w:val="22"/>
          <w:szCs w:val="22"/>
        </w:rPr>
        <w:tab/>
        <w:t>GENERAL</w:t>
      </w:r>
      <w:r w:rsidRPr="00230A56">
        <w:rPr>
          <w:spacing w:val="-9"/>
          <w:sz w:val="22"/>
          <w:szCs w:val="22"/>
        </w:rPr>
        <w:t xml:space="preserve"> </w:t>
      </w:r>
      <w:r w:rsidRPr="00230A56">
        <w:rPr>
          <w:sz w:val="22"/>
          <w:szCs w:val="22"/>
        </w:rPr>
        <w:t>INFORMATION</w:t>
      </w:r>
    </w:p>
    <w:p w:rsidR="0053411C" w:rsidRPr="0053411C" w:rsidRDefault="0053411C">
      <w:pPr>
        <w:pStyle w:val="Heading3"/>
        <w:tabs>
          <w:tab w:val="left" w:pos="1546"/>
        </w:tabs>
        <w:spacing w:before="51" w:line="291" w:lineRule="exact"/>
        <w:ind w:left="826"/>
        <w:rPr>
          <w:b w:val="0"/>
          <w:sz w:val="22"/>
          <w:szCs w:val="22"/>
        </w:rPr>
      </w:pPr>
      <w:r>
        <w:rPr>
          <w:sz w:val="22"/>
          <w:szCs w:val="22"/>
        </w:rPr>
        <w:t xml:space="preserve">              </w:t>
      </w:r>
      <w:r w:rsidRPr="0053411C">
        <w:rPr>
          <w:b w:val="0"/>
          <w:sz w:val="22"/>
          <w:szCs w:val="22"/>
        </w:rPr>
        <w:t>Values and Expectations for Graduate Student Mentoring</w:t>
      </w:r>
      <w:r>
        <w:rPr>
          <w:b w:val="0"/>
          <w:sz w:val="22"/>
          <w:szCs w:val="22"/>
        </w:rPr>
        <w:t>…………………………………..5</w:t>
      </w:r>
    </w:p>
    <w:p w:rsidR="00A17A6D" w:rsidRPr="00230A56" w:rsidRDefault="00A17A6D">
      <w:pPr>
        <w:spacing w:line="291" w:lineRule="exact"/>
        <w:sectPr w:rsidR="00A17A6D" w:rsidRPr="00230A56">
          <w:pgSz w:w="12240" w:h="15840"/>
          <w:pgMar w:top="780" w:right="1060" w:bottom="1050" w:left="700" w:header="0" w:footer="570" w:gutter="0"/>
          <w:cols w:space="720"/>
        </w:sectPr>
      </w:pPr>
    </w:p>
    <w:sdt>
      <w:sdtPr>
        <w:rPr>
          <w:sz w:val="22"/>
          <w:szCs w:val="22"/>
        </w:rPr>
        <w:id w:val="-53390288"/>
        <w:docPartObj>
          <w:docPartGallery w:val="Table of Contents"/>
          <w:docPartUnique/>
        </w:docPartObj>
      </w:sdtPr>
      <w:sdtContent>
        <w:p w:rsidR="00A17A6D" w:rsidRPr="00230A56" w:rsidRDefault="0024785B">
          <w:pPr>
            <w:pStyle w:val="TOC2"/>
            <w:tabs>
              <w:tab w:val="left" w:leader="dot" w:pos="8746"/>
            </w:tabs>
            <w:spacing w:line="295" w:lineRule="exact"/>
            <w:rPr>
              <w:sz w:val="22"/>
              <w:szCs w:val="22"/>
            </w:rPr>
          </w:pPr>
          <w:r w:rsidRPr="00230A56">
            <w:rPr>
              <w:sz w:val="22"/>
              <w:szCs w:val="22"/>
            </w:rPr>
            <w:t>Recommended Fall Schedules for 1</w:t>
          </w:r>
          <w:r w:rsidRPr="00230A56">
            <w:rPr>
              <w:position w:val="8"/>
              <w:sz w:val="22"/>
              <w:szCs w:val="22"/>
            </w:rPr>
            <w:t>st</w:t>
          </w:r>
          <w:r w:rsidRPr="00230A56">
            <w:rPr>
              <w:spacing w:val="-10"/>
              <w:position w:val="8"/>
              <w:sz w:val="22"/>
              <w:szCs w:val="22"/>
            </w:rPr>
            <w:t xml:space="preserve"> </w:t>
          </w:r>
          <w:r w:rsidRPr="00230A56">
            <w:rPr>
              <w:sz w:val="22"/>
              <w:szCs w:val="22"/>
            </w:rPr>
            <w:t>Year</w:t>
          </w:r>
          <w:r w:rsidRPr="00230A56">
            <w:rPr>
              <w:spacing w:val="-1"/>
              <w:sz w:val="22"/>
              <w:szCs w:val="22"/>
            </w:rPr>
            <w:t xml:space="preserve"> </w:t>
          </w:r>
          <w:r w:rsidRPr="00230A56">
            <w:rPr>
              <w:sz w:val="22"/>
              <w:szCs w:val="22"/>
            </w:rPr>
            <w:t>Students</w:t>
          </w:r>
          <w:r w:rsidRPr="00230A56">
            <w:rPr>
              <w:sz w:val="22"/>
              <w:szCs w:val="22"/>
            </w:rPr>
            <w:tab/>
          </w:r>
          <w:hyperlink w:anchor="_bookmark0" w:history="1">
            <w:r w:rsidR="009F34B3">
              <w:rPr>
                <w:sz w:val="22"/>
                <w:szCs w:val="22"/>
              </w:rPr>
              <w:t>6</w:t>
            </w:r>
          </w:hyperlink>
        </w:p>
        <w:p w:rsidR="00A17A6D" w:rsidRPr="00230A56" w:rsidRDefault="0024785B">
          <w:pPr>
            <w:pStyle w:val="TOC2"/>
            <w:tabs>
              <w:tab w:val="left" w:leader="dot" w:pos="8746"/>
            </w:tabs>
            <w:rPr>
              <w:sz w:val="22"/>
              <w:szCs w:val="22"/>
            </w:rPr>
          </w:pPr>
          <w:r w:rsidRPr="00230A56">
            <w:rPr>
              <w:sz w:val="22"/>
              <w:szCs w:val="22"/>
            </w:rPr>
            <w:t>Registration</w:t>
          </w:r>
          <w:r w:rsidRPr="00230A56">
            <w:rPr>
              <w:sz w:val="22"/>
              <w:szCs w:val="22"/>
            </w:rPr>
            <w:tab/>
          </w:r>
          <w:hyperlink w:anchor="_bookmark1" w:history="1">
            <w:r w:rsidR="009F34B3">
              <w:rPr>
                <w:sz w:val="22"/>
                <w:szCs w:val="22"/>
              </w:rPr>
              <w:t>8</w:t>
            </w:r>
          </w:hyperlink>
        </w:p>
        <w:p w:rsidR="00A17A6D" w:rsidRPr="00230A56" w:rsidRDefault="0024785B">
          <w:pPr>
            <w:pStyle w:val="TOC2"/>
            <w:tabs>
              <w:tab w:val="left" w:leader="dot" w:pos="8746"/>
            </w:tabs>
            <w:rPr>
              <w:sz w:val="22"/>
              <w:szCs w:val="22"/>
            </w:rPr>
          </w:pPr>
          <w:r w:rsidRPr="00230A56">
            <w:rPr>
              <w:sz w:val="22"/>
              <w:szCs w:val="22"/>
            </w:rPr>
            <w:t>Tuition Fees</w:t>
          </w:r>
          <w:r w:rsidRPr="00230A56">
            <w:rPr>
              <w:sz w:val="22"/>
              <w:szCs w:val="22"/>
            </w:rPr>
            <w:tab/>
          </w:r>
          <w:hyperlink w:anchor="_bookmark2" w:history="1">
            <w:r w:rsidR="009F34B3">
              <w:rPr>
                <w:sz w:val="22"/>
                <w:szCs w:val="22"/>
              </w:rPr>
              <w:t>8</w:t>
            </w:r>
          </w:hyperlink>
        </w:p>
        <w:p w:rsidR="00A17A6D" w:rsidRPr="00230A56" w:rsidRDefault="0024785B">
          <w:pPr>
            <w:pStyle w:val="TOC2"/>
            <w:tabs>
              <w:tab w:val="left" w:leader="dot" w:pos="8746"/>
            </w:tabs>
            <w:spacing w:before="3"/>
            <w:rPr>
              <w:sz w:val="22"/>
              <w:szCs w:val="22"/>
            </w:rPr>
          </w:pPr>
          <w:r w:rsidRPr="00230A56">
            <w:rPr>
              <w:sz w:val="22"/>
              <w:szCs w:val="22"/>
            </w:rPr>
            <w:t>Student</w:t>
          </w:r>
          <w:r w:rsidRPr="00230A56">
            <w:rPr>
              <w:spacing w:val="1"/>
              <w:sz w:val="22"/>
              <w:szCs w:val="22"/>
            </w:rPr>
            <w:t xml:space="preserve"> </w:t>
          </w:r>
          <w:r w:rsidRPr="00230A56">
            <w:rPr>
              <w:sz w:val="22"/>
              <w:szCs w:val="22"/>
            </w:rPr>
            <w:t>ID’s</w:t>
          </w:r>
          <w:r w:rsidRPr="00230A56">
            <w:rPr>
              <w:sz w:val="22"/>
              <w:szCs w:val="22"/>
            </w:rPr>
            <w:tab/>
          </w:r>
          <w:hyperlink w:anchor="_bookmark3" w:history="1">
            <w:r w:rsidR="009F34B3">
              <w:rPr>
                <w:sz w:val="22"/>
                <w:szCs w:val="22"/>
              </w:rPr>
              <w:t>8</w:t>
            </w:r>
          </w:hyperlink>
        </w:p>
        <w:p w:rsidR="00A17A6D" w:rsidRPr="00230A56" w:rsidRDefault="0024785B">
          <w:pPr>
            <w:pStyle w:val="TOC2"/>
            <w:tabs>
              <w:tab w:val="left" w:leader="dot" w:pos="8746"/>
            </w:tabs>
            <w:rPr>
              <w:sz w:val="22"/>
              <w:szCs w:val="22"/>
            </w:rPr>
          </w:pPr>
          <w:r w:rsidRPr="00230A56">
            <w:rPr>
              <w:sz w:val="22"/>
              <w:szCs w:val="22"/>
            </w:rPr>
            <w:t>Continuous</w:t>
          </w:r>
          <w:r w:rsidRPr="00230A56">
            <w:rPr>
              <w:spacing w:val="-2"/>
              <w:sz w:val="22"/>
              <w:szCs w:val="22"/>
            </w:rPr>
            <w:t xml:space="preserve"> </w:t>
          </w:r>
          <w:r w:rsidRPr="00230A56">
            <w:rPr>
              <w:sz w:val="22"/>
              <w:szCs w:val="22"/>
            </w:rPr>
            <w:t>Enrollment</w:t>
          </w:r>
          <w:r w:rsidRPr="00230A56">
            <w:rPr>
              <w:sz w:val="22"/>
              <w:szCs w:val="22"/>
            </w:rPr>
            <w:tab/>
          </w:r>
          <w:hyperlink w:anchor="_bookmark4" w:history="1">
            <w:r w:rsidR="009F34B3">
              <w:rPr>
                <w:sz w:val="22"/>
                <w:szCs w:val="22"/>
              </w:rPr>
              <w:t>8</w:t>
            </w:r>
          </w:hyperlink>
        </w:p>
        <w:p w:rsidR="00A17A6D" w:rsidRPr="00230A56" w:rsidRDefault="0024785B">
          <w:pPr>
            <w:pStyle w:val="TOC2"/>
            <w:tabs>
              <w:tab w:val="left" w:leader="dot" w:pos="8746"/>
            </w:tabs>
            <w:rPr>
              <w:sz w:val="22"/>
              <w:szCs w:val="22"/>
            </w:rPr>
          </w:pPr>
          <w:r w:rsidRPr="00230A56">
            <w:rPr>
              <w:sz w:val="22"/>
              <w:szCs w:val="22"/>
            </w:rPr>
            <w:t>Drop-Add</w:t>
          </w:r>
          <w:r w:rsidRPr="00230A56">
            <w:rPr>
              <w:sz w:val="22"/>
              <w:szCs w:val="22"/>
            </w:rPr>
            <w:tab/>
          </w:r>
          <w:hyperlink w:anchor="_bookmark5" w:history="1">
            <w:r w:rsidR="009F34B3">
              <w:rPr>
                <w:sz w:val="22"/>
                <w:szCs w:val="22"/>
              </w:rPr>
              <w:t>9</w:t>
            </w:r>
          </w:hyperlink>
        </w:p>
        <w:p w:rsidR="00A17A6D" w:rsidRPr="00230A56" w:rsidRDefault="0024785B">
          <w:pPr>
            <w:pStyle w:val="TOC2"/>
            <w:tabs>
              <w:tab w:val="left" w:leader="dot" w:pos="8746"/>
            </w:tabs>
            <w:rPr>
              <w:sz w:val="22"/>
              <w:szCs w:val="22"/>
            </w:rPr>
          </w:pPr>
          <w:r w:rsidRPr="00230A56">
            <w:rPr>
              <w:sz w:val="22"/>
              <w:szCs w:val="22"/>
            </w:rPr>
            <w:t>Parking</w:t>
          </w:r>
          <w:r w:rsidRPr="00230A56">
            <w:rPr>
              <w:spacing w:val="-2"/>
              <w:sz w:val="22"/>
              <w:szCs w:val="22"/>
            </w:rPr>
            <w:t xml:space="preserve"> </w:t>
          </w:r>
          <w:r w:rsidRPr="00230A56">
            <w:rPr>
              <w:sz w:val="22"/>
              <w:szCs w:val="22"/>
            </w:rPr>
            <w:t>Decals</w:t>
          </w:r>
          <w:r w:rsidRPr="00230A56">
            <w:rPr>
              <w:sz w:val="22"/>
              <w:szCs w:val="22"/>
            </w:rPr>
            <w:tab/>
          </w:r>
          <w:hyperlink w:anchor="_bookmark6" w:history="1">
            <w:r w:rsidR="009F34B3">
              <w:rPr>
                <w:sz w:val="22"/>
                <w:szCs w:val="22"/>
              </w:rPr>
              <w:t>9</w:t>
            </w:r>
          </w:hyperlink>
        </w:p>
        <w:p w:rsidR="00A17A6D" w:rsidRPr="00230A56" w:rsidRDefault="0024785B">
          <w:pPr>
            <w:pStyle w:val="TOC2"/>
            <w:tabs>
              <w:tab w:val="left" w:leader="dot" w:pos="8746"/>
            </w:tabs>
            <w:rPr>
              <w:sz w:val="22"/>
              <w:szCs w:val="22"/>
            </w:rPr>
          </w:pPr>
          <w:r w:rsidRPr="00230A56">
            <w:rPr>
              <w:sz w:val="22"/>
              <w:szCs w:val="22"/>
            </w:rPr>
            <w:t>Arizona</w:t>
          </w:r>
          <w:r w:rsidRPr="00230A56">
            <w:rPr>
              <w:spacing w:val="-2"/>
              <w:sz w:val="22"/>
              <w:szCs w:val="22"/>
            </w:rPr>
            <w:t xml:space="preserve"> </w:t>
          </w:r>
          <w:r w:rsidRPr="00230A56">
            <w:rPr>
              <w:sz w:val="22"/>
              <w:szCs w:val="22"/>
            </w:rPr>
            <w:t>Residency</w:t>
          </w:r>
          <w:r w:rsidRPr="00230A56">
            <w:rPr>
              <w:spacing w:val="-3"/>
              <w:sz w:val="22"/>
              <w:szCs w:val="22"/>
            </w:rPr>
            <w:t xml:space="preserve"> </w:t>
          </w:r>
          <w:r w:rsidRPr="00230A56">
            <w:rPr>
              <w:sz w:val="22"/>
              <w:szCs w:val="22"/>
            </w:rPr>
            <w:t>Requirements</w:t>
          </w:r>
          <w:r w:rsidRPr="00230A56">
            <w:rPr>
              <w:sz w:val="22"/>
              <w:szCs w:val="22"/>
            </w:rPr>
            <w:tab/>
          </w:r>
          <w:hyperlink w:anchor="_bookmark7" w:history="1">
            <w:r w:rsidR="009F34B3">
              <w:rPr>
                <w:sz w:val="22"/>
                <w:szCs w:val="22"/>
              </w:rPr>
              <w:t>9</w:t>
            </w:r>
          </w:hyperlink>
        </w:p>
        <w:p w:rsidR="00A17A6D" w:rsidRPr="00230A56" w:rsidRDefault="0024785B">
          <w:pPr>
            <w:pStyle w:val="TOC2"/>
            <w:tabs>
              <w:tab w:val="left" w:leader="dot" w:pos="8746"/>
            </w:tabs>
            <w:rPr>
              <w:sz w:val="22"/>
              <w:szCs w:val="22"/>
            </w:rPr>
          </w:pPr>
          <w:r w:rsidRPr="00230A56">
            <w:rPr>
              <w:sz w:val="22"/>
              <w:szCs w:val="22"/>
            </w:rPr>
            <w:t>Other</w:t>
          </w:r>
          <w:r w:rsidRPr="00230A56">
            <w:rPr>
              <w:spacing w:val="-3"/>
              <w:sz w:val="22"/>
              <w:szCs w:val="22"/>
            </w:rPr>
            <w:t xml:space="preserve"> </w:t>
          </w:r>
          <w:r w:rsidRPr="00230A56">
            <w:rPr>
              <w:sz w:val="22"/>
              <w:szCs w:val="22"/>
            </w:rPr>
            <w:t>Student</w:t>
          </w:r>
          <w:r w:rsidRPr="00230A56">
            <w:rPr>
              <w:spacing w:val="-2"/>
              <w:sz w:val="22"/>
              <w:szCs w:val="22"/>
            </w:rPr>
            <w:t xml:space="preserve"> </w:t>
          </w:r>
          <w:r w:rsidRPr="00230A56">
            <w:rPr>
              <w:sz w:val="22"/>
              <w:szCs w:val="22"/>
            </w:rPr>
            <w:t>Resources</w:t>
          </w:r>
          <w:r w:rsidRPr="00230A56">
            <w:rPr>
              <w:sz w:val="22"/>
              <w:szCs w:val="22"/>
            </w:rPr>
            <w:tab/>
          </w:r>
          <w:r w:rsidR="009F34B3">
            <w:rPr>
              <w:sz w:val="22"/>
              <w:szCs w:val="22"/>
            </w:rPr>
            <w:t>10</w:t>
          </w:r>
        </w:p>
        <w:p w:rsidR="00A17A6D" w:rsidRPr="00230A56" w:rsidRDefault="0024785B">
          <w:pPr>
            <w:pStyle w:val="TOC2"/>
            <w:tabs>
              <w:tab w:val="left" w:leader="dot" w:pos="8746"/>
            </w:tabs>
            <w:rPr>
              <w:sz w:val="22"/>
              <w:szCs w:val="22"/>
            </w:rPr>
          </w:pPr>
          <w:r w:rsidRPr="00230A56">
            <w:rPr>
              <w:sz w:val="22"/>
              <w:szCs w:val="22"/>
            </w:rPr>
            <w:t>The Department’s Relations with</w:t>
          </w:r>
          <w:r w:rsidRPr="00230A56">
            <w:rPr>
              <w:spacing w:val="-6"/>
              <w:sz w:val="22"/>
              <w:szCs w:val="22"/>
            </w:rPr>
            <w:t xml:space="preserve"> </w:t>
          </w:r>
          <w:r w:rsidRPr="00230A56">
            <w:rPr>
              <w:sz w:val="22"/>
              <w:szCs w:val="22"/>
            </w:rPr>
            <w:t>the</w:t>
          </w:r>
          <w:r w:rsidRPr="00230A56">
            <w:rPr>
              <w:spacing w:val="-3"/>
              <w:sz w:val="22"/>
              <w:szCs w:val="22"/>
            </w:rPr>
            <w:t xml:space="preserve"> </w:t>
          </w:r>
          <w:r w:rsidRPr="00230A56">
            <w:rPr>
              <w:sz w:val="22"/>
              <w:szCs w:val="22"/>
            </w:rPr>
            <w:t>Public</w:t>
          </w:r>
          <w:r w:rsidRPr="00230A56">
            <w:rPr>
              <w:sz w:val="22"/>
              <w:szCs w:val="22"/>
            </w:rPr>
            <w:tab/>
          </w:r>
          <w:hyperlink w:anchor="_bookmark9" w:history="1">
            <w:r w:rsidR="009F34B3">
              <w:rPr>
                <w:sz w:val="22"/>
                <w:szCs w:val="22"/>
              </w:rPr>
              <w:t>10</w:t>
            </w:r>
          </w:hyperlink>
        </w:p>
        <w:p w:rsidR="00A17A6D" w:rsidRPr="00230A56" w:rsidRDefault="0024785B">
          <w:pPr>
            <w:pStyle w:val="TOC2"/>
            <w:tabs>
              <w:tab w:val="left" w:leader="dot" w:pos="8746"/>
            </w:tabs>
            <w:rPr>
              <w:sz w:val="22"/>
              <w:szCs w:val="22"/>
            </w:rPr>
          </w:pPr>
          <w:r w:rsidRPr="00230A56">
            <w:rPr>
              <w:sz w:val="22"/>
              <w:szCs w:val="22"/>
            </w:rPr>
            <w:t>Discrimination and</w:t>
          </w:r>
          <w:r w:rsidRPr="00230A56">
            <w:rPr>
              <w:spacing w:val="-5"/>
              <w:sz w:val="22"/>
              <w:szCs w:val="22"/>
            </w:rPr>
            <w:t xml:space="preserve"> </w:t>
          </w:r>
          <w:r w:rsidRPr="00230A56">
            <w:rPr>
              <w:sz w:val="22"/>
              <w:szCs w:val="22"/>
            </w:rPr>
            <w:t>Sexual</w:t>
          </w:r>
          <w:r w:rsidRPr="00230A56">
            <w:rPr>
              <w:spacing w:val="-2"/>
              <w:sz w:val="22"/>
              <w:szCs w:val="22"/>
            </w:rPr>
            <w:t xml:space="preserve"> </w:t>
          </w:r>
          <w:r w:rsidRPr="00230A56">
            <w:rPr>
              <w:sz w:val="22"/>
              <w:szCs w:val="22"/>
            </w:rPr>
            <w:t>Harassment</w:t>
          </w:r>
          <w:r w:rsidRPr="00230A56">
            <w:rPr>
              <w:sz w:val="22"/>
              <w:szCs w:val="22"/>
            </w:rPr>
            <w:tab/>
          </w:r>
          <w:hyperlink w:anchor="_bookmark10" w:history="1">
            <w:r w:rsidR="009F34B3">
              <w:rPr>
                <w:sz w:val="22"/>
                <w:szCs w:val="22"/>
              </w:rPr>
              <w:t>11</w:t>
            </w:r>
          </w:hyperlink>
        </w:p>
        <w:p w:rsidR="00A17A6D" w:rsidRPr="00230A56" w:rsidRDefault="0024785B">
          <w:pPr>
            <w:pStyle w:val="TOC2"/>
            <w:tabs>
              <w:tab w:val="left" w:leader="dot" w:pos="8746"/>
            </w:tabs>
            <w:rPr>
              <w:sz w:val="22"/>
              <w:szCs w:val="22"/>
            </w:rPr>
          </w:pPr>
          <w:r w:rsidRPr="00230A56">
            <w:rPr>
              <w:sz w:val="22"/>
              <w:szCs w:val="22"/>
            </w:rPr>
            <w:t>Grievance</w:t>
          </w:r>
          <w:r w:rsidRPr="00230A56">
            <w:rPr>
              <w:spacing w:val="-1"/>
              <w:sz w:val="22"/>
              <w:szCs w:val="22"/>
            </w:rPr>
            <w:t xml:space="preserve"> </w:t>
          </w:r>
          <w:r w:rsidRPr="00230A56">
            <w:rPr>
              <w:sz w:val="22"/>
              <w:szCs w:val="22"/>
            </w:rPr>
            <w:t>Procedures</w:t>
          </w:r>
          <w:r w:rsidRPr="00230A56">
            <w:rPr>
              <w:sz w:val="22"/>
              <w:szCs w:val="22"/>
            </w:rPr>
            <w:tab/>
          </w:r>
          <w:hyperlink w:anchor="_bookmark11" w:history="1">
            <w:r w:rsidR="009F34B3">
              <w:rPr>
                <w:sz w:val="22"/>
                <w:szCs w:val="22"/>
              </w:rPr>
              <w:t>12</w:t>
            </w:r>
          </w:hyperlink>
        </w:p>
        <w:p w:rsidR="00A17A6D" w:rsidRPr="00230A56" w:rsidRDefault="0024785B">
          <w:pPr>
            <w:pStyle w:val="TOC2"/>
            <w:tabs>
              <w:tab w:val="left" w:leader="dot" w:pos="8746"/>
            </w:tabs>
            <w:rPr>
              <w:sz w:val="22"/>
              <w:szCs w:val="22"/>
            </w:rPr>
          </w:pPr>
          <w:r w:rsidRPr="00230A56">
            <w:rPr>
              <w:sz w:val="22"/>
              <w:szCs w:val="22"/>
            </w:rPr>
            <w:t>Leave of</w:t>
          </w:r>
          <w:r w:rsidRPr="00230A56">
            <w:rPr>
              <w:spacing w:val="-2"/>
              <w:sz w:val="22"/>
              <w:szCs w:val="22"/>
            </w:rPr>
            <w:t xml:space="preserve"> </w:t>
          </w:r>
          <w:r w:rsidRPr="00230A56">
            <w:rPr>
              <w:sz w:val="22"/>
              <w:szCs w:val="22"/>
            </w:rPr>
            <w:t>Absence</w:t>
          </w:r>
          <w:r w:rsidRPr="00230A56">
            <w:rPr>
              <w:sz w:val="22"/>
              <w:szCs w:val="22"/>
            </w:rPr>
            <w:tab/>
          </w:r>
          <w:hyperlink w:anchor="_bookmark12" w:history="1">
            <w:r w:rsidR="009F34B3">
              <w:rPr>
                <w:sz w:val="22"/>
                <w:szCs w:val="22"/>
              </w:rPr>
              <w:t>12</w:t>
            </w:r>
          </w:hyperlink>
        </w:p>
        <w:p w:rsidR="00A17A6D" w:rsidRPr="00230A56" w:rsidRDefault="0024785B">
          <w:pPr>
            <w:pStyle w:val="TOC2"/>
            <w:tabs>
              <w:tab w:val="left" w:leader="dot" w:pos="8746"/>
            </w:tabs>
            <w:rPr>
              <w:sz w:val="22"/>
              <w:szCs w:val="22"/>
            </w:rPr>
          </w:pPr>
          <w:r w:rsidRPr="00230A56">
            <w:rPr>
              <w:sz w:val="22"/>
              <w:szCs w:val="22"/>
            </w:rPr>
            <w:t>Medical/Compassionate</w:t>
          </w:r>
          <w:r w:rsidRPr="00230A56">
            <w:rPr>
              <w:spacing w:val="-6"/>
              <w:sz w:val="22"/>
              <w:szCs w:val="22"/>
            </w:rPr>
            <w:t xml:space="preserve"> </w:t>
          </w:r>
          <w:r w:rsidRPr="00230A56">
            <w:rPr>
              <w:sz w:val="22"/>
              <w:szCs w:val="22"/>
            </w:rPr>
            <w:t>Withdrawal</w:t>
          </w:r>
          <w:r w:rsidRPr="00230A56">
            <w:rPr>
              <w:sz w:val="22"/>
              <w:szCs w:val="22"/>
            </w:rPr>
            <w:tab/>
          </w:r>
          <w:hyperlink w:anchor="_bookmark13" w:history="1">
            <w:r w:rsidR="009F34B3">
              <w:rPr>
                <w:sz w:val="22"/>
                <w:szCs w:val="22"/>
              </w:rPr>
              <w:t>12</w:t>
            </w:r>
          </w:hyperlink>
        </w:p>
        <w:p w:rsidR="00A17A6D" w:rsidRPr="00230A56" w:rsidRDefault="0024785B">
          <w:pPr>
            <w:pStyle w:val="TOC2"/>
            <w:tabs>
              <w:tab w:val="left" w:leader="dot" w:pos="8746"/>
            </w:tabs>
            <w:rPr>
              <w:sz w:val="22"/>
              <w:szCs w:val="22"/>
            </w:rPr>
          </w:pPr>
          <w:r w:rsidRPr="00230A56">
            <w:rPr>
              <w:sz w:val="22"/>
              <w:szCs w:val="22"/>
            </w:rPr>
            <w:t>Re-admittance</w:t>
          </w:r>
          <w:r w:rsidRPr="00230A56">
            <w:rPr>
              <w:sz w:val="22"/>
              <w:szCs w:val="22"/>
            </w:rPr>
            <w:tab/>
          </w:r>
          <w:hyperlink w:anchor="_bookmark14" w:history="1">
            <w:r w:rsidR="009F34B3">
              <w:rPr>
                <w:sz w:val="22"/>
                <w:szCs w:val="22"/>
              </w:rPr>
              <w:t>12</w:t>
            </w:r>
          </w:hyperlink>
        </w:p>
        <w:p w:rsidR="00A17A6D" w:rsidRPr="00230A56" w:rsidRDefault="0024785B">
          <w:pPr>
            <w:pStyle w:val="TOC2"/>
            <w:tabs>
              <w:tab w:val="left" w:leader="dot" w:pos="8746"/>
            </w:tabs>
            <w:rPr>
              <w:sz w:val="22"/>
              <w:szCs w:val="22"/>
            </w:rPr>
          </w:pPr>
          <w:r w:rsidRPr="00230A56">
            <w:rPr>
              <w:sz w:val="22"/>
              <w:szCs w:val="22"/>
            </w:rPr>
            <w:t>“Practice of</w:t>
          </w:r>
          <w:r w:rsidRPr="00230A56">
            <w:rPr>
              <w:spacing w:val="-4"/>
              <w:sz w:val="22"/>
              <w:szCs w:val="22"/>
            </w:rPr>
            <w:t xml:space="preserve"> </w:t>
          </w:r>
          <w:r w:rsidRPr="00230A56">
            <w:rPr>
              <w:sz w:val="22"/>
              <w:szCs w:val="22"/>
            </w:rPr>
            <w:t>Psychology”</w:t>
          </w:r>
          <w:r w:rsidRPr="00230A56">
            <w:rPr>
              <w:spacing w:val="-3"/>
              <w:sz w:val="22"/>
              <w:szCs w:val="22"/>
            </w:rPr>
            <w:t xml:space="preserve"> </w:t>
          </w:r>
          <w:r w:rsidRPr="00230A56">
            <w:rPr>
              <w:sz w:val="22"/>
              <w:szCs w:val="22"/>
            </w:rPr>
            <w:t>Rule</w:t>
          </w:r>
          <w:r w:rsidRPr="00230A56">
            <w:rPr>
              <w:sz w:val="22"/>
              <w:szCs w:val="22"/>
            </w:rPr>
            <w:tab/>
          </w:r>
          <w:hyperlink w:anchor="_bookmark15" w:history="1">
            <w:r w:rsidR="009F34B3">
              <w:rPr>
                <w:sz w:val="22"/>
                <w:szCs w:val="22"/>
              </w:rPr>
              <w:t>13</w:t>
            </w:r>
          </w:hyperlink>
        </w:p>
        <w:p w:rsidR="00A17A6D" w:rsidRPr="00230A56" w:rsidRDefault="0024785B">
          <w:pPr>
            <w:pStyle w:val="TOC2"/>
            <w:tabs>
              <w:tab w:val="left" w:leader="dot" w:pos="8746"/>
            </w:tabs>
            <w:rPr>
              <w:sz w:val="22"/>
              <w:szCs w:val="22"/>
            </w:rPr>
          </w:pPr>
          <w:r w:rsidRPr="00230A56">
            <w:rPr>
              <w:sz w:val="22"/>
              <w:szCs w:val="22"/>
            </w:rPr>
            <w:t>Evaluation of Students and Causes</w:t>
          </w:r>
          <w:r w:rsidRPr="00230A56">
            <w:rPr>
              <w:spacing w:val="-9"/>
              <w:sz w:val="22"/>
              <w:szCs w:val="22"/>
            </w:rPr>
            <w:t xml:space="preserve"> </w:t>
          </w:r>
          <w:r w:rsidRPr="00230A56">
            <w:rPr>
              <w:sz w:val="22"/>
              <w:szCs w:val="22"/>
            </w:rPr>
            <w:t>for</w:t>
          </w:r>
          <w:r w:rsidRPr="00230A56">
            <w:rPr>
              <w:spacing w:val="-4"/>
              <w:sz w:val="22"/>
              <w:szCs w:val="22"/>
            </w:rPr>
            <w:t xml:space="preserve"> </w:t>
          </w:r>
          <w:r w:rsidRPr="00230A56">
            <w:rPr>
              <w:sz w:val="22"/>
              <w:szCs w:val="22"/>
            </w:rPr>
            <w:t>Dismissal</w:t>
          </w:r>
          <w:r w:rsidRPr="00230A56">
            <w:rPr>
              <w:sz w:val="22"/>
              <w:szCs w:val="22"/>
            </w:rPr>
            <w:tab/>
          </w:r>
          <w:hyperlink w:anchor="_bookmark16" w:history="1">
            <w:r w:rsidR="009F34B3">
              <w:rPr>
                <w:sz w:val="22"/>
                <w:szCs w:val="22"/>
              </w:rPr>
              <w:t>13</w:t>
            </w:r>
          </w:hyperlink>
        </w:p>
        <w:p w:rsidR="00A17A6D" w:rsidRPr="00230A56" w:rsidRDefault="0024785B">
          <w:pPr>
            <w:pStyle w:val="TOC2"/>
            <w:tabs>
              <w:tab w:val="left" w:leader="dot" w:pos="8746"/>
            </w:tabs>
            <w:spacing w:before="2"/>
            <w:rPr>
              <w:sz w:val="22"/>
              <w:szCs w:val="22"/>
            </w:rPr>
          </w:pPr>
          <w:r w:rsidRPr="00230A56">
            <w:rPr>
              <w:sz w:val="22"/>
              <w:szCs w:val="22"/>
            </w:rPr>
            <w:t>Clinical- Policy for</w:t>
          </w:r>
          <w:r w:rsidRPr="00230A56">
            <w:rPr>
              <w:spacing w:val="-6"/>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17" w:history="1">
            <w:r w:rsidR="009F34B3">
              <w:rPr>
                <w:sz w:val="22"/>
                <w:szCs w:val="22"/>
              </w:rPr>
              <w:t>14</w:t>
            </w:r>
          </w:hyperlink>
        </w:p>
        <w:p w:rsidR="00A17A6D" w:rsidRPr="00230A56" w:rsidRDefault="0024785B">
          <w:pPr>
            <w:pStyle w:val="TOC2"/>
            <w:tabs>
              <w:tab w:val="left" w:leader="dot" w:pos="8746"/>
            </w:tabs>
            <w:rPr>
              <w:sz w:val="22"/>
              <w:szCs w:val="22"/>
            </w:rPr>
          </w:pPr>
          <w:r w:rsidRPr="00230A56">
            <w:rPr>
              <w:sz w:val="22"/>
              <w:szCs w:val="22"/>
            </w:rPr>
            <w:t>Cognitive Science- Policy for</w:t>
          </w:r>
          <w:r w:rsidRPr="00230A56">
            <w:rPr>
              <w:spacing w:val="-9"/>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18" w:history="1">
            <w:r w:rsidR="009F34B3">
              <w:rPr>
                <w:sz w:val="22"/>
                <w:szCs w:val="22"/>
              </w:rPr>
              <w:t>15</w:t>
            </w:r>
          </w:hyperlink>
        </w:p>
        <w:p w:rsidR="00A17A6D" w:rsidRPr="00230A56" w:rsidRDefault="0024785B">
          <w:pPr>
            <w:pStyle w:val="TOC2"/>
            <w:tabs>
              <w:tab w:val="left" w:leader="dot" w:pos="8746"/>
            </w:tabs>
            <w:rPr>
              <w:sz w:val="22"/>
              <w:szCs w:val="22"/>
            </w:rPr>
          </w:pPr>
          <w:r w:rsidRPr="00230A56">
            <w:rPr>
              <w:sz w:val="22"/>
              <w:szCs w:val="22"/>
            </w:rPr>
            <w:t>Social- Policy for</w:t>
          </w:r>
          <w:r w:rsidRPr="00230A56">
            <w:rPr>
              <w:spacing w:val="-8"/>
              <w:sz w:val="22"/>
              <w:szCs w:val="22"/>
            </w:rPr>
            <w:t xml:space="preserve"> </w:t>
          </w:r>
          <w:r w:rsidRPr="00230A56">
            <w:rPr>
              <w:sz w:val="22"/>
              <w:szCs w:val="22"/>
            </w:rPr>
            <w:t>Satisfactory</w:t>
          </w:r>
          <w:r w:rsidRPr="00230A56">
            <w:rPr>
              <w:spacing w:val="-3"/>
              <w:sz w:val="22"/>
              <w:szCs w:val="22"/>
            </w:rPr>
            <w:t xml:space="preserve"> </w:t>
          </w:r>
          <w:r w:rsidRPr="00230A56">
            <w:rPr>
              <w:sz w:val="22"/>
              <w:szCs w:val="22"/>
            </w:rPr>
            <w:t>Progress…</w:t>
          </w:r>
          <w:r w:rsidRPr="00230A56">
            <w:rPr>
              <w:sz w:val="22"/>
              <w:szCs w:val="22"/>
            </w:rPr>
            <w:tab/>
          </w:r>
          <w:hyperlink w:anchor="_bookmark19" w:history="1">
            <w:r w:rsidR="009F34B3">
              <w:rPr>
                <w:sz w:val="22"/>
                <w:szCs w:val="22"/>
              </w:rPr>
              <w:t>16</w:t>
            </w:r>
          </w:hyperlink>
        </w:p>
        <w:p w:rsidR="00A17A6D" w:rsidRPr="00230A56" w:rsidRDefault="0024785B">
          <w:pPr>
            <w:pStyle w:val="TOC2"/>
            <w:tabs>
              <w:tab w:val="left" w:leader="dot" w:pos="8746"/>
            </w:tabs>
            <w:rPr>
              <w:sz w:val="22"/>
              <w:szCs w:val="22"/>
            </w:rPr>
          </w:pPr>
          <w:r w:rsidRPr="00230A56">
            <w:rPr>
              <w:sz w:val="22"/>
              <w:szCs w:val="22"/>
            </w:rPr>
            <w:t>Developmental- Policy for</w:t>
          </w:r>
          <w:r w:rsidRPr="00230A56">
            <w:rPr>
              <w:spacing w:val="-7"/>
              <w:sz w:val="22"/>
              <w:szCs w:val="22"/>
            </w:rPr>
            <w:t xml:space="preserve"> </w:t>
          </w:r>
          <w:r w:rsidRPr="00230A56">
            <w:rPr>
              <w:sz w:val="22"/>
              <w:szCs w:val="22"/>
            </w:rPr>
            <w:t>Satisfactory</w:t>
          </w:r>
          <w:r w:rsidRPr="00230A56">
            <w:rPr>
              <w:spacing w:val="-4"/>
              <w:sz w:val="22"/>
              <w:szCs w:val="22"/>
            </w:rPr>
            <w:t xml:space="preserve"> </w:t>
          </w:r>
          <w:r w:rsidRPr="00230A56">
            <w:rPr>
              <w:sz w:val="22"/>
              <w:szCs w:val="22"/>
            </w:rPr>
            <w:t>Progress</w:t>
          </w:r>
          <w:r w:rsidRPr="00230A56">
            <w:rPr>
              <w:sz w:val="22"/>
              <w:szCs w:val="22"/>
            </w:rPr>
            <w:tab/>
          </w:r>
          <w:hyperlink w:anchor="_bookmark20" w:history="1">
            <w:r w:rsidR="009F34B3">
              <w:rPr>
                <w:sz w:val="22"/>
                <w:szCs w:val="22"/>
              </w:rPr>
              <w:t>17</w:t>
            </w:r>
          </w:hyperlink>
        </w:p>
        <w:p w:rsidR="00A17A6D" w:rsidRPr="00230A56" w:rsidRDefault="0024785B">
          <w:pPr>
            <w:pStyle w:val="TOC2"/>
            <w:tabs>
              <w:tab w:val="left" w:leader="dot" w:pos="8746"/>
            </w:tabs>
            <w:rPr>
              <w:sz w:val="22"/>
              <w:szCs w:val="22"/>
            </w:rPr>
          </w:pPr>
          <w:r w:rsidRPr="00230A56">
            <w:rPr>
              <w:sz w:val="22"/>
              <w:szCs w:val="22"/>
            </w:rPr>
            <w:t>Quantitative- Policy for</w:t>
          </w:r>
          <w:r w:rsidRPr="00230A56">
            <w:rPr>
              <w:spacing w:val="-8"/>
              <w:sz w:val="22"/>
              <w:szCs w:val="22"/>
            </w:rPr>
            <w:t xml:space="preserve"> </w:t>
          </w:r>
          <w:r w:rsidRPr="00230A56">
            <w:rPr>
              <w:sz w:val="22"/>
              <w:szCs w:val="22"/>
            </w:rPr>
            <w:t>Satisfactory</w:t>
          </w:r>
          <w:r w:rsidRPr="00230A56">
            <w:rPr>
              <w:spacing w:val="-3"/>
              <w:sz w:val="22"/>
              <w:szCs w:val="22"/>
            </w:rPr>
            <w:t xml:space="preserve"> </w:t>
          </w:r>
          <w:r w:rsidRPr="00230A56">
            <w:rPr>
              <w:sz w:val="22"/>
              <w:szCs w:val="22"/>
            </w:rPr>
            <w:t>Progress</w:t>
          </w:r>
          <w:r w:rsidRPr="00230A56">
            <w:rPr>
              <w:sz w:val="22"/>
              <w:szCs w:val="22"/>
            </w:rPr>
            <w:tab/>
          </w:r>
          <w:hyperlink w:anchor="_bookmark21" w:history="1">
            <w:r w:rsidR="009F34B3">
              <w:rPr>
                <w:sz w:val="22"/>
                <w:szCs w:val="22"/>
              </w:rPr>
              <w:t>18</w:t>
            </w:r>
          </w:hyperlink>
        </w:p>
        <w:p w:rsidR="00A17A6D" w:rsidRPr="00230A56" w:rsidRDefault="0024785B">
          <w:pPr>
            <w:pStyle w:val="TOC2"/>
            <w:tabs>
              <w:tab w:val="left" w:leader="dot" w:pos="8758"/>
            </w:tabs>
            <w:rPr>
              <w:sz w:val="22"/>
              <w:szCs w:val="22"/>
            </w:rPr>
          </w:pPr>
          <w:r w:rsidRPr="00230A56">
            <w:rPr>
              <w:sz w:val="22"/>
              <w:szCs w:val="22"/>
            </w:rPr>
            <w:t>Behavior Neuroscience- Policy for</w:t>
          </w:r>
          <w:r w:rsidRPr="00230A56">
            <w:rPr>
              <w:spacing w:val="-14"/>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22" w:history="1">
            <w:r w:rsidR="009F34B3">
              <w:rPr>
                <w:sz w:val="22"/>
                <w:szCs w:val="22"/>
              </w:rPr>
              <w:t>19</w:t>
            </w:r>
          </w:hyperlink>
        </w:p>
        <w:p w:rsidR="00A17A6D" w:rsidRPr="00230A56" w:rsidRDefault="0024785B">
          <w:pPr>
            <w:pStyle w:val="TOC1"/>
            <w:numPr>
              <w:ilvl w:val="0"/>
              <w:numId w:val="43"/>
            </w:numPr>
            <w:tabs>
              <w:tab w:val="left" w:pos="1546"/>
              <w:tab w:val="left" w:pos="1547"/>
            </w:tabs>
            <w:spacing w:before="586"/>
            <w:rPr>
              <w:sz w:val="22"/>
              <w:szCs w:val="22"/>
            </w:rPr>
          </w:pPr>
          <w:r w:rsidRPr="00230A56">
            <w:rPr>
              <w:sz w:val="22"/>
              <w:szCs w:val="22"/>
            </w:rPr>
            <w:t>FINANCIAL</w:t>
          </w:r>
          <w:r w:rsidRPr="00230A56">
            <w:rPr>
              <w:spacing w:val="-8"/>
              <w:sz w:val="22"/>
              <w:szCs w:val="22"/>
            </w:rPr>
            <w:t xml:space="preserve"> </w:t>
          </w:r>
          <w:r w:rsidRPr="00230A56">
            <w:rPr>
              <w:sz w:val="22"/>
              <w:szCs w:val="22"/>
            </w:rPr>
            <w:t>INFORMATION</w:t>
          </w:r>
        </w:p>
        <w:p w:rsidR="00A17A6D" w:rsidRPr="00230A56" w:rsidRDefault="0024785B">
          <w:pPr>
            <w:pStyle w:val="TOC2"/>
            <w:tabs>
              <w:tab w:val="left" w:leader="dot" w:pos="8746"/>
            </w:tabs>
            <w:rPr>
              <w:sz w:val="22"/>
              <w:szCs w:val="22"/>
            </w:rPr>
          </w:pPr>
          <w:r w:rsidRPr="00230A56">
            <w:rPr>
              <w:sz w:val="22"/>
              <w:szCs w:val="22"/>
            </w:rPr>
            <w:t>Students’</w:t>
          </w:r>
          <w:r w:rsidRPr="00230A56">
            <w:rPr>
              <w:spacing w:val="-2"/>
              <w:sz w:val="22"/>
              <w:szCs w:val="22"/>
            </w:rPr>
            <w:t xml:space="preserve"> </w:t>
          </w:r>
          <w:r w:rsidRPr="00230A56">
            <w:rPr>
              <w:sz w:val="22"/>
              <w:szCs w:val="22"/>
            </w:rPr>
            <w:t>Financial</w:t>
          </w:r>
          <w:r w:rsidRPr="00230A56">
            <w:rPr>
              <w:spacing w:val="-2"/>
              <w:sz w:val="22"/>
              <w:szCs w:val="22"/>
            </w:rPr>
            <w:t xml:space="preserve"> </w:t>
          </w:r>
          <w:r w:rsidRPr="00230A56">
            <w:rPr>
              <w:sz w:val="22"/>
              <w:szCs w:val="22"/>
            </w:rPr>
            <w:t>Support</w:t>
          </w:r>
          <w:r w:rsidRPr="00230A56">
            <w:rPr>
              <w:sz w:val="22"/>
              <w:szCs w:val="22"/>
            </w:rPr>
            <w:tab/>
          </w:r>
          <w:hyperlink w:anchor="_bookmark23" w:history="1">
            <w:r w:rsidR="009F34B3">
              <w:rPr>
                <w:sz w:val="22"/>
                <w:szCs w:val="22"/>
              </w:rPr>
              <w:t>22</w:t>
            </w:r>
          </w:hyperlink>
        </w:p>
        <w:p w:rsidR="00A17A6D" w:rsidRPr="00230A56" w:rsidRDefault="0024785B">
          <w:pPr>
            <w:pStyle w:val="TOC2"/>
            <w:tabs>
              <w:tab w:val="left" w:leader="dot" w:pos="8746"/>
            </w:tabs>
            <w:rPr>
              <w:sz w:val="22"/>
              <w:szCs w:val="22"/>
            </w:rPr>
          </w:pPr>
          <w:r w:rsidRPr="00230A56">
            <w:rPr>
              <w:sz w:val="22"/>
              <w:szCs w:val="22"/>
            </w:rPr>
            <w:t>Whom to Consult Concerning</w:t>
          </w:r>
          <w:r w:rsidRPr="00230A56">
            <w:rPr>
              <w:spacing w:val="-6"/>
              <w:sz w:val="22"/>
              <w:szCs w:val="22"/>
            </w:rPr>
            <w:t xml:space="preserve"> </w:t>
          </w:r>
          <w:r w:rsidRPr="00230A56">
            <w:rPr>
              <w:sz w:val="22"/>
              <w:szCs w:val="22"/>
            </w:rPr>
            <w:t>Financial</w:t>
          </w:r>
          <w:r w:rsidRPr="00230A56">
            <w:rPr>
              <w:spacing w:val="-4"/>
              <w:sz w:val="22"/>
              <w:szCs w:val="22"/>
            </w:rPr>
            <w:t xml:space="preserve"> </w:t>
          </w:r>
          <w:r w:rsidRPr="00230A56">
            <w:rPr>
              <w:sz w:val="22"/>
              <w:szCs w:val="22"/>
            </w:rPr>
            <w:t>Support</w:t>
          </w:r>
          <w:r w:rsidRPr="00230A56">
            <w:rPr>
              <w:sz w:val="22"/>
              <w:szCs w:val="22"/>
            </w:rPr>
            <w:tab/>
          </w:r>
          <w:r w:rsidR="009F34B3">
            <w:t>22</w:t>
          </w:r>
        </w:p>
        <w:p w:rsidR="00A17A6D" w:rsidRPr="00230A56" w:rsidRDefault="0024785B">
          <w:pPr>
            <w:pStyle w:val="TOC2"/>
            <w:tabs>
              <w:tab w:val="left" w:leader="dot" w:pos="8746"/>
            </w:tabs>
            <w:rPr>
              <w:sz w:val="22"/>
              <w:szCs w:val="22"/>
            </w:rPr>
          </w:pPr>
          <w:r w:rsidRPr="00230A56">
            <w:rPr>
              <w:sz w:val="22"/>
              <w:szCs w:val="22"/>
            </w:rPr>
            <w:t>Extra</w:t>
          </w:r>
          <w:r w:rsidRPr="00230A56">
            <w:rPr>
              <w:spacing w:val="-1"/>
              <w:sz w:val="22"/>
              <w:szCs w:val="22"/>
            </w:rPr>
            <w:t xml:space="preserve"> </w:t>
          </w:r>
          <w:r w:rsidRPr="00230A56">
            <w:rPr>
              <w:sz w:val="22"/>
              <w:szCs w:val="22"/>
            </w:rPr>
            <w:t>Work/Outside</w:t>
          </w:r>
          <w:r w:rsidRPr="00230A56">
            <w:rPr>
              <w:spacing w:val="-1"/>
              <w:sz w:val="22"/>
              <w:szCs w:val="22"/>
            </w:rPr>
            <w:t xml:space="preserve"> </w:t>
          </w:r>
          <w:r w:rsidRPr="00230A56">
            <w:rPr>
              <w:sz w:val="22"/>
              <w:szCs w:val="22"/>
            </w:rPr>
            <w:t>Work</w:t>
          </w:r>
          <w:r w:rsidRPr="00230A56">
            <w:rPr>
              <w:sz w:val="22"/>
              <w:szCs w:val="22"/>
            </w:rPr>
            <w:tab/>
          </w:r>
          <w:hyperlink w:anchor="_bookmark25" w:history="1">
            <w:r w:rsidR="009F34B3">
              <w:rPr>
                <w:sz w:val="22"/>
                <w:szCs w:val="22"/>
              </w:rPr>
              <w:t>22</w:t>
            </w:r>
          </w:hyperlink>
        </w:p>
        <w:p w:rsidR="00A17A6D" w:rsidRPr="00230A56" w:rsidRDefault="0024785B">
          <w:pPr>
            <w:pStyle w:val="TOC2"/>
            <w:tabs>
              <w:tab w:val="left" w:leader="dot" w:pos="8746"/>
            </w:tabs>
            <w:rPr>
              <w:sz w:val="22"/>
              <w:szCs w:val="22"/>
            </w:rPr>
          </w:pPr>
          <w:r w:rsidRPr="00230A56">
            <w:rPr>
              <w:sz w:val="22"/>
              <w:szCs w:val="22"/>
            </w:rPr>
            <w:t>Summer</w:t>
          </w:r>
          <w:r w:rsidRPr="00230A56">
            <w:rPr>
              <w:spacing w:val="-4"/>
              <w:sz w:val="22"/>
              <w:szCs w:val="22"/>
            </w:rPr>
            <w:t xml:space="preserve"> </w:t>
          </w:r>
          <w:r w:rsidRPr="00230A56">
            <w:rPr>
              <w:sz w:val="22"/>
              <w:szCs w:val="22"/>
            </w:rPr>
            <w:t>Employment</w:t>
          </w:r>
          <w:r w:rsidRPr="00230A56">
            <w:rPr>
              <w:sz w:val="22"/>
              <w:szCs w:val="22"/>
            </w:rPr>
            <w:tab/>
          </w:r>
          <w:r w:rsidR="009F34B3" w:rsidRPr="009F34B3">
            <w:rPr>
              <w:sz w:val="22"/>
              <w:szCs w:val="22"/>
            </w:rPr>
            <w:t>23</w:t>
          </w:r>
        </w:p>
        <w:p w:rsidR="00A17A6D" w:rsidRPr="00230A56" w:rsidRDefault="0024785B">
          <w:pPr>
            <w:pStyle w:val="TOC2"/>
            <w:tabs>
              <w:tab w:val="left" w:leader="dot" w:pos="8746"/>
            </w:tabs>
            <w:rPr>
              <w:sz w:val="22"/>
              <w:szCs w:val="22"/>
            </w:rPr>
          </w:pPr>
          <w:r w:rsidRPr="00230A56">
            <w:rPr>
              <w:sz w:val="22"/>
              <w:szCs w:val="22"/>
            </w:rPr>
            <w:t>Fellowship and</w:t>
          </w:r>
          <w:r w:rsidRPr="00230A56">
            <w:rPr>
              <w:spacing w:val="-3"/>
              <w:sz w:val="22"/>
              <w:szCs w:val="22"/>
            </w:rPr>
            <w:t xml:space="preserve"> </w:t>
          </w:r>
          <w:r w:rsidRPr="00230A56">
            <w:rPr>
              <w:sz w:val="22"/>
              <w:szCs w:val="22"/>
            </w:rPr>
            <w:t>Scholarships</w:t>
          </w:r>
          <w:r w:rsidRPr="00230A56">
            <w:rPr>
              <w:sz w:val="22"/>
              <w:szCs w:val="22"/>
            </w:rPr>
            <w:tab/>
          </w:r>
          <w:hyperlink w:anchor="_bookmark27" w:history="1">
            <w:r w:rsidR="009F34B3">
              <w:rPr>
                <w:sz w:val="22"/>
                <w:szCs w:val="22"/>
              </w:rPr>
              <w:t>23</w:t>
            </w:r>
          </w:hyperlink>
        </w:p>
        <w:p w:rsidR="00A17A6D" w:rsidRPr="00230A56" w:rsidRDefault="0024785B">
          <w:pPr>
            <w:pStyle w:val="TOC2"/>
            <w:tabs>
              <w:tab w:val="left" w:leader="dot" w:pos="8746"/>
            </w:tabs>
            <w:spacing w:before="2"/>
            <w:rPr>
              <w:sz w:val="22"/>
              <w:szCs w:val="22"/>
            </w:rPr>
          </w:pPr>
          <w:r w:rsidRPr="00230A56">
            <w:rPr>
              <w:sz w:val="22"/>
              <w:szCs w:val="22"/>
            </w:rPr>
            <w:t>Department</w:t>
          </w:r>
          <w:r w:rsidRPr="00230A56">
            <w:rPr>
              <w:spacing w:val="-3"/>
              <w:sz w:val="22"/>
              <w:szCs w:val="22"/>
            </w:rPr>
            <w:t xml:space="preserve"> </w:t>
          </w:r>
          <w:r w:rsidRPr="00230A56">
            <w:rPr>
              <w:sz w:val="22"/>
              <w:szCs w:val="22"/>
            </w:rPr>
            <w:t>Graduate</w:t>
          </w:r>
          <w:r w:rsidRPr="00230A56">
            <w:rPr>
              <w:spacing w:val="-3"/>
              <w:sz w:val="22"/>
              <w:szCs w:val="22"/>
            </w:rPr>
            <w:t xml:space="preserve"> </w:t>
          </w:r>
          <w:r w:rsidRPr="00230A56">
            <w:rPr>
              <w:sz w:val="22"/>
              <w:szCs w:val="22"/>
            </w:rPr>
            <w:t>Assistantship</w:t>
          </w:r>
          <w:r w:rsidRPr="00230A56">
            <w:rPr>
              <w:sz w:val="22"/>
              <w:szCs w:val="22"/>
            </w:rPr>
            <w:tab/>
          </w:r>
          <w:hyperlink w:anchor="_bookmark28" w:history="1">
            <w:r w:rsidR="009F34B3">
              <w:rPr>
                <w:sz w:val="22"/>
                <w:szCs w:val="22"/>
              </w:rPr>
              <w:t>24</w:t>
            </w:r>
          </w:hyperlink>
        </w:p>
        <w:p w:rsidR="00A17A6D" w:rsidRPr="00230A56" w:rsidRDefault="0024785B">
          <w:pPr>
            <w:pStyle w:val="TOC2"/>
            <w:tabs>
              <w:tab w:val="left" w:leader="dot" w:pos="8746"/>
            </w:tabs>
            <w:rPr>
              <w:sz w:val="22"/>
              <w:szCs w:val="22"/>
            </w:rPr>
          </w:pPr>
          <w:r w:rsidRPr="00230A56">
            <w:rPr>
              <w:sz w:val="22"/>
              <w:szCs w:val="22"/>
            </w:rPr>
            <w:t>Teaching</w:t>
          </w:r>
          <w:r w:rsidRPr="00230A56">
            <w:rPr>
              <w:sz w:val="22"/>
              <w:szCs w:val="22"/>
            </w:rPr>
            <w:tab/>
          </w:r>
          <w:hyperlink w:anchor="_bookmark29" w:history="1">
            <w:r w:rsidR="009F34B3">
              <w:rPr>
                <w:sz w:val="22"/>
                <w:szCs w:val="22"/>
              </w:rPr>
              <w:t>27</w:t>
            </w:r>
          </w:hyperlink>
        </w:p>
        <w:p w:rsidR="00A17A6D" w:rsidRPr="00230A56" w:rsidRDefault="0024785B">
          <w:pPr>
            <w:pStyle w:val="TOC2"/>
            <w:tabs>
              <w:tab w:val="left" w:leader="dot" w:pos="8746"/>
            </w:tabs>
            <w:rPr>
              <w:sz w:val="22"/>
              <w:szCs w:val="22"/>
            </w:rPr>
          </w:pPr>
          <w:r w:rsidRPr="00230A56">
            <w:rPr>
              <w:sz w:val="22"/>
              <w:szCs w:val="22"/>
            </w:rPr>
            <w:t>Pay</w:t>
          </w:r>
          <w:r w:rsidRPr="00230A56">
            <w:rPr>
              <w:spacing w:val="-1"/>
              <w:sz w:val="22"/>
              <w:szCs w:val="22"/>
            </w:rPr>
            <w:t xml:space="preserve"> </w:t>
          </w:r>
          <w:r w:rsidRPr="00230A56">
            <w:rPr>
              <w:sz w:val="22"/>
              <w:szCs w:val="22"/>
            </w:rPr>
            <w:t>Schedule</w:t>
          </w:r>
          <w:r w:rsidRPr="00230A56">
            <w:rPr>
              <w:sz w:val="22"/>
              <w:szCs w:val="22"/>
            </w:rPr>
            <w:tab/>
          </w:r>
          <w:hyperlink w:anchor="_bookmark30" w:history="1">
            <w:r w:rsidR="009F34B3">
              <w:rPr>
                <w:sz w:val="22"/>
                <w:szCs w:val="22"/>
              </w:rPr>
              <w:t>29</w:t>
            </w:r>
          </w:hyperlink>
        </w:p>
        <w:p w:rsidR="00A17A6D" w:rsidRPr="00230A56" w:rsidRDefault="0024785B">
          <w:pPr>
            <w:pStyle w:val="TOC2"/>
            <w:tabs>
              <w:tab w:val="left" w:leader="dot" w:pos="8746"/>
            </w:tabs>
            <w:rPr>
              <w:sz w:val="22"/>
              <w:szCs w:val="22"/>
            </w:rPr>
          </w:pPr>
          <w:r w:rsidRPr="00230A56">
            <w:rPr>
              <w:sz w:val="22"/>
              <w:szCs w:val="22"/>
            </w:rPr>
            <w:t>Teaching or Research Associate</w:t>
          </w:r>
          <w:r w:rsidRPr="00230A56">
            <w:rPr>
              <w:spacing w:val="-5"/>
              <w:sz w:val="22"/>
              <w:szCs w:val="22"/>
            </w:rPr>
            <w:t xml:space="preserve"> </w:t>
          </w:r>
          <w:r w:rsidRPr="00230A56">
            <w:rPr>
              <w:sz w:val="22"/>
              <w:szCs w:val="22"/>
            </w:rPr>
            <w:t>Salary</w:t>
          </w:r>
          <w:r w:rsidRPr="00230A56">
            <w:rPr>
              <w:spacing w:val="-2"/>
              <w:sz w:val="22"/>
              <w:szCs w:val="22"/>
            </w:rPr>
            <w:t xml:space="preserve"> </w:t>
          </w:r>
          <w:r w:rsidRPr="00230A56">
            <w:rPr>
              <w:sz w:val="22"/>
              <w:szCs w:val="22"/>
            </w:rPr>
            <w:t>Increase</w:t>
          </w:r>
          <w:r w:rsidRPr="00230A56">
            <w:rPr>
              <w:sz w:val="22"/>
              <w:szCs w:val="22"/>
            </w:rPr>
            <w:tab/>
          </w:r>
          <w:hyperlink w:anchor="_bookmark31" w:history="1">
            <w:r w:rsidR="009F34B3">
              <w:rPr>
                <w:sz w:val="22"/>
                <w:szCs w:val="22"/>
              </w:rPr>
              <w:t>29</w:t>
            </w:r>
          </w:hyperlink>
        </w:p>
        <w:p w:rsidR="00A17A6D" w:rsidRPr="00230A56" w:rsidRDefault="0024785B">
          <w:pPr>
            <w:pStyle w:val="TOC2"/>
            <w:tabs>
              <w:tab w:val="left" w:leader="dot" w:pos="8746"/>
            </w:tabs>
            <w:rPr>
              <w:sz w:val="22"/>
              <w:szCs w:val="22"/>
            </w:rPr>
          </w:pPr>
          <w:r w:rsidRPr="00230A56">
            <w:rPr>
              <w:sz w:val="22"/>
              <w:szCs w:val="22"/>
            </w:rPr>
            <w:t>Tuition Offset</w:t>
          </w:r>
          <w:r w:rsidRPr="00230A56">
            <w:rPr>
              <w:sz w:val="22"/>
              <w:szCs w:val="22"/>
            </w:rPr>
            <w:tab/>
          </w:r>
          <w:hyperlink w:anchor="_bookmark32" w:history="1">
            <w:r w:rsidR="009F34B3">
              <w:rPr>
                <w:sz w:val="22"/>
                <w:szCs w:val="22"/>
              </w:rPr>
              <w:t>29</w:t>
            </w:r>
          </w:hyperlink>
        </w:p>
        <w:p w:rsidR="00A17A6D" w:rsidRPr="00230A56" w:rsidRDefault="0024785B">
          <w:pPr>
            <w:pStyle w:val="TOC2"/>
            <w:tabs>
              <w:tab w:val="left" w:leader="dot" w:pos="8746"/>
            </w:tabs>
            <w:rPr>
              <w:sz w:val="22"/>
              <w:szCs w:val="22"/>
            </w:rPr>
          </w:pPr>
          <w:r w:rsidRPr="00230A56">
            <w:rPr>
              <w:sz w:val="22"/>
              <w:szCs w:val="22"/>
            </w:rPr>
            <w:t>Department</w:t>
          </w:r>
          <w:r w:rsidRPr="00230A56">
            <w:rPr>
              <w:spacing w:val="-3"/>
              <w:sz w:val="22"/>
              <w:szCs w:val="22"/>
            </w:rPr>
            <w:t xml:space="preserve"> </w:t>
          </w:r>
          <w:r w:rsidRPr="00230A56">
            <w:rPr>
              <w:sz w:val="22"/>
              <w:szCs w:val="22"/>
            </w:rPr>
            <w:t>Travel</w:t>
          </w:r>
          <w:r w:rsidRPr="00230A56">
            <w:rPr>
              <w:spacing w:val="-4"/>
              <w:sz w:val="22"/>
              <w:szCs w:val="22"/>
            </w:rPr>
            <w:t xml:space="preserve"> </w:t>
          </w:r>
          <w:r w:rsidRPr="00230A56">
            <w:rPr>
              <w:sz w:val="22"/>
              <w:szCs w:val="22"/>
            </w:rPr>
            <w:t>Funds</w:t>
          </w:r>
          <w:r w:rsidRPr="00230A56">
            <w:rPr>
              <w:sz w:val="22"/>
              <w:szCs w:val="22"/>
            </w:rPr>
            <w:tab/>
          </w:r>
          <w:hyperlink w:anchor="_bookmark33" w:history="1">
            <w:r w:rsidR="009F34B3">
              <w:rPr>
                <w:sz w:val="22"/>
                <w:szCs w:val="22"/>
              </w:rPr>
              <w:t>30</w:t>
            </w:r>
          </w:hyperlink>
        </w:p>
        <w:p w:rsidR="00A17A6D" w:rsidRPr="00230A56" w:rsidRDefault="0024785B">
          <w:pPr>
            <w:pStyle w:val="TOC2"/>
            <w:tabs>
              <w:tab w:val="left" w:leader="dot" w:pos="8746"/>
            </w:tabs>
            <w:rPr>
              <w:sz w:val="22"/>
              <w:szCs w:val="22"/>
            </w:rPr>
          </w:pPr>
          <w:r w:rsidRPr="00230A56">
            <w:rPr>
              <w:sz w:val="22"/>
              <w:szCs w:val="22"/>
            </w:rPr>
            <w:t>DGS Travel</w:t>
          </w:r>
          <w:r w:rsidRPr="00230A56">
            <w:rPr>
              <w:spacing w:val="-3"/>
              <w:sz w:val="22"/>
              <w:szCs w:val="22"/>
            </w:rPr>
            <w:t xml:space="preserve"> </w:t>
          </w:r>
          <w:r w:rsidRPr="00230A56">
            <w:rPr>
              <w:sz w:val="22"/>
              <w:szCs w:val="22"/>
            </w:rPr>
            <w:t>Funds</w:t>
          </w:r>
          <w:r w:rsidRPr="00230A56">
            <w:rPr>
              <w:sz w:val="22"/>
              <w:szCs w:val="22"/>
            </w:rPr>
            <w:tab/>
          </w:r>
          <w:hyperlink w:anchor="_bookmark34" w:history="1">
            <w:r w:rsidR="009F34B3">
              <w:rPr>
                <w:sz w:val="22"/>
                <w:szCs w:val="22"/>
              </w:rPr>
              <w:t>30</w:t>
            </w:r>
          </w:hyperlink>
        </w:p>
        <w:p w:rsidR="00A17A6D" w:rsidRPr="00230A56" w:rsidRDefault="0024785B">
          <w:pPr>
            <w:pStyle w:val="TOC1"/>
            <w:numPr>
              <w:ilvl w:val="0"/>
              <w:numId w:val="43"/>
            </w:numPr>
            <w:tabs>
              <w:tab w:val="left" w:pos="1546"/>
              <w:tab w:val="left" w:pos="1547"/>
            </w:tabs>
            <w:spacing w:before="585"/>
            <w:rPr>
              <w:sz w:val="22"/>
              <w:szCs w:val="22"/>
            </w:rPr>
          </w:pPr>
          <w:r w:rsidRPr="00230A56">
            <w:rPr>
              <w:sz w:val="22"/>
              <w:szCs w:val="22"/>
            </w:rPr>
            <w:t>MASTER’S IN</w:t>
          </w:r>
          <w:r w:rsidRPr="00230A56">
            <w:rPr>
              <w:spacing w:val="-7"/>
              <w:sz w:val="22"/>
              <w:szCs w:val="22"/>
            </w:rPr>
            <w:t xml:space="preserve"> </w:t>
          </w:r>
          <w:r w:rsidRPr="00230A56">
            <w:rPr>
              <w:sz w:val="22"/>
              <w:szCs w:val="22"/>
            </w:rPr>
            <w:t>PASSING</w:t>
          </w:r>
        </w:p>
        <w:p w:rsidR="00A17A6D" w:rsidRPr="00230A56" w:rsidRDefault="0024785B">
          <w:pPr>
            <w:pStyle w:val="TOC2"/>
            <w:tabs>
              <w:tab w:val="left" w:leader="dot" w:pos="8746"/>
            </w:tabs>
            <w:rPr>
              <w:sz w:val="22"/>
              <w:szCs w:val="22"/>
            </w:rPr>
          </w:pPr>
          <w:r w:rsidRPr="00230A56">
            <w:rPr>
              <w:sz w:val="22"/>
              <w:szCs w:val="22"/>
            </w:rPr>
            <w:t>Overview of</w:t>
          </w:r>
          <w:r w:rsidRPr="00230A56">
            <w:rPr>
              <w:spacing w:val="-4"/>
              <w:sz w:val="22"/>
              <w:szCs w:val="22"/>
            </w:rPr>
            <w:t xml:space="preserve"> </w:t>
          </w:r>
          <w:r w:rsidRPr="00230A56">
            <w:rPr>
              <w:sz w:val="22"/>
              <w:szCs w:val="22"/>
            </w:rPr>
            <w:t>the</w:t>
          </w:r>
          <w:r w:rsidRPr="00230A56">
            <w:rPr>
              <w:spacing w:val="-2"/>
              <w:sz w:val="22"/>
              <w:szCs w:val="22"/>
            </w:rPr>
            <w:t xml:space="preserve"> </w:t>
          </w:r>
          <w:r w:rsidRPr="00230A56">
            <w:rPr>
              <w:sz w:val="22"/>
              <w:szCs w:val="22"/>
            </w:rPr>
            <w:t>Master’s</w:t>
          </w:r>
          <w:r w:rsidRPr="00230A56">
            <w:rPr>
              <w:sz w:val="22"/>
              <w:szCs w:val="22"/>
            </w:rPr>
            <w:tab/>
          </w:r>
          <w:hyperlink w:anchor="_bookmark35" w:history="1">
            <w:r w:rsidR="009F34B3">
              <w:rPr>
                <w:sz w:val="22"/>
                <w:szCs w:val="22"/>
              </w:rPr>
              <w:t>34</w:t>
            </w:r>
          </w:hyperlink>
        </w:p>
        <w:p w:rsidR="00A17A6D" w:rsidRPr="00230A56" w:rsidRDefault="0024785B">
          <w:pPr>
            <w:pStyle w:val="TOC2"/>
            <w:tabs>
              <w:tab w:val="left" w:leader="dot" w:pos="8746"/>
            </w:tabs>
            <w:rPr>
              <w:sz w:val="22"/>
              <w:szCs w:val="22"/>
            </w:rPr>
          </w:pPr>
          <w:r w:rsidRPr="00230A56">
            <w:rPr>
              <w:sz w:val="22"/>
              <w:szCs w:val="22"/>
            </w:rPr>
            <w:t>Procedures to get</w:t>
          </w:r>
          <w:r w:rsidRPr="00230A56">
            <w:rPr>
              <w:spacing w:val="-2"/>
              <w:sz w:val="22"/>
              <w:szCs w:val="22"/>
            </w:rPr>
            <w:t xml:space="preserve"> </w:t>
          </w:r>
          <w:r w:rsidRPr="00230A56">
            <w:rPr>
              <w:sz w:val="22"/>
              <w:szCs w:val="22"/>
            </w:rPr>
            <w:t>your</w:t>
          </w:r>
          <w:r w:rsidRPr="00230A56">
            <w:rPr>
              <w:spacing w:val="-3"/>
              <w:sz w:val="22"/>
              <w:szCs w:val="22"/>
            </w:rPr>
            <w:t xml:space="preserve"> </w:t>
          </w:r>
          <w:r w:rsidRPr="00230A56">
            <w:rPr>
              <w:sz w:val="22"/>
              <w:szCs w:val="22"/>
            </w:rPr>
            <w:t>MIP</w:t>
          </w:r>
          <w:r w:rsidRPr="00230A56">
            <w:rPr>
              <w:sz w:val="22"/>
              <w:szCs w:val="22"/>
            </w:rPr>
            <w:tab/>
          </w:r>
          <w:hyperlink w:anchor="_bookmark36" w:history="1">
            <w:r w:rsidR="009F34B3">
              <w:rPr>
                <w:sz w:val="22"/>
                <w:szCs w:val="22"/>
              </w:rPr>
              <w:t>34</w:t>
            </w:r>
          </w:hyperlink>
        </w:p>
        <w:p w:rsidR="00A17A6D" w:rsidRPr="00230A56" w:rsidRDefault="0024785B">
          <w:pPr>
            <w:pStyle w:val="TOC2"/>
            <w:tabs>
              <w:tab w:val="left" w:leader="dot" w:pos="8746"/>
            </w:tabs>
            <w:spacing w:before="26"/>
            <w:rPr>
              <w:sz w:val="22"/>
              <w:szCs w:val="22"/>
            </w:rPr>
          </w:pPr>
          <w:r w:rsidRPr="00230A56">
            <w:rPr>
              <w:sz w:val="22"/>
              <w:szCs w:val="22"/>
            </w:rPr>
            <w:t>Dates</w:t>
          </w:r>
          <w:r w:rsidRPr="00230A56">
            <w:rPr>
              <w:spacing w:val="-3"/>
              <w:sz w:val="22"/>
              <w:szCs w:val="22"/>
            </w:rPr>
            <w:t xml:space="preserve"> </w:t>
          </w:r>
          <w:r w:rsidRPr="00230A56">
            <w:rPr>
              <w:sz w:val="22"/>
              <w:szCs w:val="22"/>
            </w:rPr>
            <w:t>and</w:t>
          </w:r>
          <w:r w:rsidRPr="00230A56">
            <w:rPr>
              <w:spacing w:val="1"/>
              <w:sz w:val="22"/>
              <w:szCs w:val="22"/>
            </w:rPr>
            <w:t xml:space="preserve"> </w:t>
          </w:r>
          <w:r w:rsidRPr="00230A56">
            <w:rPr>
              <w:sz w:val="22"/>
              <w:szCs w:val="22"/>
            </w:rPr>
            <w:t>Deadlines</w:t>
          </w:r>
          <w:r w:rsidRPr="00230A56">
            <w:rPr>
              <w:sz w:val="22"/>
              <w:szCs w:val="22"/>
            </w:rPr>
            <w:tab/>
          </w:r>
          <w:hyperlink w:anchor="_bookmark37" w:history="1">
            <w:r w:rsidR="009F34B3">
              <w:rPr>
                <w:sz w:val="22"/>
                <w:szCs w:val="22"/>
              </w:rPr>
              <w:t>34</w:t>
            </w:r>
          </w:hyperlink>
        </w:p>
        <w:p w:rsidR="00A17A6D" w:rsidRPr="00230A56" w:rsidRDefault="0024785B">
          <w:pPr>
            <w:pStyle w:val="TOC2"/>
            <w:tabs>
              <w:tab w:val="left" w:leader="dot" w:pos="8729"/>
            </w:tabs>
            <w:rPr>
              <w:sz w:val="22"/>
              <w:szCs w:val="22"/>
            </w:rPr>
          </w:pPr>
          <w:r w:rsidRPr="00230A56">
            <w:rPr>
              <w:sz w:val="22"/>
              <w:szCs w:val="22"/>
            </w:rPr>
            <w:lastRenderedPageBreak/>
            <w:t>Supervisory</w:t>
          </w:r>
          <w:r w:rsidRPr="00230A56">
            <w:rPr>
              <w:spacing w:val="-2"/>
              <w:sz w:val="22"/>
              <w:szCs w:val="22"/>
            </w:rPr>
            <w:t xml:space="preserve"> </w:t>
          </w:r>
          <w:r w:rsidRPr="00230A56">
            <w:rPr>
              <w:sz w:val="22"/>
              <w:szCs w:val="22"/>
            </w:rPr>
            <w:t>Committee</w:t>
          </w:r>
          <w:r w:rsidRPr="00230A56">
            <w:rPr>
              <w:sz w:val="22"/>
              <w:szCs w:val="22"/>
            </w:rPr>
            <w:tab/>
          </w:r>
          <w:hyperlink w:anchor="_bookmark38" w:history="1">
            <w:r w:rsidR="009F34B3">
              <w:rPr>
                <w:sz w:val="22"/>
                <w:szCs w:val="22"/>
              </w:rPr>
              <w:t>35</w:t>
            </w:r>
          </w:hyperlink>
        </w:p>
        <w:p w:rsidR="00A17A6D" w:rsidRPr="00230A56" w:rsidRDefault="0024785B">
          <w:pPr>
            <w:pStyle w:val="TOC2"/>
            <w:tabs>
              <w:tab w:val="left" w:leader="dot" w:pos="8746"/>
            </w:tabs>
            <w:rPr>
              <w:sz w:val="22"/>
              <w:szCs w:val="22"/>
            </w:rPr>
          </w:pPr>
          <w:r w:rsidRPr="00230A56">
            <w:rPr>
              <w:sz w:val="22"/>
              <w:szCs w:val="22"/>
            </w:rPr>
            <w:t>Graduate</w:t>
          </w:r>
          <w:r w:rsidRPr="00230A56">
            <w:rPr>
              <w:spacing w:val="-1"/>
              <w:sz w:val="22"/>
              <w:szCs w:val="22"/>
            </w:rPr>
            <w:t xml:space="preserve"> </w:t>
          </w:r>
          <w:r w:rsidRPr="00230A56">
            <w:rPr>
              <w:sz w:val="22"/>
              <w:szCs w:val="22"/>
            </w:rPr>
            <w:t>Advisors</w:t>
          </w:r>
          <w:r w:rsidRPr="00230A56">
            <w:rPr>
              <w:sz w:val="22"/>
              <w:szCs w:val="22"/>
            </w:rPr>
            <w:tab/>
          </w:r>
          <w:hyperlink w:anchor="_bookmark39" w:history="1">
            <w:r w:rsidR="009F34B3">
              <w:rPr>
                <w:sz w:val="22"/>
                <w:szCs w:val="22"/>
              </w:rPr>
              <w:t>35</w:t>
            </w:r>
          </w:hyperlink>
        </w:p>
        <w:p w:rsidR="00A17A6D" w:rsidRPr="00230A56" w:rsidRDefault="0024785B">
          <w:pPr>
            <w:pStyle w:val="TOC2"/>
            <w:tabs>
              <w:tab w:val="left" w:leader="dot" w:pos="8763"/>
            </w:tabs>
            <w:rPr>
              <w:sz w:val="22"/>
              <w:szCs w:val="22"/>
            </w:rPr>
          </w:pPr>
          <w:r w:rsidRPr="00230A56">
            <w:rPr>
              <w:sz w:val="22"/>
              <w:szCs w:val="22"/>
            </w:rPr>
            <w:t>Master Plan</w:t>
          </w:r>
          <w:r w:rsidRPr="00230A56">
            <w:rPr>
              <w:spacing w:val="-3"/>
              <w:sz w:val="22"/>
              <w:szCs w:val="22"/>
            </w:rPr>
            <w:t xml:space="preserve"> </w:t>
          </w:r>
          <w:r w:rsidRPr="00230A56">
            <w:rPr>
              <w:sz w:val="22"/>
              <w:szCs w:val="22"/>
            </w:rPr>
            <w:t>of Study</w:t>
          </w:r>
          <w:r w:rsidRPr="00230A56">
            <w:rPr>
              <w:sz w:val="22"/>
              <w:szCs w:val="22"/>
            </w:rPr>
            <w:tab/>
          </w:r>
          <w:hyperlink w:anchor="_bookmark40" w:history="1">
            <w:r w:rsidR="009F34B3">
              <w:rPr>
                <w:sz w:val="22"/>
                <w:szCs w:val="22"/>
              </w:rPr>
              <w:t>35</w:t>
            </w:r>
          </w:hyperlink>
        </w:p>
        <w:p w:rsidR="00A17A6D" w:rsidRPr="00230A56" w:rsidRDefault="0024785B">
          <w:pPr>
            <w:pStyle w:val="TOC2"/>
            <w:tabs>
              <w:tab w:val="left" w:leader="dot" w:pos="8742"/>
            </w:tabs>
            <w:rPr>
              <w:sz w:val="22"/>
              <w:szCs w:val="22"/>
            </w:rPr>
          </w:pPr>
          <w:r w:rsidRPr="00230A56">
            <w:rPr>
              <w:sz w:val="22"/>
              <w:szCs w:val="22"/>
            </w:rPr>
            <w:t>Research</w:t>
          </w:r>
          <w:r w:rsidRPr="00230A56">
            <w:rPr>
              <w:spacing w:val="1"/>
              <w:sz w:val="22"/>
              <w:szCs w:val="22"/>
            </w:rPr>
            <w:t xml:space="preserve"> </w:t>
          </w:r>
          <w:r w:rsidRPr="00230A56">
            <w:rPr>
              <w:sz w:val="22"/>
              <w:szCs w:val="22"/>
            </w:rPr>
            <w:t>Projects/Activities</w:t>
          </w:r>
          <w:r w:rsidRPr="00230A56">
            <w:rPr>
              <w:sz w:val="22"/>
              <w:szCs w:val="22"/>
            </w:rPr>
            <w:tab/>
          </w:r>
          <w:hyperlink w:anchor="_bookmark41" w:history="1">
            <w:r w:rsidR="009F34B3">
              <w:rPr>
                <w:sz w:val="22"/>
                <w:szCs w:val="22"/>
              </w:rPr>
              <w:t>36</w:t>
            </w:r>
          </w:hyperlink>
        </w:p>
        <w:p w:rsidR="00A17A6D" w:rsidRPr="00230A56" w:rsidRDefault="0024785B">
          <w:pPr>
            <w:pStyle w:val="TOC2"/>
            <w:tabs>
              <w:tab w:val="left" w:leader="dot" w:pos="8763"/>
            </w:tabs>
            <w:rPr>
              <w:sz w:val="22"/>
              <w:szCs w:val="22"/>
            </w:rPr>
          </w:pPr>
          <w:r w:rsidRPr="00230A56">
            <w:rPr>
              <w:sz w:val="22"/>
              <w:szCs w:val="22"/>
            </w:rPr>
            <w:t>Research</w:t>
          </w:r>
          <w:r w:rsidRPr="00230A56">
            <w:rPr>
              <w:spacing w:val="-1"/>
              <w:sz w:val="22"/>
              <w:szCs w:val="22"/>
            </w:rPr>
            <w:t xml:space="preserve"> </w:t>
          </w:r>
          <w:r w:rsidRPr="00230A56">
            <w:rPr>
              <w:sz w:val="22"/>
              <w:szCs w:val="22"/>
            </w:rPr>
            <w:t>Prospectus</w:t>
          </w:r>
          <w:r w:rsidRPr="00230A56">
            <w:rPr>
              <w:sz w:val="22"/>
              <w:szCs w:val="22"/>
            </w:rPr>
            <w:tab/>
          </w:r>
          <w:hyperlink w:anchor="_bookmark42" w:history="1">
            <w:r w:rsidR="009F34B3">
              <w:rPr>
                <w:sz w:val="22"/>
                <w:szCs w:val="22"/>
              </w:rPr>
              <w:t>38</w:t>
            </w:r>
          </w:hyperlink>
        </w:p>
        <w:p w:rsidR="00A17A6D" w:rsidRPr="00230A56" w:rsidRDefault="0024785B">
          <w:pPr>
            <w:pStyle w:val="TOC2"/>
            <w:tabs>
              <w:tab w:val="left" w:leader="dot" w:pos="8770"/>
            </w:tabs>
            <w:rPr>
              <w:sz w:val="22"/>
              <w:szCs w:val="22"/>
            </w:rPr>
          </w:pPr>
          <w:r w:rsidRPr="00230A56">
            <w:rPr>
              <w:sz w:val="22"/>
              <w:szCs w:val="22"/>
            </w:rPr>
            <w:t>Data</w:t>
          </w:r>
          <w:r w:rsidRPr="00230A56">
            <w:rPr>
              <w:spacing w:val="-2"/>
              <w:sz w:val="22"/>
              <w:szCs w:val="22"/>
            </w:rPr>
            <w:t xml:space="preserve"> </w:t>
          </w:r>
          <w:r w:rsidRPr="00230A56">
            <w:rPr>
              <w:sz w:val="22"/>
              <w:szCs w:val="22"/>
            </w:rPr>
            <w:t>Meeting</w:t>
          </w:r>
          <w:r w:rsidRPr="00230A56">
            <w:rPr>
              <w:sz w:val="22"/>
              <w:szCs w:val="22"/>
            </w:rPr>
            <w:tab/>
          </w:r>
          <w:hyperlink w:anchor="_bookmark43" w:history="1">
            <w:r w:rsidR="009F34B3">
              <w:rPr>
                <w:sz w:val="22"/>
                <w:szCs w:val="22"/>
              </w:rPr>
              <w:t>38</w:t>
            </w:r>
          </w:hyperlink>
        </w:p>
        <w:p w:rsidR="00A17A6D" w:rsidRPr="00230A56" w:rsidRDefault="0024785B">
          <w:pPr>
            <w:pStyle w:val="TOC2"/>
            <w:tabs>
              <w:tab w:val="left" w:leader="dot" w:pos="8746"/>
            </w:tabs>
            <w:rPr>
              <w:sz w:val="22"/>
              <w:szCs w:val="22"/>
            </w:rPr>
          </w:pPr>
          <w:r w:rsidRPr="00230A56">
            <w:rPr>
              <w:sz w:val="22"/>
              <w:szCs w:val="22"/>
            </w:rPr>
            <w:t>Applying</w:t>
          </w:r>
          <w:r w:rsidRPr="00230A56">
            <w:rPr>
              <w:spacing w:val="-3"/>
              <w:sz w:val="22"/>
              <w:szCs w:val="22"/>
            </w:rPr>
            <w:t xml:space="preserve"> </w:t>
          </w:r>
          <w:r w:rsidRPr="00230A56">
            <w:rPr>
              <w:sz w:val="22"/>
              <w:szCs w:val="22"/>
            </w:rPr>
            <w:t>for Graduation</w:t>
          </w:r>
          <w:r w:rsidRPr="00230A56">
            <w:rPr>
              <w:sz w:val="22"/>
              <w:szCs w:val="22"/>
            </w:rPr>
            <w:tab/>
          </w:r>
          <w:hyperlink w:anchor="_bookmark44" w:history="1">
            <w:r w:rsidR="009F34B3">
              <w:rPr>
                <w:sz w:val="22"/>
                <w:szCs w:val="22"/>
              </w:rPr>
              <w:t>39</w:t>
            </w:r>
          </w:hyperlink>
        </w:p>
        <w:p w:rsidR="00A17A6D" w:rsidRPr="00230A56" w:rsidRDefault="0024785B">
          <w:pPr>
            <w:pStyle w:val="TOC2"/>
            <w:tabs>
              <w:tab w:val="left" w:leader="dot" w:pos="8746"/>
            </w:tabs>
            <w:rPr>
              <w:sz w:val="22"/>
              <w:szCs w:val="22"/>
            </w:rPr>
          </w:pPr>
          <w:r w:rsidRPr="00230A56">
            <w:rPr>
              <w:sz w:val="22"/>
              <w:szCs w:val="22"/>
            </w:rPr>
            <w:t>The</w:t>
          </w:r>
          <w:r w:rsidRPr="00230A56">
            <w:rPr>
              <w:spacing w:val="-2"/>
              <w:sz w:val="22"/>
              <w:szCs w:val="22"/>
            </w:rPr>
            <w:t xml:space="preserve"> </w:t>
          </w:r>
          <w:r w:rsidRPr="00230A56">
            <w:rPr>
              <w:sz w:val="22"/>
              <w:szCs w:val="22"/>
            </w:rPr>
            <w:t>Thesis</w:t>
          </w:r>
          <w:r w:rsidRPr="00230A56">
            <w:rPr>
              <w:spacing w:val="-3"/>
              <w:sz w:val="22"/>
              <w:szCs w:val="22"/>
            </w:rPr>
            <w:t xml:space="preserve"> </w:t>
          </w:r>
          <w:r w:rsidRPr="00230A56">
            <w:rPr>
              <w:sz w:val="22"/>
              <w:szCs w:val="22"/>
            </w:rPr>
            <w:t>Document…</w:t>
          </w:r>
          <w:r w:rsidRPr="00230A56">
            <w:rPr>
              <w:sz w:val="22"/>
              <w:szCs w:val="22"/>
            </w:rPr>
            <w:tab/>
          </w:r>
          <w:hyperlink w:anchor="_bookmark45" w:history="1">
            <w:r w:rsidR="009F34B3">
              <w:rPr>
                <w:sz w:val="22"/>
                <w:szCs w:val="22"/>
              </w:rPr>
              <w:t>40</w:t>
            </w:r>
          </w:hyperlink>
        </w:p>
        <w:p w:rsidR="00A17A6D" w:rsidRPr="00230A56" w:rsidRDefault="0024785B">
          <w:pPr>
            <w:pStyle w:val="TOC2"/>
            <w:tabs>
              <w:tab w:val="left" w:leader="dot" w:pos="8746"/>
            </w:tabs>
            <w:rPr>
              <w:sz w:val="22"/>
              <w:szCs w:val="22"/>
            </w:rPr>
          </w:pPr>
          <w:r w:rsidRPr="00230A56">
            <w:rPr>
              <w:sz w:val="22"/>
              <w:szCs w:val="22"/>
            </w:rPr>
            <w:t>Format</w:t>
          </w:r>
          <w:r w:rsidRPr="00230A56">
            <w:rPr>
              <w:spacing w:val="-2"/>
              <w:sz w:val="22"/>
              <w:szCs w:val="22"/>
            </w:rPr>
            <w:t xml:space="preserve"> </w:t>
          </w:r>
          <w:r w:rsidRPr="00230A56">
            <w:rPr>
              <w:sz w:val="22"/>
              <w:szCs w:val="22"/>
            </w:rPr>
            <w:t>Approval…</w:t>
          </w:r>
          <w:r w:rsidRPr="00230A56">
            <w:rPr>
              <w:sz w:val="22"/>
              <w:szCs w:val="22"/>
            </w:rPr>
            <w:tab/>
          </w:r>
          <w:hyperlink w:anchor="_bookmark45" w:history="1">
            <w:r w:rsidR="009F34B3">
              <w:rPr>
                <w:sz w:val="22"/>
                <w:szCs w:val="22"/>
              </w:rPr>
              <w:t>40</w:t>
            </w:r>
          </w:hyperlink>
        </w:p>
        <w:p w:rsidR="00A17A6D" w:rsidRPr="00230A56" w:rsidRDefault="0024785B">
          <w:pPr>
            <w:pStyle w:val="TOC2"/>
            <w:tabs>
              <w:tab w:val="left" w:leader="dot" w:pos="8746"/>
            </w:tabs>
            <w:spacing w:before="2"/>
            <w:rPr>
              <w:sz w:val="22"/>
              <w:szCs w:val="22"/>
            </w:rPr>
          </w:pPr>
          <w:r w:rsidRPr="00230A56">
            <w:rPr>
              <w:sz w:val="22"/>
              <w:szCs w:val="22"/>
            </w:rPr>
            <w:t>Final Oral</w:t>
          </w:r>
          <w:r w:rsidRPr="00230A56">
            <w:rPr>
              <w:spacing w:val="-4"/>
              <w:sz w:val="22"/>
              <w:szCs w:val="22"/>
            </w:rPr>
            <w:t xml:space="preserve"> </w:t>
          </w:r>
          <w:r w:rsidRPr="00230A56">
            <w:rPr>
              <w:sz w:val="22"/>
              <w:szCs w:val="22"/>
            </w:rPr>
            <w:t>Defense</w:t>
          </w:r>
          <w:r w:rsidRPr="00230A56">
            <w:rPr>
              <w:spacing w:val="-1"/>
              <w:sz w:val="22"/>
              <w:szCs w:val="22"/>
            </w:rPr>
            <w:t xml:space="preserve"> </w:t>
          </w:r>
          <w:r w:rsidRPr="00230A56">
            <w:rPr>
              <w:sz w:val="22"/>
              <w:szCs w:val="22"/>
            </w:rPr>
            <w:t>Examination</w:t>
          </w:r>
          <w:r w:rsidRPr="00230A56">
            <w:rPr>
              <w:sz w:val="22"/>
              <w:szCs w:val="22"/>
            </w:rPr>
            <w:tab/>
          </w:r>
          <w:hyperlink w:anchor="_bookmark46" w:history="1">
            <w:r w:rsidR="009F34B3">
              <w:rPr>
                <w:sz w:val="22"/>
                <w:szCs w:val="22"/>
              </w:rPr>
              <w:t>40</w:t>
            </w:r>
          </w:hyperlink>
        </w:p>
        <w:p w:rsidR="00A17A6D" w:rsidRPr="00230A56" w:rsidRDefault="0024785B">
          <w:pPr>
            <w:pStyle w:val="TOC2"/>
            <w:tabs>
              <w:tab w:val="left" w:leader="dot" w:pos="8746"/>
            </w:tabs>
            <w:rPr>
              <w:sz w:val="22"/>
              <w:szCs w:val="22"/>
            </w:rPr>
          </w:pPr>
          <w:r w:rsidRPr="00230A56">
            <w:rPr>
              <w:sz w:val="22"/>
              <w:szCs w:val="22"/>
            </w:rPr>
            <w:t>Maximum</w:t>
          </w:r>
          <w:r w:rsidRPr="00230A56">
            <w:rPr>
              <w:spacing w:val="-3"/>
              <w:sz w:val="22"/>
              <w:szCs w:val="22"/>
            </w:rPr>
            <w:t xml:space="preserve"> </w:t>
          </w:r>
          <w:r w:rsidRPr="00230A56">
            <w:rPr>
              <w:sz w:val="22"/>
              <w:szCs w:val="22"/>
            </w:rPr>
            <w:t>Time Limit</w:t>
          </w:r>
          <w:r w:rsidRPr="00230A56">
            <w:rPr>
              <w:sz w:val="22"/>
              <w:szCs w:val="22"/>
            </w:rPr>
            <w:tab/>
          </w:r>
          <w:hyperlink w:anchor="_bookmark47" w:history="1">
            <w:r w:rsidR="009F34B3">
              <w:rPr>
                <w:sz w:val="22"/>
                <w:szCs w:val="22"/>
              </w:rPr>
              <w:t>42</w:t>
            </w:r>
          </w:hyperlink>
        </w:p>
        <w:p w:rsidR="00A17A6D" w:rsidRPr="00230A56" w:rsidRDefault="0024785B">
          <w:pPr>
            <w:pStyle w:val="TOC2"/>
            <w:tabs>
              <w:tab w:val="left" w:leader="dot" w:pos="8746"/>
            </w:tabs>
            <w:rPr>
              <w:sz w:val="22"/>
              <w:szCs w:val="22"/>
            </w:rPr>
          </w:pPr>
          <w:r w:rsidRPr="00230A56">
            <w:rPr>
              <w:sz w:val="22"/>
              <w:szCs w:val="22"/>
            </w:rPr>
            <w:t>Summary</w:t>
          </w:r>
          <w:r w:rsidRPr="00230A56">
            <w:rPr>
              <w:spacing w:val="-4"/>
              <w:sz w:val="22"/>
              <w:szCs w:val="22"/>
            </w:rPr>
            <w:t xml:space="preserve"> </w:t>
          </w:r>
          <w:r w:rsidRPr="00230A56">
            <w:rPr>
              <w:sz w:val="22"/>
              <w:szCs w:val="22"/>
            </w:rPr>
            <w:t>thesis</w:t>
          </w:r>
          <w:r w:rsidRPr="00230A56">
            <w:rPr>
              <w:spacing w:val="-3"/>
              <w:sz w:val="22"/>
              <w:szCs w:val="22"/>
            </w:rPr>
            <w:t xml:space="preserve"> </w:t>
          </w:r>
          <w:r w:rsidRPr="00230A56">
            <w:rPr>
              <w:sz w:val="22"/>
              <w:szCs w:val="22"/>
            </w:rPr>
            <w:t>Step-by-Step</w:t>
          </w:r>
          <w:r w:rsidRPr="00230A56">
            <w:rPr>
              <w:sz w:val="22"/>
              <w:szCs w:val="22"/>
            </w:rPr>
            <w:tab/>
          </w:r>
          <w:hyperlink w:anchor="_bookmark48" w:history="1">
            <w:r w:rsidR="009F34B3">
              <w:rPr>
                <w:sz w:val="22"/>
                <w:szCs w:val="22"/>
              </w:rPr>
              <w:t>42</w:t>
            </w:r>
          </w:hyperlink>
        </w:p>
        <w:p w:rsidR="00A17A6D" w:rsidRPr="00230A56" w:rsidRDefault="0024785B">
          <w:pPr>
            <w:pStyle w:val="TOC1"/>
            <w:tabs>
              <w:tab w:val="left" w:pos="1546"/>
            </w:tabs>
            <w:ind w:firstLine="0"/>
            <w:rPr>
              <w:sz w:val="22"/>
              <w:szCs w:val="22"/>
            </w:rPr>
          </w:pPr>
          <w:r w:rsidRPr="00230A56">
            <w:rPr>
              <w:sz w:val="22"/>
              <w:szCs w:val="22"/>
            </w:rPr>
            <w:t>VI</w:t>
          </w:r>
          <w:r w:rsidRPr="00230A56">
            <w:rPr>
              <w:sz w:val="22"/>
              <w:szCs w:val="22"/>
            </w:rPr>
            <w:tab/>
            <w:t>Ph.D.</w:t>
          </w:r>
        </w:p>
        <w:p w:rsidR="00A17A6D" w:rsidRPr="00230A56" w:rsidRDefault="0024785B">
          <w:pPr>
            <w:pStyle w:val="TOC2"/>
            <w:tabs>
              <w:tab w:val="left" w:leader="dot" w:pos="8746"/>
            </w:tabs>
            <w:rPr>
              <w:sz w:val="22"/>
              <w:szCs w:val="22"/>
            </w:rPr>
          </w:pPr>
          <w:r w:rsidRPr="00230A56">
            <w:rPr>
              <w:sz w:val="22"/>
              <w:szCs w:val="22"/>
            </w:rPr>
            <w:t>Doctoral Plan of</w:t>
          </w:r>
          <w:r w:rsidRPr="00230A56">
            <w:rPr>
              <w:spacing w:val="-4"/>
              <w:sz w:val="22"/>
              <w:szCs w:val="22"/>
            </w:rPr>
            <w:t xml:space="preserve"> </w:t>
          </w:r>
          <w:r w:rsidRPr="00230A56">
            <w:rPr>
              <w:sz w:val="22"/>
              <w:szCs w:val="22"/>
            </w:rPr>
            <w:t>Study</w:t>
          </w:r>
          <w:r w:rsidRPr="00230A56">
            <w:rPr>
              <w:spacing w:val="-2"/>
              <w:sz w:val="22"/>
              <w:szCs w:val="22"/>
            </w:rPr>
            <w:t xml:space="preserve"> </w:t>
          </w:r>
          <w:r w:rsidRPr="00230A56">
            <w:rPr>
              <w:sz w:val="22"/>
              <w:szCs w:val="22"/>
            </w:rPr>
            <w:t>(iPOS)</w:t>
          </w:r>
          <w:r w:rsidRPr="00230A56">
            <w:rPr>
              <w:sz w:val="22"/>
              <w:szCs w:val="22"/>
            </w:rPr>
            <w:tab/>
          </w:r>
          <w:hyperlink w:anchor="_bookmark49" w:history="1">
            <w:r w:rsidR="009F34B3">
              <w:rPr>
                <w:sz w:val="22"/>
                <w:szCs w:val="22"/>
              </w:rPr>
              <w:t>45</w:t>
            </w:r>
          </w:hyperlink>
        </w:p>
        <w:p w:rsidR="00A17A6D" w:rsidRPr="00230A56" w:rsidRDefault="0024785B">
          <w:pPr>
            <w:pStyle w:val="TOC2"/>
            <w:tabs>
              <w:tab w:val="left" w:leader="dot" w:pos="8746"/>
            </w:tabs>
            <w:rPr>
              <w:sz w:val="22"/>
              <w:szCs w:val="22"/>
            </w:rPr>
          </w:pPr>
          <w:r w:rsidRPr="00230A56">
            <w:rPr>
              <w:sz w:val="22"/>
              <w:szCs w:val="22"/>
            </w:rPr>
            <w:t>Overview of the</w:t>
          </w:r>
          <w:r w:rsidRPr="00230A56">
            <w:rPr>
              <w:spacing w:val="-7"/>
              <w:sz w:val="22"/>
              <w:szCs w:val="22"/>
            </w:rPr>
            <w:t xml:space="preserve"> </w:t>
          </w:r>
          <w:r w:rsidRPr="00230A56">
            <w:rPr>
              <w:sz w:val="22"/>
              <w:szCs w:val="22"/>
            </w:rPr>
            <w:t>Comprehensive</w:t>
          </w:r>
          <w:r w:rsidRPr="00230A56">
            <w:rPr>
              <w:spacing w:val="-3"/>
              <w:sz w:val="22"/>
              <w:szCs w:val="22"/>
            </w:rPr>
            <w:t xml:space="preserve"> </w:t>
          </w:r>
          <w:r w:rsidRPr="00230A56">
            <w:rPr>
              <w:sz w:val="22"/>
              <w:szCs w:val="22"/>
            </w:rPr>
            <w:t>Examinations</w:t>
          </w:r>
          <w:r w:rsidRPr="00230A56">
            <w:rPr>
              <w:sz w:val="22"/>
              <w:szCs w:val="22"/>
            </w:rPr>
            <w:tab/>
          </w:r>
          <w:hyperlink w:anchor="_bookmark50" w:history="1">
            <w:r w:rsidR="009F34B3">
              <w:rPr>
                <w:sz w:val="22"/>
                <w:szCs w:val="22"/>
              </w:rPr>
              <w:t>45</w:t>
            </w:r>
          </w:hyperlink>
        </w:p>
        <w:p w:rsidR="00A17A6D" w:rsidRPr="00230A56" w:rsidRDefault="0024785B">
          <w:pPr>
            <w:pStyle w:val="TOC2"/>
            <w:tabs>
              <w:tab w:val="left" w:leader="dot" w:pos="8746"/>
            </w:tabs>
            <w:rPr>
              <w:sz w:val="22"/>
              <w:szCs w:val="22"/>
            </w:rPr>
          </w:pPr>
          <w:r w:rsidRPr="00230A56">
            <w:rPr>
              <w:sz w:val="22"/>
              <w:szCs w:val="22"/>
            </w:rPr>
            <w:t>Passing the</w:t>
          </w:r>
          <w:r w:rsidRPr="00230A56">
            <w:rPr>
              <w:spacing w:val="-6"/>
              <w:sz w:val="22"/>
              <w:szCs w:val="22"/>
            </w:rPr>
            <w:t xml:space="preserve"> </w:t>
          </w:r>
          <w:r w:rsidRPr="00230A56">
            <w:rPr>
              <w:sz w:val="22"/>
              <w:szCs w:val="22"/>
            </w:rPr>
            <w:t>Comprehensive</w:t>
          </w:r>
          <w:r w:rsidRPr="00230A56">
            <w:rPr>
              <w:spacing w:val="-1"/>
              <w:sz w:val="22"/>
              <w:szCs w:val="22"/>
            </w:rPr>
            <w:t xml:space="preserve"> </w:t>
          </w:r>
          <w:r w:rsidRPr="00230A56">
            <w:rPr>
              <w:sz w:val="22"/>
              <w:szCs w:val="22"/>
            </w:rPr>
            <w:t>Examinations</w:t>
          </w:r>
          <w:r w:rsidRPr="00230A56">
            <w:rPr>
              <w:sz w:val="22"/>
              <w:szCs w:val="22"/>
            </w:rPr>
            <w:tab/>
          </w:r>
          <w:hyperlink w:anchor="_bookmark51" w:history="1">
            <w:r w:rsidR="009F34B3">
              <w:rPr>
                <w:sz w:val="22"/>
                <w:szCs w:val="22"/>
              </w:rPr>
              <w:t>46</w:t>
            </w:r>
          </w:hyperlink>
        </w:p>
        <w:p w:rsidR="00A17A6D" w:rsidRPr="00230A56" w:rsidRDefault="0024785B">
          <w:pPr>
            <w:pStyle w:val="TOC2"/>
            <w:tabs>
              <w:tab w:val="left" w:leader="dot" w:pos="8760"/>
            </w:tabs>
            <w:rPr>
              <w:sz w:val="22"/>
              <w:szCs w:val="22"/>
            </w:rPr>
          </w:pPr>
          <w:r w:rsidRPr="00230A56">
            <w:rPr>
              <w:sz w:val="22"/>
              <w:szCs w:val="22"/>
            </w:rPr>
            <w:t>Re-Taking the</w:t>
          </w:r>
          <w:r w:rsidRPr="00230A56">
            <w:rPr>
              <w:spacing w:val="-6"/>
              <w:sz w:val="22"/>
              <w:szCs w:val="22"/>
            </w:rPr>
            <w:t xml:space="preserve"> </w:t>
          </w:r>
          <w:r w:rsidRPr="00230A56">
            <w:rPr>
              <w:sz w:val="22"/>
              <w:szCs w:val="22"/>
            </w:rPr>
            <w:t>Comprehensive</w:t>
          </w:r>
          <w:r w:rsidRPr="00230A56">
            <w:rPr>
              <w:spacing w:val="-1"/>
              <w:sz w:val="22"/>
              <w:szCs w:val="22"/>
            </w:rPr>
            <w:t xml:space="preserve"> </w:t>
          </w:r>
          <w:r w:rsidRPr="00230A56">
            <w:rPr>
              <w:sz w:val="22"/>
              <w:szCs w:val="22"/>
            </w:rPr>
            <w:t>Examinations</w:t>
          </w:r>
          <w:r w:rsidRPr="00230A56">
            <w:rPr>
              <w:sz w:val="22"/>
              <w:szCs w:val="22"/>
            </w:rPr>
            <w:tab/>
          </w:r>
          <w:hyperlink w:anchor="_bookmark51" w:history="1">
            <w:r w:rsidR="009F34B3">
              <w:rPr>
                <w:sz w:val="22"/>
                <w:szCs w:val="22"/>
              </w:rPr>
              <w:t>46</w:t>
            </w:r>
          </w:hyperlink>
        </w:p>
        <w:p w:rsidR="00A17A6D" w:rsidRPr="00230A56" w:rsidRDefault="0024785B">
          <w:pPr>
            <w:pStyle w:val="TOC2"/>
            <w:tabs>
              <w:tab w:val="left" w:leader="dot" w:pos="8748"/>
            </w:tabs>
            <w:rPr>
              <w:sz w:val="22"/>
              <w:szCs w:val="22"/>
            </w:rPr>
          </w:pPr>
          <w:r w:rsidRPr="00230A56">
            <w:rPr>
              <w:sz w:val="22"/>
              <w:szCs w:val="22"/>
            </w:rPr>
            <w:t>The</w:t>
          </w:r>
          <w:r w:rsidRPr="00230A56">
            <w:rPr>
              <w:spacing w:val="-1"/>
              <w:sz w:val="22"/>
              <w:szCs w:val="22"/>
            </w:rPr>
            <w:t xml:space="preserve"> </w:t>
          </w:r>
          <w:r w:rsidRPr="00230A56">
            <w:rPr>
              <w:sz w:val="22"/>
              <w:szCs w:val="22"/>
            </w:rPr>
            <w:t>Comprehensive</w:t>
          </w:r>
          <w:r w:rsidRPr="00230A56">
            <w:rPr>
              <w:spacing w:val="-3"/>
              <w:sz w:val="22"/>
              <w:szCs w:val="22"/>
            </w:rPr>
            <w:t xml:space="preserve"> </w:t>
          </w:r>
          <w:r w:rsidRPr="00230A56">
            <w:rPr>
              <w:sz w:val="22"/>
              <w:szCs w:val="22"/>
            </w:rPr>
            <w:t>Paper</w:t>
          </w:r>
          <w:r w:rsidRPr="00230A56">
            <w:rPr>
              <w:sz w:val="22"/>
              <w:szCs w:val="22"/>
            </w:rPr>
            <w:tab/>
          </w:r>
          <w:hyperlink w:anchor="_bookmark52" w:history="1">
            <w:r w:rsidR="009F34B3">
              <w:rPr>
                <w:sz w:val="22"/>
                <w:szCs w:val="22"/>
              </w:rPr>
              <w:t>46</w:t>
            </w:r>
          </w:hyperlink>
        </w:p>
        <w:p w:rsidR="00A17A6D" w:rsidRPr="00230A56" w:rsidRDefault="0024785B">
          <w:pPr>
            <w:pStyle w:val="TOC2"/>
            <w:tabs>
              <w:tab w:val="left" w:leader="dot" w:pos="8755"/>
            </w:tabs>
            <w:rPr>
              <w:sz w:val="22"/>
              <w:szCs w:val="22"/>
            </w:rPr>
          </w:pPr>
          <w:r w:rsidRPr="00230A56">
            <w:rPr>
              <w:sz w:val="22"/>
              <w:szCs w:val="22"/>
            </w:rPr>
            <w:t>Comprehensive-</w:t>
          </w:r>
          <w:r w:rsidRPr="00230A56">
            <w:rPr>
              <w:spacing w:val="-3"/>
              <w:sz w:val="22"/>
              <w:szCs w:val="22"/>
            </w:rPr>
            <w:t xml:space="preserve"> </w:t>
          </w:r>
          <w:r w:rsidRPr="00230A56">
            <w:rPr>
              <w:sz w:val="22"/>
              <w:szCs w:val="22"/>
            </w:rPr>
            <w:t>Clinical</w:t>
          </w:r>
          <w:r w:rsidRPr="00230A56">
            <w:rPr>
              <w:sz w:val="22"/>
              <w:szCs w:val="22"/>
            </w:rPr>
            <w:tab/>
          </w:r>
          <w:hyperlink w:anchor="_bookmark53" w:history="1">
            <w:r w:rsidR="009F34B3">
              <w:rPr>
                <w:sz w:val="22"/>
                <w:szCs w:val="22"/>
              </w:rPr>
              <w:t>46</w:t>
            </w:r>
          </w:hyperlink>
        </w:p>
        <w:p w:rsidR="00A17A6D" w:rsidRPr="00230A56" w:rsidRDefault="0024785B">
          <w:pPr>
            <w:pStyle w:val="TOC2"/>
            <w:tabs>
              <w:tab w:val="left" w:leader="dot" w:pos="8746"/>
            </w:tabs>
            <w:rPr>
              <w:sz w:val="22"/>
              <w:szCs w:val="22"/>
            </w:rPr>
          </w:pPr>
          <w:r w:rsidRPr="00230A56">
            <w:rPr>
              <w:sz w:val="22"/>
              <w:szCs w:val="22"/>
            </w:rPr>
            <w:t>Comprehensive-</w:t>
          </w:r>
          <w:r w:rsidRPr="00230A56">
            <w:rPr>
              <w:spacing w:val="-3"/>
              <w:sz w:val="22"/>
              <w:szCs w:val="22"/>
            </w:rPr>
            <w:t xml:space="preserve"> </w:t>
          </w:r>
          <w:r w:rsidRPr="00230A56">
            <w:rPr>
              <w:sz w:val="22"/>
              <w:szCs w:val="22"/>
            </w:rPr>
            <w:t>Social</w:t>
          </w:r>
          <w:r w:rsidRPr="00230A56">
            <w:rPr>
              <w:sz w:val="22"/>
              <w:szCs w:val="22"/>
            </w:rPr>
            <w:tab/>
          </w:r>
          <w:hyperlink w:anchor="_bookmark54" w:history="1">
            <w:r w:rsidR="009F34B3">
              <w:rPr>
                <w:sz w:val="22"/>
                <w:szCs w:val="22"/>
              </w:rPr>
              <w:t>47</w:t>
            </w:r>
          </w:hyperlink>
        </w:p>
        <w:p w:rsidR="00A17A6D" w:rsidRPr="00230A56" w:rsidRDefault="0024785B">
          <w:pPr>
            <w:pStyle w:val="TOC2"/>
            <w:tabs>
              <w:tab w:val="left" w:leader="dot" w:pos="8746"/>
            </w:tabs>
            <w:rPr>
              <w:sz w:val="22"/>
              <w:szCs w:val="22"/>
            </w:rPr>
          </w:pPr>
          <w:r w:rsidRPr="00230A56">
            <w:rPr>
              <w:sz w:val="22"/>
              <w:szCs w:val="22"/>
            </w:rPr>
            <w:t>Comprehensive-</w:t>
          </w:r>
          <w:r w:rsidRPr="00230A56">
            <w:rPr>
              <w:spacing w:val="-3"/>
              <w:sz w:val="22"/>
              <w:szCs w:val="22"/>
            </w:rPr>
            <w:t xml:space="preserve"> </w:t>
          </w:r>
          <w:r w:rsidRPr="00230A56">
            <w:rPr>
              <w:sz w:val="22"/>
              <w:szCs w:val="22"/>
            </w:rPr>
            <w:t>Developmental</w:t>
          </w:r>
          <w:r w:rsidRPr="00230A56">
            <w:rPr>
              <w:sz w:val="22"/>
              <w:szCs w:val="22"/>
            </w:rPr>
            <w:tab/>
          </w:r>
          <w:hyperlink w:anchor="_bookmark55" w:history="1">
            <w:r w:rsidR="009F34B3">
              <w:rPr>
                <w:sz w:val="22"/>
                <w:szCs w:val="22"/>
              </w:rPr>
              <w:t>48</w:t>
            </w:r>
          </w:hyperlink>
        </w:p>
        <w:p w:rsidR="00A17A6D" w:rsidRPr="00230A56" w:rsidRDefault="0024785B">
          <w:pPr>
            <w:pStyle w:val="TOC2"/>
            <w:tabs>
              <w:tab w:val="left" w:leader="dot" w:pos="8746"/>
            </w:tabs>
            <w:rPr>
              <w:sz w:val="22"/>
              <w:szCs w:val="22"/>
            </w:rPr>
          </w:pPr>
          <w:r w:rsidRPr="00230A56">
            <w:rPr>
              <w:sz w:val="22"/>
              <w:szCs w:val="22"/>
            </w:rPr>
            <w:t>Comprehensive-</w:t>
          </w:r>
          <w:r w:rsidRPr="00230A56">
            <w:rPr>
              <w:spacing w:val="-4"/>
              <w:sz w:val="22"/>
              <w:szCs w:val="22"/>
            </w:rPr>
            <w:t xml:space="preserve"> </w:t>
          </w:r>
          <w:r w:rsidRPr="00230A56">
            <w:rPr>
              <w:sz w:val="22"/>
              <w:szCs w:val="22"/>
            </w:rPr>
            <w:t>Quantitative</w:t>
          </w:r>
          <w:r w:rsidRPr="00230A56">
            <w:rPr>
              <w:sz w:val="22"/>
              <w:szCs w:val="22"/>
            </w:rPr>
            <w:tab/>
          </w:r>
          <w:hyperlink w:anchor="_bookmark56" w:history="1">
            <w:r w:rsidR="009F34B3">
              <w:rPr>
                <w:sz w:val="22"/>
                <w:szCs w:val="22"/>
              </w:rPr>
              <w:t>51</w:t>
            </w:r>
          </w:hyperlink>
        </w:p>
        <w:p w:rsidR="00A17A6D" w:rsidRPr="00230A56" w:rsidRDefault="0024785B">
          <w:pPr>
            <w:pStyle w:val="TOC2"/>
            <w:tabs>
              <w:tab w:val="left" w:leader="dot" w:pos="8746"/>
            </w:tabs>
            <w:spacing w:before="2"/>
            <w:rPr>
              <w:sz w:val="22"/>
              <w:szCs w:val="22"/>
            </w:rPr>
          </w:pPr>
          <w:r w:rsidRPr="00230A56">
            <w:rPr>
              <w:sz w:val="22"/>
              <w:szCs w:val="22"/>
            </w:rPr>
            <w:t>Comprehensive-</w:t>
          </w:r>
          <w:r w:rsidRPr="00230A56">
            <w:rPr>
              <w:spacing w:val="-4"/>
              <w:sz w:val="22"/>
              <w:szCs w:val="22"/>
            </w:rPr>
            <w:t xml:space="preserve"> </w:t>
          </w:r>
          <w:r w:rsidRPr="00230A56">
            <w:rPr>
              <w:sz w:val="22"/>
              <w:szCs w:val="22"/>
            </w:rPr>
            <w:t>Behavioral</w:t>
          </w:r>
          <w:r w:rsidRPr="00230A56">
            <w:rPr>
              <w:spacing w:val="-3"/>
              <w:sz w:val="22"/>
              <w:szCs w:val="22"/>
            </w:rPr>
            <w:t xml:space="preserve"> </w:t>
          </w:r>
          <w:r w:rsidRPr="00230A56">
            <w:rPr>
              <w:sz w:val="22"/>
              <w:szCs w:val="22"/>
            </w:rPr>
            <w:t>Neuroscience</w:t>
          </w:r>
          <w:r w:rsidRPr="00230A56">
            <w:rPr>
              <w:sz w:val="22"/>
              <w:szCs w:val="22"/>
            </w:rPr>
            <w:tab/>
          </w:r>
          <w:hyperlink w:anchor="_bookmark57" w:history="1">
            <w:r w:rsidR="009F34B3">
              <w:rPr>
                <w:sz w:val="22"/>
                <w:szCs w:val="22"/>
              </w:rPr>
              <w:t>51</w:t>
            </w:r>
          </w:hyperlink>
        </w:p>
        <w:p w:rsidR="00A17A6D" w:rsidRPr="00230A56" w:rsidRDefault="0024785B">
          <w:pPr>
            <w:pStyle w:val="TOC2"/>
            <w:tabs>
              <w:tab w:val="left" w:leader="dot" w:pos="8746"/>
            </w:tabs>
            <w:rPr>
              <w:sz w:val="22"/>
              <w:szCs w:val="22"/>
            </w:rPr>
          </w:pPr>
          <w:r w:rsidRPr="00230A56">
            <w:rPr>
              <w:sz w:val="22"/>
              <w:szCs w:val="22"/>
            </w:rPr>
            <w:t>Comprehensive-</w:t>
          </w:r>
          <w:r w:rsidRPr="00230A56">
            <w:rPr>
              <w:spacing w:val="-4"/>
              <w:sz w:val="22"/>
              <w:szCs w:val="22"/>
            </w:rPr>
            <w:t xml:space="preserve"> </w:t>
          </w:r>
          <w:r w:rsidRPr="00230A56">
            <w:rPr>
              <w:sz w:val="22"/>
              <w:szCs w:val="22"/>
            </w:rPr>
            <w:t>Cognitive</w:t>
          </w:r>
          <w:r w:rsidRPr="00230A56">
            <w:rPr>
              <w:spacing w:val="-2"/>
              <w:sz w:val="22"/>
              <w:szCs w:val="22"/>
            </w:rPr>
            <w:t xml:space="preserve"> </w:t>
          </w:r>
          <w:r w:rsidRPr="00230A56">
            <w:rPr>
              <w:sz w:val="22"/>
              <w:szCs w:val="22"/>
            </w:rPr>
            <w:t>Science</w:t>
          </w:r>
          <w:r w:rsidRPr="00230A56">
            <w:rPr>
              <w:sz w:val="22"/>
              <w:szCs w:val="22"/>
            </w:rPr>
            <w:tab/>
          </w:r>
          <w:hyperlink w:anchor="_bookmark58" w:history="1">
            <w:r w:rsidR="00A60592">
              <w:rPr>
                <w:sz w:val="22"/>
                <w:szCs w:val="22"/>
              </w:rPr>
              <w:t>52</w:t>
            </w:r>
          </w:hyperlink>
        </w:p>
        <w:p w:rsidR="00A17A6D" w:rsidRPr="00230A56" w:rsidRDefault="0024785B">
          <w:pPr>
            <w:pStyle w:val="TOC2"/>
            <w:tabs>
              <w:tab w:val="left" w:leader="dot" w:pos="8751"/>
            </w:tabs>
            <w:rPr>
              <w:sz w:val="22"/>
              <w:szCs w:val="22"/>
            </w:rPr>
          </w:pPr>
          <w:r w:rsidRPr="00230A56">
            <w:rPr>
              <w:sz w:val="22"/>
              <w:szCs w:val="22"/>
            </w:rPr>
            <w:t>Candidacy</w:t>
          </w:r>
          <w:r w:rsidRPr="00230A56">
            <w:rPr>
              <w:sz w:val="22"/>
              <w:szCs w:val="22"/>
            </w:rPr>
            <w:tab/>
          </w:r>
          <w:hyperlink w:anchor="_bookmark59" w:history="1">
            <w:r w:rsidR="00A60592">
              <w:rPr>
                <w:sz w:val="22"/>
                <w:szCs w:val="22"/>
              </w:rPr>
              <w:t>53</w:t>
            </w:r>
          </w:hyperlink>
        </w:p>
        <w:p w:rsidR="00A17A6D" w:rsidRPr="00230A56" w:rsidRDefault="0024785B">
          <w:pPr>
            <w:pStyle w:val="TOC2"/>
            <w:tabs>
              <w:tab w:val="left" w:leader="dot" w:pos="8772"/>
            </w:tabs>
            <w:rPr>
              <w:sz w:val="22"/>
              <w:szCs w:val="22"/>
            </w:rPr>
          </w:pPr>
          <w:r w:rsidRPr="00230A56">
            <w:rPr>
              <w:sz w:val="22"/>
              <w:szCs w:val="22"/>
            </w:rPr>
            <w:t>Overview</w:t>
          </w:r>
          <w:r w:rsidRPr="00230A56">
            <w:rPr>
              <w:spacing w:val="-3"/>
              <w:sz w:val="22"/>
              <w:szCs w:val="22"/>
            </w:rPr>
            <w:t xml:space="preserve"> </w:t>
          </w:r>
          <w:r w:rsidRPr="00230A56">
            <w:rPr>
              <w:sz w:val="22"/>
              <w:szCs w:val="22"/>
            </w:rPr>
            <w:t>of</w:t>
          </w:r>
          <w:r w:rsidRPr="00230A56">
            <w:rPr>
              <w:spacing w:val="-3"/>
              <w:sz w:val="22"/>
              <w:szCs w:val="22"/>
            </w:rPr>
            <w:t xml:space="preserve"> </w:t>
          </w:r>
          <w:r w:rsidRPr="00230A56">
            <w:rPr>
              <w:sz w:val="22"/>
              <w:szCs w:val="22"/>
            </w:rPr>
            <w:t>Dissertation</w:t>
          </w:r>
          <w:r w:rsidRPr="00230A56">
            <w:rPr>
              <w:sz w:val="22"/>
              <w:szCs w:val="22"/>
            </w:rPr>
            <w:tab/>
          </w:r>
          <w:hyperlink w:anchor="_bookmark60" w:history="1">
            <w:r w:rsidR="00A60592">
              <w:rPr>
                <w:sz w:val="22"/>
                <w:szCs w:val="22"/>
              </w:rPr>
              <w:t>53</w:t>
            </w:r>
          </w:hyperlink>
        </w:p>
        <w:p w:rsidR="00A17A6D" w:rsidRPr="00230A56" w:rsidRDefault="0024785B">
          <w:pPr>
            <w:pStyle w:val="TOC2"/>
            <w:tabs>
              <w:tab w:val="left" w:leader="dot" w:pos="8763"/>
            </w:tabs>
            <w:rPr>
              <w:sz w:val="22"/>
              <w:szCs w:val="22"/>
            </w:rPr>
          </w:pPr>
          <w:r w:rsidRPr="00230A56">
            <w:rPr>
              <w:sz w:val="22"/>
              <w:szCs w:val="22"/>
            </w:rPr>
            <w:t>Supervisory</w:t>
          </w:r>
          <w:r w:rsidRPr="00230A56">
            <w:rPr>
              <w:spacing w:val="-4"/>
              <w:sz w:val="22"/>
              <w:szCs w:val="22"/>
            </w:rPr>
            <w:t xml:space="preserve"> </w:t>
          </w:r>
          <w:r w:rsidRPr="00230A56">
            <w:rPr>
              <w:sz w:val="22"/>
              <w:szCs w:val="22"/>
            </w:rPr>
            <w:t>Committee</w:t>
          </w:r>
          <w:r w:rsidRPr="00230A56">
            <w:rPr>
              <w:sz w:val="22"/>
              <w:szCs w:val="22"/>
            </w:rPr>
            <w:tab/>
          </w:r>
          <w:hyperlink w:anchor="_bookmark61" w:history="1">
            <w:r w:rsidR="00A60592">
              <w:rPr>
                <w:sz w:val="22"/>
                <w:szCs w:val="22"/>
              </w:rPr>
              <w:t>54</w:t>
            </w:r>
          </w:hyperlink>
        </w:p>
        <w:p w:rsidR="00A17A6D" w:rsidRPr="00230A56" w:rsidRDefault="0024785B">
          <w:pPr>
            <w:pStyle w:val="TOC2"/>
            <w:tabs>
              <w:tab w:val="left" w:leader="dot" w:pos="8763"/>
            </w:tabs>
            <w:rPr>
              <w:sz w:val="22"/>
              <w:szCs w:val="22"/>
            </w:rPr>
          </w:pPr>
          <w:r w:rsidRPr="00230A56">
            <w:rPr>
              <w:sz w:val="22"/>
              <w:szCs w:val="22"/>
            </w:rPr>
            <w:t>Research</w:t>
          </w:r>
          <w:r w:rsidRPr="00230A56">
            <w:rPr>
              <w:spacing w:val="-1"/>
              <w:sz w:val="22"/>
              <w:szCs w:val="22"/>
            </w:rPr>
            <w:t xml:space="preserve"> </w:t>
          </w:r>
          <w:r w:rsidRPr="00230A56">
            <w:rPr>
              <w:sz w:val="22"/>
              <w:szCs w:val="22"/>
            </w:rPr>
            <w:t>Prospectus</w:t>
          </w:r>
          <w:r w:rsidRPr="00230A56">
            <w:rPr>
              <w:sz w:val="22"/>
              <w:szCs w:val="22"/>
            </w:rPr>
            <w:tab/>
          </w:r>
          <w:hyperlink w:anchor="_bookmark62" w:history="1">
            <w:r w:rsidR="00A60592">
              <w:rPr>
                <w:sz w:val="22"/>
                <w:szCs w:val="22"/>
              </w:rPr>
              <w:t>56</w:t>
            </w:r>
          </w:hyperlink>
        </w:p>
        <w:p w:rsidR="00A17A6D" w:rsidRPr="00230A56" w:rsidRDefault="0024785B">
          <w:pPr>
            <w:pStyle w:val="TOC2"/>
            <w:tabs>
              <w:tab w:val="left" w:leader="dot" w:pos="8748"/>
            </w:tabs>
            <w:rPr>
              <w:sz w:val="22"/>
              <w:szCs w:val="22"/>
            </w:rPr>
          </w:pPr>
          <w:r w:rsidRPr="00230A56">
            <w:rPr>
              <w:sz w:val="22"/>
              <w:szCs w:val="22"/>
            </w:rPr>
            <w:t>The</w:t>
          </w:r>
          <w:r w:rsidRPr="00230A56">
            <w:rPr>
              <w:spacing w:val="-2"/>
              <w:sz w:val="22"/>
              <w:szCs w:val="22"/>
            </w:rPr>
            <w:t xml:space="preserve"> </w:t>
          </w:r>
          <w:r w:rsidRPr="00230A56">
            <w:rPr>
              <w:sz w:val="22"/>
              <w:szCs w:val="22"/>
            </w:rPr>
            <w:t>Dissertation</w:t>
          </w:r>
          <w:r w:rsidRPr="00230A56">
            <w:rPr>
              <w:spacing w:val="-2"/>
              <w:sz w:val="22"/>
              <w:szCs w:val="22"/>
            </w:rPr>
            <w:t xml:space="preserve"> </w:t>
          </w:r>
          <w:r w:rsidRPr="00230A56">
            <w:rPr>
              <w:sz w:val="22"/>
              <w:szCs w:val="22"/>
            </w:rPr>
            <w:t>Document</w:t>
          </w:r>
          <w:r w:rsidRPr="00230A56">
            <w:rPr>
              <w:sz w:val="22"/>
              <w:szCs w:val="22"/>
            </w:rPr>
            <w:tab/>
          </w:r>
          <w:hyperlink w:anchor="_bookmark63" w:history="1">
            <w:r w:rsidR="00A60592">
              <w:rPr>
                <w:sz w:val="22"/>
                <w:szCs w:val="22"/>
              </w:rPr>
              <w:t>56</w:t>
            </w:r>
          </w:hyperlink>
        </w:p>
        <w:p w:rsidR="00A17A6D" w:rsidRPr="00230A56" w:rsidRDefault="0024785B">
          <w:pPr>
            <w:pStyle w:val="TOC2"/>
            <w:tabs>
              <w:tab w:val="left" w:leader="dot" w:pos="8746"/>
            </w:tabs>
            <w:rPr>
              <w:sz w:val="22"/>
              <w:szCs w:val="22"/>
            </w:rPr>
          </w:pPr>
          <w:r w:rsidRPr="00230A56">
            <w:rPr>
              <w:sz w:val="22"/>
              <w:szCs w:val="22"/>
            </w:rPr>
            <w:t>Final Oral</w:t>
          </w:r>
          <w:r w:rsidRPr="00230A56">
            <w:rPr>
              <w:spacing w:val="-4"/>
              <w:sz w:val="22"/>
              <w:szCs w:val="22"/>
            </w:rPr>
            <w:t xml:space="preserve"> </w:t>
          </w:r>
          <w:r w:rsidRPr="00230A56">
            <w:rPr>
              <w:sz w:val="22"/>
              <w:szCs w:val="22"/>
            </w:rPr>
            <w:t>Defense</w:t>
          </w:r>
          <w:r w:rsidRPr="00230A56">
            <w:rPr>
              <w:spacing w:val="-1"/>
              <w:sz w:val="22"/>
              <w:szCs w:val="22"/>
            </w:rPr>
            <w:t xml:space="preserve"> </w:t>
          </w:r>
          <w:r w:rsidRPr="00230A56">
            <w:rPr>
              <w:sz w:val="22"/>
              <w:szCs w:val="22"/>
            </w:rPr>
            <w:t>Examination</w:t>
          </w:r>
          <w:r w:rsidRPr="00230A56">
            <w:rPr>
              <w:sz w:val="22"/>
              <w:szCs w:val="22"/>
            </w:rPr>
            <w:tab/>
          </w:r>
          <w:hyperlink w:anchor="_bookmark64" w:history="1">
            <w:r w:rsidR="00A60592">
              <w:rPr>
                <w:sz w:val="22"/>
                <w:szCs w:val="22"/>
              </w:rPr>
              <w:t>56</w:t>
            </w:r>
          </w:hyperlink>
        </w:p>
        <w:p w:rsidR="00A17A6D" w:rsidRPr="00230A56" w:rsidRDefault="0024785B">
          <w:pPr>
            <w:pStyle w:val="TOC2"/>
            <w:tabs>
              <w:tab w:val="left" w:leader="dot" w:pos="8746"/>
            </w:tabs>
            <w:rPr>
              <w:sz w:val="22"/>
              <w:szCs w:val="22"/>
            </w:rPr>
          </w:pPr>
          <w:r w:rsidRPr="00230A56">
            <w:rPr>
              <w:sz w:val="22"/>
              <w:szCs w:val="22"/>
            </w:rPr>
            <w:t>Maximum</w:t>
          </w:r>
          <w:r w:rsidRPr="00230A56">
            <w:rPr>
              <w:spacing w:val="-3"/>
              <w:sz w:val="22"/>
              <w:szCs w:val="22"/>
            </w:rPr>
            <w:t xml:space="preserve"> </w:t>
          </w:r>
          <w:r w:rsidRPr="00230A56">
            <w:rPr>
              <w:sz w:val="22"/>
              <w:szCs w:val="22"/>
            </w:rPr>
            <w:t>Time Limit</w:t>
          </w:r>
          <w:r w:rsidRPr="00230A56">
            <w:rPr>
              <w:sz w:val="22"/>
              <w:szCs w:val="22"/>
            </w:rPr>
            <w:tab/>
          </w:r>
          <w:hyperlink w:anchor="_bookmark65" w:history="1">
            <w:r w:rsidR="00A60592">
              <w:rPr>
                <w:sz w:val="22"/>
                <w:szCs w:val="22"/>
              </w:rPr>
              <w:t>57</w:t>
            </w:r>
          </w:hyperlink>
        </w:p>
        <w:p w:rsidR="00A17A6D" w:rsidRPr="00230A56" w:rsidRDefault="0024785B">
          <w:pPr>
            <w:pStyle w:val="TOC2"/>
            <w:tabs>
              <w:tab w:val="left" w:leader="dot" w:pos="8746"/>
            </w:tabs>
            <w:rPr>
              <w:sz w:val="22"/>
              <w:szCs w:val="22"/>
            </w:rPr>
          </w:pPr>
          <w:r w:rsidRPr="00230A56">
            <w:rPr>
              <w:sz w:val="22"/>
              <w:szCs w:val="22"/>
            </w:rPr>
            <w:t>Summary—Dissertation</w:t>
          </w:r>
          <w:r w:rsidRPr="00230A56">
            <w:rPr>
              <w:spacing w:val="-4"/>
              <w:sz w:val="22"/>
              <w:szCs w:val="22"/>
            </w:rPr>
            <w:t xml:space="preserve"> </w:t>
          </w:r>
          <w:r w:rsidRPr="00230A56">
            <w:rPr>
              <w:sz w:val="22"/>
              <w:szCs w:val="22"/>
            </w:rPr>
            <w:t>Step-by-Step</w:t>
          </w:r>
          <w:r w:rsidRPr="00230A56">
            <w:rPr>
              <w:sz w:val="22"/>
              <w:szCs w:val="22"/>
            </w:rPr>
            <w:tab/>
          </w:r>
          <w:hyperlink w:anchor="_bookmark65" w:history="1">
            <w:r w:rsidR="00A60592">
              <w:rPr>
                <w:sz w:val="22"/>
                <w:szCs w:val="22"/>
              </w:rPr>
              <w:t>57</w:t>
            </w:r>
          </w:hyperlink>
        </w:p>
        <w:p w:rsidR="00A17A6D" w:rsidRPr="00230A56" w:rsidRDefault="0024785B">
          <w:pPr>
            <w:pStyle w:val="TOC1"/>
            <w:tabs>
              <w:tab w:val="left" w:pos="1546"/>
            </w:tabs>
            <w:spacing w:before="293"/>
            <w:ind w:firstLine="0"/>
            <w:rPr>
              <w:sz w:val="22"/>
              <w:szCs w:val="22"/>
            </w:rPr>
          </w:pPr>
          <w:r w:rsidRPr="00230A56">
            <w:rPr>
              <w:sz w:val="22"/>
              <w:szCs w:val="22"/>
            </w:rPr>
            <w:t>IX</w:t>
          </w:r>
          <w:r w:rsidRPr="00230A56">
            <w:rPr>
              <w:sz w:val="22"/>
              <w:szCs w:val="22"/>
            </w:rPr>
            <w:tab/>
            <w:t>YEARLY TIME-TABLE FOR</w:t>
          </w:r>
          <w:r w:rsidRPr="00230A56">
            <w:rPr>
              <w:spacing w:val="-9"/>
              <w:sz w:val="22"/>
              <w:szCs w:val="22"/>
            </w:rPr>
            <w:t xml:space="preserve"> </w:t>
          </w:r>
          <w:r w:rsidRPr="00230A56">
            <w:rPr>
              <w:sz w:val="22"/>
              <w:szCs w:val="22"/>
            </w:rPr>
            <w:t>FORMS</w:t>
          </w:r>
        </w:p>
        <w:p w:rsidR="00A17A6D" w:rsidRPr="00230A56" w:rsidRDefault="0024785B">
          <w:pPr>
            <w:pStyle w:val="TOC2"/>
            <w:tabs>
              <w:tab w:val="left" w:leader="dot" w:pos="8746"/>
            </w:tabs>
            <w:rPr>
              <w:sz w:val="22"/>
              <w:szCs w:val="22"/>
            </w:rPr>
          </w:pPr>
          <w:r w:rsidRPr="00230A56">
            <w:rPr>
              <w:sz w:val="22"/>
              <w:szCs w:val="22"/>
            </w:rPr>
            <w:t>Hurdles</w:t>
          </w:r>
          <w:r w:rsidRPr="00230A56">
            <w:rPr>
              <w:sz w:val="22"/>
              <w:szCs w:val="22"/>
            </w:rPr>
            <w:tab/>
          </w:r>
          <w:hyperlink w:anchor="_bookmark66" w:history="1">
            <w:r w:rsidR="00A60592">
              <w:rPr>
                <w:sz w:val="22"/>
                <w:szCs w:val="22"/>
              </w:rPr>
              <w:t>60</w:t>
            </w:r>
          </w:hyperlink>
        </w:p>
        <w:p w:rsidR="00A17A6D" w:rsidRPr="00230A56" w:rsidRDefault="0024785B">
          <w:pPr>
            <w:pStyle w:val="TOC2"/>
            <w:tabs>
              <w:tab w:val="left" w:leader="dot" w:pos="8746"/>
            </w:tabs>
            <w:rPr>
              <w:sz w:val="22"/>
              <w:szCs w:val="22"/>
            </w:rPr>
          </w:pPr>
          <w:r w:rsidRPr="00230A56">
            <w:rPr>
              <w:sz w:val="22"/>
              <w:szCs w:val="22"/>
            </w:rPr>
            <w:t>Graduate College</w:t>
          </w:r>
          <w:r w:rsidRPr="00230A56">
            <w:rPr>
              <w:spacing w:val="-3"/>
              <w:sz w:val="22"/>
              <w:szCs w:val="22"/>
            </w:rPr>
            <w:t xml:space="preserve"> </w:t>
          </w:r>
          <w:r w:rsidRPr="00230A56">
            <w:rPr>
              <w:sz w:val="22"/>
              <w:szCs w:val="22"/>
            </w:rPr>
            <w:t>Time</w:t>
          </w:r>
          <w:r w:rsidRPr="00230A56">
            <w:rPr>
              <w:spacing w:val="-2"/>
              <w:sz w:val="22"/>
              <w:szCs w:val="22"/>
            </w:rPr>
            <w:t xml:space="preserve"> </w:t>
          </w:r>
          <w:r w:rsidRPr="00230A56">
            <w:rPr>
              <w:sz w:val="22"/>
              <w:szCs w:val="22"/>
            </w:rPr>
            <w:t>Limits</w:t>
          </w:r>
          <w:r w:rsidRPr="00230A56">
            <w:rPr>
              <w:sz w:val="22"/>
              <w:szCs w:val="22"/>
            </w:rPr>
            <w:tab/>
          </w:r>
          <w:hyperlink w:anchor="_bookmark67" w:history="1">
            <w:r w:rsidR="00A60592">
              <w:rPr>
                <w:sz w:val="22"/>
                <w:szCs w:val="22"/>
              </w:rPr>
              <w:t>60</w:t>
            </w:r>
          </w:hyperlink>
        </w:p>
        <w:p w:rsidR="00A17A6D" w:rsidRPr="00230A56" w:rsidRDefault="00993A21">
          <w:pPr>
            <w:pStyle w:val="TOC3"/>
            <w:rPr>
              <w:sz w:val="22"/>
              <w:szCs w:val="22"/>
            </w:rPr>
          </w:pPr>
          <w:hyperlink w:anchor="_TOC_250000" w:history="1">
            <w:r w:rsidR="0024785B" w:rsidRPr="00230A56">
              <w:rPr>
                <w:sz w:val="22"/>
                <w:szCs w:val="22"/>
              </w:rPr>
              <w:t>APPENDIX A</w:t>
            </w:r>
          </w:hyperlink>
        </w:p>
        <w:p w:rsidR="00A17A6D" w:rsidRPr="00230A56" w:rsidRDefault="0024785B">
          <w:pPr>
            <w:pStyle w:val="TOC4"/>
            <w:tabs>
              <w:tab w:val="left" w:leader="dot" w:pos="8746"/>
            </w:tabs>
            <w:rPr>
              <w:sz w:val="22"/>
              <w:szCs w:val="22"/>
            </w:rPr>
          </w:pPr>
          <w:r w:rsidRPr="00230A56">
            <w:rPr>
              <w:sz w:val="22"/>
              <w:szCs w:val="22"/>
            </w:rPr>
            <w:t>Sample Curriculum for</w:t>
          </w:r>
          <w:r w:rsidRPr="00230A56">
            <w:rPr>
              <w:spacing w:val="-2"/>
              <w:sz w:val="22"/>
              <w:szCs w:val="22"/>
            </w:rPr>
            <w:t xml:space="preserve"> </w:t>
          </w:r>
          <w:r w:rsidRPr="00230A56">
            <w:rPr>
              <w:sz w:val="22"/>
              <w:szCs w:val="22"/>
            </w:rPr>
            <w:t>Each Area</w:t>
          </w:r>
          <w:r w:rsidRPr="00230A56">
            <w:rPr>
              <w:sz w:val="22"/>
              <w:szCs w:val="22"/>
            </w:rPr>
            <w:tab/>
          </w:r>
          <w:hyperlink w:anchor="_bookmark68" w:history="1">
            <w:r w:rsidR="00A60592">
              <w:rPr>
                <w:sz w:val="22"/>
                <w:szCs w:val="22"/>
              </w:rPr>
              <w:t>63</w:t>
            </w:r>
            <w:bookmarkStart w:id="0" w:name="_GoBack"/>
            <w:bookmarkEnd w:id="0"/>
          </w:hyperlink>
        </w:p>
      </w:sdtContent>
    </w:sdt>
    <w:p w:rsidR="00A17A6D" w:rsidRDefault="00A17A6D"/>
    <w:p w:rsidR="00DE00ED" w:rsidRDefault="00DE00ED">
      <w:pPr>
        <w:sectPr w:rsidR="00DE00ED">
          <w:type w:val="continuous"/>
          <w:pgSz w:w="12240" w:h="15840"/>
          <w:pgMar w:top="779" w:right="1060" w:bottom="1050" w:left="700" w:header="720" w:footer="720" w:gutter="0"/>
          <w:cols w:space="720"/>
        </w:sect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rPr>
          <w:sz w:val="28"/>
        </w:rPr>
      </w:pPr>
    </w:p>
    <w:p w:rsidR="00A17A6D" w:rsidRDefault="00A17A6D">
      <w:pPr>
        <w:pStyle w:val="BodyText"/>
        <w:spacing w:before="7"/>
        <w:rPr>
          <w:sz w:val="30"/>
        </w:rPr>
      </w:pPr>
    </w:p>
    <w:p w:rsidR="00A17A6D" w:rsidRPr="008F2401" w:rsidRDefault="0024785B" w:rsidP="008F2401">
      <w:pPr>
        <w:spacing w:line="415" w:lineRule="auto"/>
        <w:ind w:left="2777" w:right="3781" w:firstLine="801"/>
        <w:rPr>
          <w:b/>
          <w:sz w:val="28"/>
        </w:rPr>
        <w:sectPr w:rsidR="00A17A6D" w:rsidRPr="008F2401">
          <w:pgSz w:w="12240" w:h="15840"/>
          <w:pgMar w:top="1500" w:right="1060" w:bottom="760" w:left="1720" w:header="0" w:footer="570" w:gutter="0"/>
          <w:cols w:space="720"/>
        </w:sectPr>
      </w:pPr>
      <w:r>
        <w:rPr>
          <w:b/>
          <w:sz w:val="28"/>
        </w:rPr>
        <w:t>CHAPTER 1 GENERAL INFORMATION</w:t>
      </w:r>
    </w:p>
    <w:p w:rsidR="00DE00ED" w:rsidRPr="002651A2" w:rsidRDefault="002651A2" w:rsidP="008F2401">
      <w:pPr>
        <w:pStyle w:val="Heading1"/>
        <w:ind w:left="0"/>
        <w:rPr>
          <w:color w:val="C00000"/>
        </w:rPr>
      </w:pPr>
      <w:bookmarkStart w:id="1" w:name="_bookmark0"/>
      <w:bookmarkEnd w:id="1"/>
      <w:r>
        <w:rPr>
          <w:color w:val="C00000"/>
        </w:rPr>
        <w:lastRenderedPageBreak/>
        <w:t>Values and Expectations for Graduate Student M</w:t>
      </w:r>
      <w:r w:rsidR="00DE00ED" w:rsidRPr="002651A2">
        <w:rPr>
          <w:color w:val="C00000"/>
        </w:rPr>
        <w:t>entoring</w:t>
      </w:r>
    </w:p>
    <w:p w:rsidR="002651A2" w:rsidRDefault="002651A2" w:rsidP="002651A2"/>
    <w:p w:rsidR="002651A2" w:rsidRDefault="002651A2" w:rsidP="002651A2">
      <w:r>
        <w:t>MUTUAL EXPECTATIONS. The fundamental goal of a mentoring relationship is to benefit the student and a good faculty mentor is important to a student’s success. Good mentors act as role models and provide advice, resources and opportunities, support, and feedback. The mentor-student relationship is bidirectional. The student is responsible for meeting milestones and for being active in seeking advice, information, and feedback. If desired, the student can receive mentoring from multiple faculty members and should not feel constrained by the limits of a single faculty advisor/chair.</w:t>
      </w:r>
    </w:p>
    <w:p w:rsidR="002651A2" w:rsidRDefault="002651A2" w:rsidP="002651A2"/>
    <w:p w:rsidR="002651A2" w:rsidRDefault="002651A2" w:rsidP="002651A2">
      <w:r>
        <w:t>RESPECT FOR STUDENTS. Whether providing academic support or related services, a mentor should create a respectful learning environment that helps the student achieve professional and career goals. The faculty mentor strives to be supportive, equitable, accessible, encouraging, and respectful.  The mentor fosters the graduate student's professional confidence and encourages critical thinking and creativity, providing an environment that is intellectually stimulating, emotionally supportive, safe, and free of harassment. The mentor adheres to the APA ethical principles and code of conduct (</w:t>
      </w:r>
      <w:hyperlink r:id="rId15" w:history="1">
        <w:r w:rsidRPr="00FD54DC">
          <w:rPr>
            <w:rStyle w:val="Hyperlink"/>
          </w:rPr>
          <w:t>http://www.apa.org/ethics/code/index.aspx</w:t>
        </w:r>
      </w:hyperlink>
      <w:r>
        <w:t>) and to ASU policies (</w:t>
      </w:r>
      <w:hyperlink r:id="rId16" w:history="1">
        <w:r w:rsidRPr="00FD54DC">
          <w:rPr>
            <w:rStyle w:val="Hyperlink"/>
          </w:rPr>
          <w:t>https://www.asu.edu/titleIX/</w:t>
        </w:r>
      </w:hyperlink>
      <w:r>
        <w:t xml:space="preserve"> and </w:t>
      </w:r>
      <w:hyperlink r:id="rId17" w:history="1">
        <w:r w:rsidRPr="00FD54DC">
          <w:rPr>
            <w:rStyle w:val="Hyperlink"/>
          </w:rPr>
          <w:t>https://www.asu.edu/aad/manuals/acd/</w:t>
        </w:r>
      </w:hyperlink>
      <w:r>
        <w:t>). The mentor recognizes that the student’s interests and goals can change and supports the student in changing mentors as needed.</w:t>
      </w:r>
    </w:p>
    <w:p w:rsidR="002651A2" w:rsidRDefault="002651A2" w:rsidP="002651A2"/>
    <w:p w:rsidR="002651A2" w:rsidRDefault="002651A2" w:rsidP="002651A2">
      <w:r>
        <w:t>DIVERSITY. The faculty mentor nurtures and builds community for students from historically underrepresented groups and for international students. The faculty mentor welcomes students’ perspectives on diversity issues, while understanding that their viewpoints are their own. The mentor recognizes each student's unique strengths and scholarly promise, and this helps eliminate stereotypes.</w:t>
      </w:r>
    </w:p>
    <w:p w:rsidR="002651A2" w:rsidRDefault="002651A2" w:rsidP="002651A2"/>
    <w:p w:rsidR="002651A2" w:rsidRDefault="002651A2" w:rsidP="002651A2">
      <w:r>
        <w:t>MEETING ON A REGULAR BASIS. The faculty mentor asks the graduate student to develop and share a work plan that includes short-term and long-term goals, as well as a timeframe for achieving those goals. They make sure the student's plan is feasible and meets the program's requirements. The mentor and student discuss the plan to help the student balance the competing demands of multiple roles. The mentor communicates with the student regarding how frequently they can meet, with an understanding that it is the student’s responsibility to arrange and take the lead in these meetings. Faculty mentors let students know if they have a busy travel schedule, are about to take a sabbatical, or will be assuming an administrative position. The mentor is explicit about the components of successful meetings. The mentor lets the student know whether the student may contact the mentor at home, and under what circumstances, and asks for the student’s preferences as well. The mentor and student discuss how often assessments of student progress will occur and what type of feedback will be given. The student is informed of the mentor’s typical response time to student work and how the student can best prompt the mentor if a response has not been received within that specified time.</w:t>
      </w:r>
    </w:p>
    <w:p w:rsidR="002651A2" w:rsidRDefault="002651A2" w:rsidP="002651A2"/>
    <w:p w:rsidR="002651A2" w:rsidRDefault="002651A2" w:rsidP="002651A2">
      <w:r>
        <w:t>PROGRAM MILESTONES. The mentor guides the student through the requirements and deadlines of the graduate program. This includes course selection and strategies for successful completion, selection of thesis/comps/dissertation committee members, and facilitation of timely committee meetings as articulated in the graduate handbook (or more frequent committee meetings if needed).</w:t>
      </w:r>
    </w:p>
    <w:p w:rsidR="002651A2" w:rsidRDefault="002651A2" w:rsidP="002651A2"/>
    <w:p w:rsidR="002651A2" w:rsidRDefault="002651A2" w:rsidP="002651A2">
      <w:r>
        <w:t xml:space="preserve">INTELLECTUAL CONTRIBUTIONS. Intellectual policy issues are discussed in the initial phase of each project. The mentor discusses authorship policies regarding papers with the student. The mentor explains upfront the approach to handling authorship, before any work is done. The faculty mentor is explicit about the amount of work the student is expected to complete. The mentor acknowledges the student's contributions to projects and works with the student to publish their joint work in a timely manner. </w:t>
      </w:r>
    </w:p>
    <w:p w:rsidR="002651A2" w:rsidRDefault="002651A2" w:rsidP="002651A2"/>
    <w:p w:rsidR="002651A2" w:rsidRDefault="002651A2" w:rsidP="002651A2">
      <w:r>
        <w:t>CAREER GOALS. The mentor facilitates the training of the student in skills needed to be a successful professional. The mentor provides career advice and assists in finding a position for the student after graduation, in accordance with the student’s career goals. The mentor provides honest letters of recommendation and is available to give advice and feedback on the student’s goals. If additional expertise is needed, the mentor helps the student identify relevant sources of information and advice about achieving these goals.</w:t>
      </w:r>
    </w:p>
    <w:p w:rsidR="002651A2" w:rsidRDefault="002651A2" w:rsidP="002651A2"/>
    <w:p w:rsidR="002651A2" w:rsidRDefault="002651A2" w:rsidP="002651A2">
      <w:r>
        <w:t xml:space="preserve">GRADUATE STUDENTS AS MEMBERS OF FACULTY RESEARCH TEAMS. The graduate student is expected to share common research responsibilities in the research group/lab and to utilize resources carefully and frugally. The mentor is committed to the student’s research projects in that the mentor helps plan and direct those projects, sets reasonable and attainable goals, and establishes a timeline for completion. There is great variability across types of laboratories and projects in terms of the time required; the mentor discusses expectations for student workload and work schedule (e.g., expectations for holidays/vacations). The mentor recognizes the possibility of conflicts between the interests of the mentor’s own larger research program and the particular research goals of the student. Although it may not always be possible to accommodate the student’s research goals within a particular lab (for example due to financial constraints), the mentor always attempts to support the student’s pursuit of their own research. </w:t>
      </w:r>
    </w:p>
    <w:p w:rsidR="002651A2" w:rsidRDefault="002651A2" w:rsidP="002651A2"/>
    <w:p w:rsidR="002651A2" w:rsidRDefault="002651A2" w:rsidP="002651A2">
      <w:r>
        <w:t xml:space="preserve">GRADUATE STUDENTS AS TA/RAs. Graduate students have a responsibility to fulfill their contractual obligations as TAs or RAs. The student informs </w:t>
      </w:r>
      <w:r w:rsidRPr="00601B57">
        <w:t>the</w:t>
      </w:r>
      <w:r>
        <w:t xml:space="preserve"> mentor of the number of hours dedicated to teaching and/or research obligations; the mentor encourages the student not to exceed the number of hours stipulated in the contract. The student is responsible for informing the TA/RA supervisor(s) and mentor of any changes or circumstances that would interfere with carrying out these obligations. The student always attempts to ensure stability and continuity for faculty, programs, and departments. The student has a responsibility to seek accurate information about the conditions of TA/RA employment (e.g., asking faculty supervisors about how to handle sick leave, vacation, and professional development opportunities). If the student has a concern, the student should discuss it with the mentor, Area Head, or other appropriate faculty member (e.g., Director of Graduate Studies, Chair of the Department). </w:t>
      </w:r>
    </w:p>
    <w:p w:rsidR="002651A2" w:rsidRDefault="002651A2" w:rsidP="002651A2"/>
    <w:p w:rsidR="002651A2" w:rsidRDefault="002651A2" w:rsidP="002651A2">
      <w:r>
        <w:t>GRADUATE STUDENTS AS FUTURE MEMBERS OF THE SCHOLARLY COMMUNITY. The mentor leads by example, modeling best practices in the following areas: oral and written communication, grant writing, lab management, participant research policies, ethical conduct in research, and scientific professionalism. The mentor participates in and encourages the student to attend area, departmental, and professional meetings and help the student network with others during such activities.</w:t>
      </w:r>
    </w:p>
    <w:p w:rsidR="002651A2" w:rsidRDefault="002651A2" w:rsidP="002651A2"/>
    <w:p w:rsidR="00DE00ED" w:rsidRDefault="002651A2" w:rsidP="002651A2">
      <w:r>
        <w:t xml:space="preserve">ADDRESSING PROBLEMS IN THE MENTORING RELATIONSHIP. As in any relationship, problems or conflicts may arise. When this occurs, the goal is to address the problem openly in a context of mutual respect. The student can reach out to the mentor, and the mentor should be open and receptive to such discussion. If a student feels the need for additional support for such a discussion, the student should consult with other faculty members, including the Area Head, Director of Graduate Studies, or Department Chair. These individuals can provide advice and/or offer to meet with the student and the mentor to resolve the problem. Other graduate students can also be valuable resources, including the student representatives to the Graduate Studies Committee. We encourage students to have these difficult conversations when necessary even though we recognize that students may be apprehensive and that they may have concerns about potential negative impacts on them.  We want students to know that the Psychology Department faculty are committed to ensuring that there will be no negative repercussions for students who express concerns. </w:t>
      </w:r>
    </w:p>
    <w:p w:rsidR="002651A2" w:rsidRPr="002651A2" w:rsidRDefault="002651A2" w:rsidP="002651A2"/>
    <w:p w:rsidR="00A17A6D" w:rsidRDefault="0024785B">
      <w:pPr>
        <w:pStyle w:val="Heading1"/>
        <w:spacing w:before="44"/>
      </w:pPr>
      <w:r>
        <w:rPr>
          <w:color w:val="C00000"/>
        </w:rPr>
        <w:t>Recommended Fall Schedules for 1</w:t>
      </w:r>
      <w:r>
        <w:rPr>
          <w:color w:val="C00000"/>
          <w:position w:val="10"/>
          <w:sz w:val="21"/>
        </w:rPr>
        <w:t>st</w:t>
      </w:r>
      <w:r>
        <w:rPr>
          <w:color w:val="C00000"/>
        </w:rPr>
        <w:t>-Year Students</w:t>
      </w:r>
    </w:p>
    <w:p w:rsidR="00A17A6D" w:rsidRPr="00BB3CAA" w:rsidRDefault="0024785B">
      <w:pPr>
        <w:pStyle w:val="BodyText"/>
        <w:spacing w:before="295"/>
        <w:ind w:left="106" w:right="308"/>
        <w:rPr>
          <w:sz w:val="20"/>
          <w:szCs w:val="20"/>
        </w:rPr>
      </w:pPr>
      <w:r w:rsidRPr="00BB3CAA">
        <w:rPr>
          <w:sz w:val="20"/>
          <w:szCs w:val="20"/>
        </w:rPr>
        <w:t>The following are suggested schedules. Free electives or changes in the recommended schedule should be confirmed with the students’ area Director.</w:t>
      </w:r>
    </w:p>
    <w:p w:rsidR="00A17A6D" w:rsidRPr="00BB3CAA" w:rsidRDefault="0024785B">
      <w:pPr>
        <w:tabs>
          <w:tab w:val="left" w:pos="2266"/>
          <w:tab w:val="left" w:pos="8746"/>
        </w:tabs>
        <w:ind w:left="826" w:right="1731"/>
        <w:rPr>
          <w:sz w:val="20"/>
          <w:szCs w:val="20"/>
        </w:rPr>
      </w:pPr>
      <w:r w:rsidRPr="00BB3CAA">
        <w:rPr>
          <w:sz w:val="20"/>
          <w:szCs w:val="20"/>
          <w:u w:val="single"/>
        </w:rPr>
        <w:t>Clinical</w:t>
      </w:r>
      <w:r w:rsidRPr="00BB3CAA">
        <w:rPr>
          <w:sz w:val="20"/>
          <w:szCs w:val="20"/>
          <w:u w:val="single"/>
        </w:rPr>
        <w:tab/>
      </w:r>
      <w:r w:rsidRPr="00BB3CAA">
        <w:rPr>
          <w:sz w:val="20"/>
          <w:szCs w:val="20"/>
          <w:u w:val="single"/>
        </w:rPr>
        <w:tab/>
      </w:r>
      <w:r w:rsidRPr="00BB3CAA">
        <w:rPr>
          <w:sz w:val="20"/>
          <w:szCs w:val="20"/>
        </w:rPr>
        <w:t xml:space="preserve"> PSY</w:t>
      </w:r>
      <w:r w:rsidRPr="00BB3CAA">
        <w:rPr>
          <w:spacing w:val="-2"/>
          <w:sz w:val="20"/>
          <w:szCs w:val="20"/>
        </w:rPr>
        <w:t xml:space="preserve"> </w:t>
      </w:r>
      <w:r w:rsidRPr="00BB3CAA">
        <w:rPr>
          <w:sz w:val="20"/>
          <w:szCs w:val="20"/>
        </w:rPr>
        <w:t>530</w:t>
      </w:r>
      <w:r w:rsidRPr="00BB3CAA">
        <w:rPr>
          <w:sz w:val="20"/>
          <w:szCs w:val="20"/>
        </w:rPr>
        <w:tab/>
        <w:t>Intermediate</w:t>
      </w:r>
      <w:r w:rsidRPr="00BB3CAA">
        <w:rPr>
          <w:spacing w:val="-6"/>
          <w:sz w:val="20"/>
          <w:szCs w:val="20"/>
        </w:rPr>
        <w:t xml:space="preserve"> </w:t>
      </w:r>
      <w:r w:rsidRPr="00BB3CAA">
        <w:rPr>
          <w:sz w:val="20"/>
          <w:szCs w:val="20"/>
        </w:rPr>
        <w:t>Stats</w:t>
      </w:r>
    </w:p>
    <w:p w:rsidR="00A17A6D" w:rsidRPr="00BB3CAA" w:rsidRDefault="0024785B">
      <w:pPr>
        <w:tabs>
          <w:tab w:val="left" w:pos="2266"/>
        </w:tabs>
        <w:spacing w:before="3" w:line="268" w:lineRule="exact"/>
        <w:ind w:left="826"/>
        <w:rPr>
          <w:sz w:val="20"/>
          <w:szCs w:val="20"/>
        </w:rPr>
      </w:pPr>
      <w:r w:rsidRPr="00BB3CAA">
        <w:rPr>
          <w:sz w:val="20"/>
          <w:szCs w:val="20"/>
        </w:rPr>
        <w:t>PSY</w:t>
      </w:r>
      <w:r w:rsidRPr="00BB3CAA">
        <w:rPr>
          <w:spacing w:val="-2"/>
          <w:sz w:val="20"/>
          <w:szCs w:val="20"/>
        </w:rPr>
        <w:t xml:space="preserve"> </w:t>
      </w:r>
      <w:r w:rsidRPr="00BB3CAA">
        <w:rPr>
          <w:sz w:val="20"/>
          <w:szCs w:val="20"/>
        </w:rPr>
        <w:t>573</w:t>
      </w:r>
      <w:r w:rsidRPr="00BB3CAA">
        <w:rPr>
          <w:sz w:val="20"/>
          <w:szCs w:val="20"/>
        </w:rPr>
        <w:tab/>
        <w:t>Psychopathology</w:t>
      </w:r>
    </w:p>
    <w:p w:rsidR="00A17A6D" w:rsidRPr="00BB3CAA" w:rsidRDefault="0024785B">
      <w:pPr>
        <w:tabs>
          <w:tab w:val="left" w:pos="2266"/>
        </w:tabs>
        <w:spacing w:line="268" w:lineRule="exact"/>
        <w:ind w:left="826"/>
        <w:rPr>
          <w:sz w:val="20"/>
          <w:szCs w:val="20"/>
        </w:rPr>
      </w:pPr>
      <w:r w:rsidRPr="00BB3CAA">
        <w:rPr>
          <w:sz w:val="20"/>
          <w:szCs w:val="20"/>
        </w:rPr>
        <w:t>PSY</w:t>
      </w:r>
      <w:r w:rsidRPr="00BB3CAA">
        <w:rPr>
          <w:spacing w:val="-2"/>
          <w:sz w:val="20"/>
          <w:szCs w:val="20"/>
        </w:rPr>
        <w:t xml:space="preserve"> </w:t>
      </w:r>
      <w:r w:rsidRPr="00BB3CAA">
        <w:rPr>
          <w:sz w:val="20"/>
          <w:szCs w:val="20"/>
        </w:rPr>
        <w:t>574</w:t>
      </w:r>
      <w:r w:rsidRPr="00BB3CAA">
        <w:rPr>
          <w:sz w:val="20"/>
          <w:szCs w:val="20"/>
        </w:rPr>
        <w:tab/>
        <w:t>Psychotherapy</w:t>
      </w:r>
    </w:p>
    <w:p w:rsidR="00A17A6D" w:rsidRPr="00BB3CAA" w:rsidRDefault="0024785B">
      <w:pPr>
        <w:ind w:left="2267"/>
        <w:rPr>
          <w:b/>
          <w:sz w:val="20"/>
          <w:szCs w:val="20"/>
        </w:rPr>
      </w:pPr>
      <w:r w:rsidRPr="00BB3CAA">
        <w:rPr>
          <w:b/>
          <w:sz w:val="20"/>
          <w:szCs w:val="20"/>
        </w:rPr>
        <w:t>OR</w:t>
      </w:r>
    </w:p>
    <w:p w:rsidR="00A17A6D" w:rsidRPr="00BB3CAA" w:rsidRDefault="0024785B">
      <w:pPr>
        <w:tabs>
          <w:tab w:val="left" w:pos="2267"/>
        </w:tabs>
        <w:ind w:left="827" w:right="5274" w:hanging="1"/>
        <w:rPr>
          <w:sz w:val="20"/>
          <w:szCs w:val="20"/>
        </w:rPr>
      </w:pPr>
      <w:r w:rsidRPr="00BB3CAA">
        <w:rPr>
          <w:sz w:val="20"/>
          <w:szCs w:val="20"/>
        </w:rPr>
        <w:t>PSY</w:t>
      </w:r>
      <w:r w:rsidRPr="00BB3CAA">
        <w:rPr>
          <w:spacing w:val="-2"/>
          <w:sz w:val="20"/>
          <w:szCs w:val="20"/>
        </w:rPr>
        <w:t xml:space="preserve"> </w:t>
      </w:r>
      <w:r w:rsidRPr="00BB3CAA">
        <w:rPr>
          <w:sz w:val="20"/>
          <w:szCs w:val="20"/>
        </w:rPr>
        <w:t>578</w:t>
      </w:r>
      <w:r w:rsidRPr="00BB3CAA">
        <w:rPr>
          <w:sz w:val="20"/>
          <w:szCs w:val="20"/>
        </w:rPr>
        <w:tab/>
        <w:t>Developmental</w:t>
      </w:r>
      <w:r w:rsidRPr="00BB3CAA">
        <w:rPr>
          <w:spacing w:val="-11"/>
          <w:sz w:val="20"/>
          <w:szCs w:val="20"/>
        </w:rPr>
        <w:t xml:space="preserve"> </w:t>
      </w:r>
      <w:r w:rsidRPr="00BB3CAA">
        <w:rPr>
          <w:sz w:val="20"/>
          <w:szCs w:val="20"/>
        </w:rPr>
        <w:t>Psychopathology PSY</w:t>
      </w:r>
      <w:r w:rsidRPr="00BB3CAA">
        <w:rPr>
          <w:spacing w:val="-2"/>
          <w:sz w:val="20"/>
          <w:szCs w:val="20"/>
        </w:rPr>
        <w:t xml:space="preserve"> </w:t>
      </w:r>
      <w:r w:rsidRPr="00BB3CAA">
        <w:rPr>
          <w:sz w:val="20"/>
          <w:szCs w:val="20"/>
        </w:rPr>
        <w:t>592</w:t>
      </w:r>
      <w:r w:rsidRPr="00BB3CAA">
        <w:rPr>
          <w:sz w:val="20"/>
          <w:szCs w:val="20"/>
        </w:rPr>
        <w:tab/>
        <w:t>Research (Research</w:t>
      </w:r>
      <w:r w:rsidRPr="00BB3CAA">
        <w:rPr>
          <w:spacing w:val="-11"/>
          <w:sz w:val="20"/>
          <w:szCs w:val="20"/>
        </w:rPr>
        <w:t xml:space="preserve"> </w:t>
      </w:r>
      <w:r w:rsidRPr="00BB3CAA">
        <w:rPr>
          <w:sz w:val="20"/>
          <w:szCs w:val="20"/>
        </w:rPr>
        <w:t>Mentor)</w:t>
      </w:r>
    </w:p>
    <w:p w:rsidR="00A17A6D" w:rsidRPr="00BB3CAA" w:rsidRDefault="0024785B">
      <w:pPr>
        <w:spacing w:before="15"/>
        <w:ind w:left="2220" w:right="2811"/>
        <w:rPr>
          <w:sz w:val="20"/>
          <w:szCs w:val="20"/>
        </w:rPr>
      </w:pPr>
      <w:r w:rsidRPr="00BB3CAA">
        <w:rPr>
          <w:sz w:val="20"/>
          <w:szCs w:val="20"/>
        </w:rPr>
        <w:t xml:space="preserve">NOTE: Psychotherapy is offered in alternating years. In years in which Psychotherapy is offered, we advise first-year students with strong child clinical interests to take Developmental </w:t>
      </w:r>
      <w:r w:rsidRPr="00BB3CAA">
        <w:rPr>
          <w:sz w:val="20"/>
          <w:szCs w:val="20"/>
        </w:rPr>
        <w:lastRenderedPageBreak/>
        <w:t>Psychopathology rather than Psychotherapy. All other students should take Psychotherapy and not Developmental Psychopathology. In years in which Psychotherapy is not offered, students without strong interests in child clinical may either take Developmental Psychology or take a course that fulfills one of the breadth requirements.</w:t>
      </w:r>
    </w:p>
    <w:p w:rsidR="00A17A6D" w:rsidRPr="00BB3CAA" w:rsidRDefault="00AF6E1B">
      <w:pPr>
        <w:pStyle w:val="BodyText"/>
        <w:spacing w:before="5"/>
        <w:rPr>
          <w:sz w:val="20"/>
          <w:szCs w:val="20"/>
        </w:rPr>
      </w:pPr>
      <w:r w:rsidRPr="00BB3CAA">
        <w:rPr>
          <w:noProof/>
          <w:sz w:val="20"/>
          <w:szCs w:val="20"/>
        </w:rPr>
        <mc:AlternateContent>
          <mc:Choice Requires="wps">
            <w:drawing>
              <wp:anchor distT="0" distB="0" distL="0" distR="0" simplePos="0" relativeHeight="251652608" behindDoc="0" locked="0" layoutInCell="1" allowOverlap="1">
                <wp:simplePos x="0" y="0"/>
                <wp:positionH relativeFrom="page">
                  <wp:posOffset>969010</wp:posOffset>
                </wp:positionH>
                <wp:positionV relativeFrom="paragraph">
                  <wp:posOffset>110490</wp:posOffset>
                </wp:positionV>
                <wp:extent cx="5029200" cy="0"/>
                <wp:effectExtent l="6985" t="13970" r="12065" b="508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77AC"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8.7pt" to="472.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qi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" strokeweight=".72pt">
                <w10:wrap type="topAndBottom" anchorx="page"/>
              </v:line>
            </w:pict>
          </mc:Fallback>
        </mc:AlternateContent>
      </w:r>
    </w:p>
    <w:p w:rsidR="00A17A6D" w:rsidRPr="00BB3CAA" w:rsidRDefault="0024785B">
      <w:pPr>
        <w:tabs>
          <w:tab w:val="left" w:pos="8746"/>
        </w:tabs>
        <w:spacing w:line="260" w:lineRule="exact"/>
        <w:ind w:left="826"/>
        <w:rPr>
          <w:sz w:val="20"/>
          <w:szCs w:val="20"/>
        </w:rPr>
      </w:pPr>
      <w:r w:rsidRPr="00BB3CAA">
        <w:rPr>
          <w:sz w:val="20"/>
          <w:szCs w:val="20"/>
          <w:u w:val="single"/>
        </w:rPr>
        <w:t>Cognition, Action, &amp;</w:t>
      </w:r>
      <w:r w:rsidRPr="00BB3CAA">
        <w:rPr>
          <w:spacing w:val="-9"/>
          <w:sz w:val="20"/>
          <w:szCs w:val="20"/>
          <w:u w:val="single"/>
        </w:rPr>
        <w:t xml:space="preserve"> </w:t>
      </w:r>
      <w:r w:rsidRPr="00BB3CAA">
        <w:rPr>
          <w:sz w:val="20"/>
          <w:szCs w:val="20"/>
          <w:u w:val="single"/>
        </w:rPr>
        <w:t>Perception</w:t>
      </w:r>
      <w:r w:rsidRPr="00BB3CAA">
        <w:rPr>
          <w:sz w:val="20"/>
          <w:szCs w:val="20"/>
          <w:u w:val="single"/>
        </w:rPr>
        <w:tab/>
      </w:r>
    </w:p>
    <w:p w:rsidR="00A17A6D" w:rsidRPr="00BB3CAA" w:rsidRDefault="00A17A6D">
      <w:pPr>
        <w:pStyle w:val="BodyText"/>
        <w:spacing w:before="1"/>
        <w:rPr>
          <w:sz w:val="20"/>
          <w:szCs w:val="20"/>
        </w:rPr>
      </w:pPr>
    </w:p>
    <w:p w:rsidR="00A17A6D" w:rsidRPr="00BB3CAA" w:rsidRDefault="0024785B">
      <w:pPr>
        <w:tabs>
          <w:tab w:val="left" w:pos="2266"/>
        </w:tabs>
        <w:spacing w:before="56"/>
        <w:ind w:left="826" w:right="5064"/>
        <w:rPr>
          <w:sz w:val="20"/>
          <w:szCs w:val="20"/>
        </w:rPr>
      </w:pPr>
      <w:r w:rsidRPr="00BB3CAA">
        <w:rPr>
          <w:sz w:val="20"/>
          <w:szCs w:val="20"/>
        </w:rPr>
        <w:t>PSY</w:t>
      </w:r>
      <w:r w:rsidRPr="00BB3CAA">
        <w:rPr>
          <w:spacing w:val="-2"/>
          <w:sz w:val="20"/>
          <w:szCs w:val="20"/>
        </w:rPr>
        <w:t xml:space="preserve"> </w:t>
      </w:r>
      <w:r w:rsidRPr="00BB3CAA">
        <w:rPr>
          <w:sz w:val="20"/>
          <w:szCs w:val="20"/>
        </w:rPr>
        <w:t>598</w:t>
      </w:r>
      <w:r w:rsidRPr="00BB3CAA">
        <w:rPr>
          <w:sz w:val="20"/>
          <w:szCs w:val="20"/>
        </w:rPr>
        <w:tab/>
        <w:t>Cognitive Science</w:t>
      </w:r>
      <w:r w:rsidRPr="00BB3CAA">
        <w:rPr>
          <w:spacing w:val="-7"/>
          <w:sz w:val="20"/>
          <w:szCs w:val="20"/>
        </w:rPr>
        <w:t xml:space="preserve"> </w:t>
      </w:r>
      <w:r w:rsidRPr="00BB3CAA">
        <w:rPr>
          <w:sz w:val="20"/>
          <w:szCs w:val="20"/>
        </w:rPr>
        <w:t>seminar</w:t>
      </w:r>
      <w:r w:rsidRPr="00BB3CAA">
        <w:rPr>
          <w:spacing w:val="-7"/>
          <w:sz w:val="20"/>
          <w:szCs w:val="20"/>
        </w:rPr>
        <w:t xml:space="preserve"> </w:t>
      </w:r>
      <w:r w:rsidRPr="00BB3CAA">
        <w:rPr>
          <w:sz w:val="20"/>
          <w:szCs w:val="20"/>
        </w:rPr>
        <w:t>required PSY</w:t>
      </w:r>
      <w:r w:rsidRPr="00BB3CAA">
        <w:rPr>
          <w:spacing w:val="-2"/>
          <w:sz w:val="20"/>
          <w:szCs w:val="20"/>
        </w:rPr>
        <w:t xml:space="preserve"> </w:t>
      </w:r>
      <w:r w:rsidRPr="00BB3CAA">
        <w:rPr>
          <w:sz w:val="20"/>
          <w:szCs w:val="20"/>
        </w:rPr>
        <w:t>530</w:t>
      </w:r>
      <w:r w:rsidRPr="00BB3CAA">
        <w:rPr>
          <w:sz w:val="20"/>
          <w:szCs w:val="20"/>
        </w:rPr>
        <w:tab/>
        <w:t>Intermediate Stats -</w:t>
      </w:r>
      <w:r w:rsidRPr="00BB3CAA">
        <w:rPr>
          <w:spacing w:val="-14"/>
          <w:sz w:val="20"/>
          <w:szCs w:val="20"/>
        </w:rPr>
        <w:t xml:space="preserve"> </w:t>
      </w:r>
      <w:r w:rsidRPr="00BB3CAA">
        <w:rPr>
          <w:sz w:val="20"/>
          <w:szCs w:val="20"/>
        </w:rPr>
        <w:t>required</w:t>
      </w:r>
    </w:p>
    <w:p w:rsidR="00A17A6D" w:rsidRPr="00BB3CAA" w:rsidRDefault="0024785B">
      <w:pPr>
        <w:tabs>
          <w:tab w:val="left" w:pos="2266"/>
        </w:tabs>
        <w:ind w:left="826"/>
        <w:rPr>
          <w:sz w:val="20"/>
          <w:szCs w:val="20"/>
        </w:rPr>
      </w:pPr>
      <w:r w:rsidRPr="00BB3CAA">
        <w:rPr>
          <w:sz w:val="20"/>
          <w:szCs w:val="20"/>
        </w:rPr>
        <w:t>PSY</w:t>
      </w:r>
      <w:r w:rsidRPr="00BB3CAA">
        <w:rPr>
          <w:spacing w:val="-2"/>
          <w:sz w:val="20"/>
          <w:szCs w:val="20"/>
        </w:rPr>
        <w:t xml:space="preserve"> </w:t>
      </w:r>
      <w:r w:rsidRPr="00BB3CAA">
        <w:rPr>
          <w:sz w:val="20"/>
          <w:szCs w:val="20"/>
        </w:rPr>
        <w:t>592</w:t>
      </w:r>
      <w:r w:rsidRPr="00BB3CAA">
        <w:rPr>
          <w:sz w:val="20"/>
          <w:szCs w:val="20"/>
        </w:rPr>
        <w:tab/>
        <w:t>Research (Graduate Advisor)</w:t>
      </w:r>
      <w:r w:rsidRPr="00BB3CAA">
        <w:rPr>
          <w:spacing w:val="-13"/>
          <w:sz w:val="20"/>
          <w:szCs w:val="20"/>
        </w:rPr>
        <w:t xml:space="preserve"> </w:t>
      </w:r>
      <w:r w:rsidRPr="00BB3CAA">
        <w:rPr>
          <w:sz w:val="20"/>
          <w:szCs w:val="20"/>
        </w:rPr>
        <w:t>required</w:t>
      </w:r>
    </w:p>
    <w:p w:rsidR="00A17A6D" w:rsidRPr="00BB3CAA" w:rsidRDefault="0024785B">
      <w:pPr>
        <w:ind w:left="2266" w:right="3761"/>
        <w:rPr>
          <w:sz w:val="20"/>
          <w:szCs w:val="20"/>
        </w:rPr>
      </w:pPr>
      <w:r w:rsidRPr="00BB3CAA">
        <w:rPr>
          <w:sz w:val="20"/>
          <w:szCs w:val="20"/>
        </w:rPr>
        <w:t>“In addition, take one or two three-credit courses taught by Cognitive Science core faculty”</w:t>
      </w:r>
    </w:p>
    <w:p w:rsidR="00A17A6D" w:rsidRPr="00BB3CAA" w:rsidRDefault="00AF6E1B">
      <w:pPr>
        <w:pStyle w:val="BodyText"/>
        <w:spacing w:before="11"/>
        <w:rPr>
          <w:sz w:val="20"/>
          <w:szCs w:val="20"/>
        </w:rPr>
      </w:pPr>
      <w:r w:rsidRPr="00BB3CAA">
        <w:rPr>
          <w:noProof/>
          <w:sz w:val="20"/>
          <w:szCs w:val="20"/>
        </w:rPr>
        <mc:AlternateContent>
          <mc:Choice Requires="wps">
            <w:drawing>
              <wp:anchor distT="0" distB="0" distL="0" distR="0" simplePos="0" relativeHeight="251653632" behindDoc="0" locked="0" layoutInCell="1" allowOverlap="1">
                <wp:simplePos x="0" y="0"/>
                <wp:positionH relativeFrom="page">
                  <wp:posOffset>969010</wp:posOffset>
                </wp:positionH>
                <wp:positionV relativeFrom="paragraph">
                  <wp:posOffset>153035</wp:posOffset>
                </wp:positionV>
                <wp:extent cx="5029200" cy="0"/>
                <wp:effectExtent l="6985" t="7620" r="12065" b="11430"/>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2A48"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89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" strokeweight=".72pt">
                <w10:wrap type="topAndBottom" anchorx="page"/>
              </v:line>
            </w:pict>
          </mc:Fallback>
        </mc:AlternateContent>
      </w:r>
    </w:p>
    <w:p w:rsidR="00A17A6D" w:rsidRPr="00BB3CAA" w:rsidRDefault="0024785B">
      <w:pPr>
        <w:tabs>
          <w:tab w:val="left" w:pos="2266"/>
          <w:tab w:val="left" w:pos="8746"/>
        </w:tabs>
        <w:ind w:left="826" w:right="1731"/>
        <w:rPr>
          <w:sz w:val="20"/>
          <w:szCs w:val="20"/>
        </w:rPr>
      </w:pPr>
      <w:r w:rsidRPr="00BB3CAA">
        <w:rPr>
          <w:sz w:val="20"/>
          <w:szCs w:val="20"/>
          <w:u w:val="single"/>
        </w:rPr>
        <w:t>Social</w:t>
      </w:r>
      <w:r w:rsidRPr="00BB3CAA">
        <w:rPr>
          <w:sz w:val="20"/>
          <w:szCs w:val="20"/>
          <w:u w:val="single"/>
        </w:rPr>
        <w:tab/>
      </w:r>
      <w:r w:rsidRPr="00BB3CAA">
        <w:rPr>
          <w:sz w:val="20"/>
          <w:szCs w:val="20"/>
          <w:u w:val="single"/>
        </w:rPr>
        <w:tab/>
      </w:r>
      <w:r w:rsidRPr="00BB3CAA">
        <w:rPr>
          <w:sz w:val="20"/>
          <w:szCs w:val="20"/>
        </w:rPr>
        <w:t xml:space="preserve"> PSY</w:t>
      </w:r>
      <w:r w:rsidRPr="00BB3CAA">
        <w:rPr>
          <w:spacing w:val="-2"/>
          <w:sz w:val="20"/>
          <w:szCs w:val="20"/>
        </w:rPr>
        <w:t xml:space="preserve"> </w:t>
      </w:r>
      <w:r w:rsidRPr="00BB3CAA">
        <w:rPr>
          <w:sz w:val="20"/>
          <w:szCs w:val="20"/>
        </w:rPr>
        <w:t>530</w:t>
      </w:r>
      <w:r w:rsidRPr="00BB3CAA">
        <w:rPr>
          <w:sz w:val="20"/>
          <w:szCs w:val="20"/>
        </w:rPr>
        <w:tab/>
        <w:t>Intermediate</w:t>
      </w:r>
      <w:r w:rsidRPr="00BB3CAA">
        <w:rPr>
          <w:spacing w:val="-7"/>
          <w:sz w:val="20"/>
          <w:szCs w:val="20"/>
        </w:rPr>
        <w:t xml:space="preserve"> </w:t>
      </w:r>
      <w:r w:rsidRPr="00BB3CAA">
        <w:rPr>
          <w:sz w:val="20"/>
          <w:szCs w:val="20"/>
        </w:rPr>
        <w:t>Stats</w:t>
      </w:r>
    </w:p>
    <w:p w:rsidR="00A17A6D" w:rsidRPr="00BB3CAA" w:rsidRDefault="0024785B">
      <w:pPr>
        <w:tabs>
          <w:tab w:val="left" w:pos="2266"/>
        </w:tabs>
        <w:spacing w:before="11"/>
        <w:ind w:left="826"/>
        <w:rPr>
          <w:sz w:val="20"/>
          <w:szCs w:val="20"/>
        </w:rPr>
      </w:pPr>
      <w:r w:rsidRPr="00BB3CAA">
        <w:rPr>
          <w:sz w:val="20"/>
          <w:szCs w:val="20"/>
        </w:rPr>
        <w:t>PSY</w:t>
      </w:r>
      <w:r w:rsidRPr="00BB3CAA">
        <w:rPr>
          <w:spacing w:val="-2"/>
          <w:sz w:val="20"/>
          <w:szCs w:val="20"/>
        </w:rPr>
        <w:t xml:space="preserve"> </w:t>
      </w:r>
      <w:r w:rsidRPr="00BB3CAA">
        <w:rPr>
          <w:sz w:val="20"/>
          <w:szCs w:val="20"/>
        </w:rPr>
        <w:t>550</w:t>
      </w:r>
      <w:r w:rsidRPr="00BB3CAA">
        <w:rPr>
          <w:sz w:val="20"/>
          <w:szCs w:val="20"/>
        </w:rPr>
        <w:tab/>
        <w:t>Advanced</w:t>
      </w:r>
      <w:r w:rsidRPr="00BB3CAA">
        <w:rPr>
          <w:spacing w:val="-5"/>
          <w:sz w:val="20"/>
          <w:szCs w:val="20"/>
        </w:rPr>
        <w:t xml:space="preserve"> </w:t>
      </w:r>
      <w:r w:rsidRPr="00BB3CAA">
        <w:rPr>
          <w:sz w:val="20"/>
          <w:szCs w:val="20"/>
        </w:rPr>
        <w:t>Social</w:t>
      </w:r>
    </w:p>
    <w:p w:rsidR="00A17A6D" w:rsidRPr="00BB3CAA" w:rsidRDefault="0024785B">
      <w:pPr>
        <w:tabs>
          <w:tab w:val="left" w:pos="2266"/>
        </w:tabs>
        <w:ind w:left="826" w:right="5210"/>
        <w:rPr>
          <w:sz w:val="20"/>
          <w:szCs w:val="20"/>
        </w:rPr>
      </w:pPr>
      <w:r w:rsidRPr="00BB3CAA">
        <w:rPr>
          <w:sz w:val="20"/>
          <w:szCs w:val="20"/>
        </w:rPr>
        <w:t>PSY</w:t>
      </w:r>
      <w:r w:rsidRPr="00BB3CAA">
        <w:rPr>
          <w:spacing w:val="-2"/>
          <w:sz w:val="20"/>
          <w:szCs w:val="20"/>
        </w:rPr>
        <w:t xml:space="preserve"> </w:t>
      </w:r>
      <w:r w:rsidRPr="00BB3CAA">
        <w:rPr>
          <w:sz w:val="20"/>
          <w:szCs w:val="20"/>
        </w:rPr>
        <w:t>591</w:t>
      </w:r>
      <w:r w:rsidRPr="00BB3CAA">
        <w:rPr>
          <w:sz w:val="20"/>
          <w:szCs w:val="20"/>
        </w:rPr>
        <w:tab/>
        <w:t>Current Topics/</w:t>
      </w:r>
      <w:r w:rsidRPr="00BB3CAA">
        <w:rPr>
          <w:spacing w:val="-4"/>
          <w:sz w:val="20"/>
          <w:szCs w:val="20"/>
        </w:rPr>
        <w:t xml:space="preserve"> </w:t>
      </w:r>
      <w:r w:rsidRPr="00BB3CAA">
        <w:rPr>
          <w:sz w:val="20"/>
          <w:szCs w:val="20"/>
        </w:rPr>
        <w:t>Social</w:t>
      </w:r>
      <w:r w:rsidRPr="00BB3CAA">
        <w:rPr>
          <w:spacing w:val="-5"/>
          <w:sz w:val="20"/>
          <w:szCs w:val="20"/>
        </w:rPr>
        <w:t xml:space="preserve"> </w:t>
      </w:r>
      <w:r w:rsidRPr="00BB3CAA">
        <w:rPr>
          <w:sz w:val="20"/>
          <w:szCs w:val="20"/>
        </w:rPr>
        <w:t>Psychology PSY</w:t>
      </w:r>
      <w:r w:rsidRPr="00BB3CAA">
        <w:rPr>
          <w:spacing w:val="-2"/>
          <w:sz w:val="20"/>
          <w:szCs w:val="20"/>
        </w:rPr>
        <w:t xml:space="preserve"> </w:t>
      </w:r>
      <w:r w:rsidRPr="00BB3CAA">
        <w:rPr>
          <w:sz w:val="20"/>
          <w:szCs w:val="20"/>
        </w:rPr>
        <w:t>592</w:t>
      </w:r>
      <w:r w:rsidRPr="00BB3CAA">
        <w:rPr>
          <w:sz w:val="20"/>
          <w:szCs w:val="20"/>
        </w:rPr>
        <w:tab/>
        <w:t>Research (Graduate</w:t>
      </w:r>
      <w:r w:rsidRPr="00BB3CAA">
        <w:rPr>
          <w:spacing w:val="-12"/>
          <w:sz w:val="20"/>
          <w:szCs w:val="20"/>
        </w:rPr>
        <w:t xml:space="preserve"> </w:t>
      </w:r>
      <w:r w:rsidRPr="00BB3CAA">
        <w:rPr>
          <w:sz w:val="20"/>
          <w:szCs w:val="20"/>
        </w:rPr>
        <w:t>Advisor)</w:t>
      </w:r>
    </w:p>
    <w:p w:rsidR="00A17A6D" w:rsidRPr="00BB3CAA" w:rsidRDefault="00AF6E1B">
      <w:pPr>
        <w:pStyle w:val="BodyText"/>
        <w:spacing w:before="11"/>
        <w:rPr>
          <w:sz w:val="20"/>
          <w:szCs w:val="20"/>
        </w:rPr>
      </w:pPr>
      <w:r w:rsidRPr="00BB3CAA">
        <w:rPr>
          <w:noProof/>
          <w:sz w:val="20"/>
          <w:szCs w:val="20"/>
        </w:rPr>
        <mc:AlternateContent>
          <mc:Choice Requires="wps">
            <w:drawing>
              <wp:anchor distT="0" distB="0" distL="0" distR="0" simplePos="0" relativeHeight="251654656" behindDoc="0" locked="0" layoutInCell="1" allowOverlap="1">
                <wp:simplePos x="0" y="0"/>
                <wp:positionH relativeFrom="page">
                  <wp:posOffset>969010</wp:posOffset>
                </wp:positionH>
                <wp:positionV relativeFrom="paragraph">
                  <wp:posOffset>153035</wp:posOffset>
                </wp:positionV>
                <wp:extent cx="5029200" cy="0"/>
                <wp:effectExtent l="6985" t="10160" r="12065" b="8890"/>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D0A7"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P+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" strokeweight=".72pt">
                <w10:wrap type="topAndBottom" anchorx="page"/>
              </v:line>
            </w:pict>
          </mc:Fallback>
        </mc:AlternateContent>
      </w:r>
    </w:p>
    <w:p w:rsidR="00A17A6D" w:rsidRPr="00BB3CAA" w:rsidRDefault="0024785B">
      <w:pPr>
        <w:tabs>
          <w:tab w:val="left" w:pos="2266"/>
          <w:tab w:val="left" w:pos="8746"/>
        </w:tabs>
        <w:ind w:left="826" w:right="1731"/>
        <w:rPr>
          <w:sz w:val="20"/>
          <w:szCs w:val="20"/>
        </w:rPr>
      </w:pPr>
      <w:r w:rsidRPr="00BB3CAA">
        <w:rPr>
          <w:sz w:val="20"/>
          <w:szCs w:val="20"/>
          <w:u w:val="single"/>
        </w:rPr>
        <w:t>Developmental</w:t>
      </w:r>
      <w:r w:rsidRPr="00BB3CAA">
        <w:rPr>
          <w:sz w:val="20"/>
          <w:szCs w:val="20"/>
          <w:u w:val="single"/>
        </w:rPr>
        <w:tab/>
      </w:r>
      <w:r w:rsidRPr="00BB3CAA">
        <w:rPr>
          <w:sz w:val="20"/>
          <w:szCs w:val="20"/>
          <w:u w:val="single"/>
        </w:rPr>
        <w:tab/>
      </w:r>
      <w:r w:rsidRPr="00BB3CAA">
        <w:rPr>
          <w:sz w:val="20"/>
          <w:szCs w:val="20"/>
        </w:rPr>
        <w:t xml:space="preserve"> PSY</w:t>
      </w:r>
      <w:r w:rsidRPr="00BB3CAA">
        <w:rPr>
          <w:spacing w:val="-2"/>
          <w:sz w:val="20"/>
          <w:szCs w:val="20"/>
        </w:rPr>
        <w:t xml:space="preserve"> </w:t>
      </w:r>
      <w:r w:rsidRPr="00BB3CAA">
        <w:rPr>
          <w:sz w:val="20"/>
          <w:szCs w:val="20"/>
        </w:rPr>
        <w:t>530</w:t>
      </w:r>
      <w:r w:rsidRPr="00BB3CAA">
        <w:rPr>
          <w:sz w:val="20"/>
          <w:szCs w:val="20"/>
        </w:rPr>
        <w:tab/>
        <w:t>Intermediate</w:t>
      </w:r>
      <w:r w:rsidRPr="00BB3CAA">
        <w:rPr>
          <w:spacing w:val="-7"/>
          <w:sz w:val="20"/>
          <w:szCs w:val="20"/>
        </w:rPr>
        <w:t xml:space="preserve"> </w:t>
      </w:r>
      <w:r w:rsidRPr="00BB3CAA">
        <w:rPr>
          <w:sz w:val="20"/>
          <w:szCs w:val="20"/>
        </w:rPr>
        <w:t>Stats</w:t>
      </w:r>
    </w:p>
    <w:p w:rsidR="00A17A6D" w:rsidRPr="00BB3CAA" w:rsidRDefault="0024785B">
      <w:pPr>
        <w:tabs>
          <w:tab w:val="left" w:pos="2266"/>
        </w:tabs>
        <w:spacing w:before="8"/>
        <w:ind w:left="826" w:right="4061"/>
        <w:rPr>
          <w:sz w:val="20"/>
          <w:szCs w:val="20"/>
        </w:rPr>
      </w:pPr>
      <w:r w:rsidRPr="00BB3CAA">
        <w:rPr>
          <w:sz w:val="20"/>
          <w:szCs w:val="20"/>
        </w:rPr>
        <w:t>PSY</w:t>
      </w:r>
      <w:r w:rsidRPr="00BB3CAA">
        <w:rPr>
          <w:spacing w:val="-2"/>
          <w:sz w:val="20"/>
          <w:szCs w:val="20"/>
        </w:rPr>
        <w:t xml:space="preserve"> </w:t>
      </w:r>
      <w:r w:rsidRPr="00BB3CAA">
        <w:rPr>
          <w:sz w:val="20"/>
          <w:szCs w:val="20"/>
        </w:rPr>
        <w:t>591</w:t>
      </w:r>
      <w:r w:rsidRPr="00BB3CAA">
        <w:rPr>
          <w:sz w:val="20"/>
          <w:szCs w:val="20"/>
        </w:rPr>
        <w:tab/>
        <w:t>Social Cognitive Development: Theory</w:t>
      </w:r>
      <w:r w:rsidRPr="00BB3CAA">
        <w:rPr>
          <w:spacing w:val="-11"/>
          <w:sz w:val="20"/>
          <w:szCs w:val="20"/>
        </w:rPr>
        <w:t xml:space="preserve"> </w:t>
      </w:r>
      <w:r w:rsidRPr="00BB3CAA">
        <w:rPr>
          <w:sz w:val="20"/>
          <w:szCs w:val="20"/>
        </w:rPr>
        <w:t>of</w:t>
      </w:r>
      <w:r w:rsidRPr="00BB3CAA">
        <w:rPr>
          <w:spacing w:val="-4"/>
          <w:sz w:val="20"/>
          <w:szCs w:val="20"/>
        </w:rPr>
        <w:t xml:space="preserve"> </w:t>
      </w:r>
      <w:r w:rsidRPr="00BB3CAA">
        <w:rPr>
          <w:sz w:val="20"/>
          <w:szCs w:val="20"/>
        </w:rPr>
        <w:t>Mind PSY</w:t>
      </w:r>
      <w:r w:rsidRPr="00BB3CAA">
        <w:rPr>
          <w:spacing w:val="-2"/>
          <w:sz w:val="20"/>
          <w:szCs w:val="20"/>
        </w:rPr>
        <w:t xml:space="preserve"> </w:t>
      </w:r>
      <w:r w:rsidRPr="00BB3CAA">
        <w:rPr>
          <w:sz w:val="20"/>
          <w:szCs w:val="20"/>
        </w:rPr>
        <w:t>592</w:t>
      </w:r>
      <w:r w:rsidRPr="00BB3CAA">
        <w:rPr>
          <w:sz w:val="20"/>
          <w:szCs w:val="20"/>
        </w:rPr>
        <w:tab/>
        <w:t>Research (Graduate</w:t>
      </w:r>
      <w:r w:rsidRPr="00BB3CAA">
        <w:rPr>
          <w:spacing w:val="-12"/>
          <w:sz w:val="20"/>
          <w:szCs w:val="20"/>
        </w:rPr>
        <w:t xml:space="preserve"> </w:t>
      </w:r>
      <w:r w:rsidRPr="00BB3CAA">
        <w:rPr>
          <w:sz w:val="20"/>
          <w:szCs w:val="20"/>
        </w:rPr>
        <w:t>Advisor)</w:t>
      </w:r>
    </w:p>
    <w:p w:rsidR="00A17A6D" w:rsidRPr="00BB3CAA" w:rsidRDefault="00AF6E1B">
      <w:pPr>
        <w:pStyle w:val="BodyText"/>
        <w:spacing w:before="8"/>
        <w:rPr>
          <w:sz w:val="20"/>
          <w:szCs w:val="20"/>
        </w:rPr>
      </w:pPr>
      <w:r w:rsidRPr="00BB3CAA">
        <w:rPr>
          <w:noProof/>
          <w:sz w:val="20"/>
          <w:szCs w:val="20"/>
        </w:rPr>
        <mc:AlternateContent>
          <mc:Choice Requires="wps">
            <w:drawing>
              <wp:anchor distT="0" distB="0" distL="0" distR="0" simplePos="0" relativeHeight="251655680" behindDoc="0" locked="0" layoutInCell="1" allowOverlap="1">
                <wp:simplePos x="0" y="0"/>
                <wp:positionH relativeFrom="page">
                  <wp:posOffset>969010</wp:posOffset>
                </wp:positionH>
                <wp:positionV relativeFrom="paragraph">
                  <wp:posOffset>151130</wp:posOffset>
                </wp:positionV>
                <wp:extent cx="5029200" cy="0"/>
                <wp:effectExtent l="6985" t="9525" r="12065" b="9525"/>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406E"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1.9pt" to="47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g2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" strokeweight=".72pt">
                <w10:wrap type="topAndBottom" anchorx="page"/>
              </v:line>
            </w:pict>
          </mc:Fallback>
        </mc:AlternateContent>
      </w:r>
    </w:p>
    <w:p w:rsidR="00A17A6D" w:rsidRPr="00BB3CAA" w:rsidRDefault="0024785B">
      <w:pPr>
        <w:tabs>
          <w:tab w:val="left" w:pos="2266"/>
          <w:tab w:val="left" w:pos="8746"/>
        </w:tabs>
        <w:ind w:left="826" w:right="1731"/>
        <w:rPr>
          <w:sz w:val="20"/>
          <w:szCs w:val="20"/>
        </w:rPr>
      </w:pPr>
      <w:r w:rsidRPr="00BB3CAA">
        <w:rPr>
          <w:sz w:val="20"/>
          <w:szCs w:val="20"/>
          <w:u w:val="single"/>
        </w:rPr>
        <w:t>Quantitative</w:t>
      </w:r>
      <w:r w:rsidRPr="00BB3CAA">
        <w:rPr>
          <w:sz w:val="20"/>
          <w:szCs w:val="20"/>
          <w:u w:val="single"/>
        </w:rPr>
        <w:tab/>
      </w:r>
      <w:r w:rsidRPr="00BB3CAA">
        <w:rPr>
          <w:sz w:val="20"/>
          <w:szCs w:val="20"/>
          <w:u w:val="single"/>
        </w:rPr>
        <w:tab/>
      </w:r>
      <w:r w:rsidRPr="00BB3CAA">
        <w:rPr>
          <w:sz w:val="20"/>
          <w:szCs w:val="20"/>
        </w:rPr>
        <w:t xml:space="preserve"> PSY</w:t>
      </w:r>
      <w:r w:rsidRPr="00BB3CAA">
        <w:rPr>
          <w:spacing w:val="-2"/>
          <w:sz w:val="20"/>
          <w:szCs w:val="20"/>
        </w:rPr>
        <w:t xml:space="preserve"> </w:t>
      </w:r>
      <w:r w:rsidRPr="00BB3CAA">
        <w:rPr>
          <w:sz w:val="20"/>
          <w:szCs w:val="20"/>
        </w:rPr>
        <w:t>530</w:t>
      </w:r>
      <w:r w:rsidRPr="00BB3CAA">
        <w:rPr>
          <w:sz w:val="20"/>
          <w:szCs w:val="20"/>
        </w:rPr>
        <w:tab/>
        <w:t>Intermediate</w:t>
      </w:r>
      <w:r w:rsidRPr="00BB3CAA">
        <w:rPr>
          <w:spacing w:val="-9"/>
          <w:sz w:val="20"/>
          <w:szCs w:val="20"/>
        </w:rPr>
        <w:t xml:space="preserve"> </w:t>
      </w:r>
      <w:r w:rsidRPr="00BB3CAA">
        <w:rPr>
          <w:sz w:val="20"/>
          <w:szCs w:val="20"/>
        </w:rPr>
        <w:t>Statistics</w:t>
      </w:r>
    </w:p>
    <w:p w:rsidR="00A17A6D" w:rsidRPr="00BB3CAA" w:rsidRDefault="0024785B">
      <w:pPr>
        <w:tabs>
          <w:tab w:val="left" w:pos="2266"/>
        </w:tabs>
        <w:spacing w:before="8"/>
        <w:ind w:left="826"/>
        <w:rPr>
          <w:sz w:val="20"/>
          <w:szCs w:val="20"/>
        </w:rPr>
      </w:pPr>
      <w:r w:rsidRPr="00BB3CAA">
        <w:rPr>
          <w:sz w:val="20"/>
          <w:szCs w:val="20"/>
        </w:rPr>
        <w:t>PSY</w:t>
      </w:r>
      <w:r w:rsidRPr="00BB3CAA">
        <w:rPr>
          <w:spacing w:val="-2"/>
          <w:sz w:val="20"/>
          <w:szCs w:val="20"/>
        </w:rPr>
        <w:t xml:space="preserve"> </w:t>
      </w:r>
      <w:r w:rsidRPr="00BB3CAA">
        <w:rPr>
          <w:sz w:val="20"/>
          <w:szCs w:val="20"/>
        </w:rPr>
        <w:t>591</w:t>
      </w:r>
      <w:r w:rsidRPr="00BB3CAA">
        <w:rPr>
          <w:sz w:val="20"/>
          <w:szCs w:val="20"/>
        </w:rPr>
        <w:tab/>
        <w:t>Quantitative</w:t>
      </w:r>
      <w:r w:rsidRPr="00BB3CAA">
        <w:rPr>
          <w:spacing w:val="-6"/>
          <w:sz w:val="20"/>
          <w:szCs w:val="20"/>
        </w:rPr>
        <w:t xml:space="preserve"> </w:t>
      </w:r>
      <w:r w:rsidRPr="00BB3CAA">
        <w:rPr>
          <w:sz w:val="20"/>
          <w:szCs w:val="20"/>
        </w:rPr>
        <w:t>Seminar</w:t>
      </w:r>
    </w:p>
    <w:p w:rsidR="00A17A6D" w:rsidRPr="00BB3CAA" w:rsidRDefault="0024785B">
      <w:pPr>
        <w:tabs>
          <w:tab w:val="left" w:pos="2266"/>
        </w:tabs>
        <w:ind w:left="826"/>
        <w:rPr>
          <w:sz w:val="20"/>
          <w:szCs w:val="20"/>
        </w:rPr>
      </w:pPr>
      <w:r w:rsidRPr="00BB3CAA">
        <w:rPr>
          <w:sz w:val="20"/>
          <w:szCs w:val="20"/>
        </w:rPr>
        <w:t>PSY</w:t>
      </w:r>
      <w:r w:rsidRPr="00BB3CAA">
        <w:rPr>
          <w:spacing w:val="-2"/>
          <w:sz w:val="20"/>
          <w:szCs w:val="20"/>
        </w:rPr>
        <w:t xml:space="preserve"> </w:t>
      </w:r>
      <w:r w:rsidRPr="00BB3CAA">
        <w:rPr>
          <w:sz w:val="20"/>
          <w:szCs w:val="20"/>
        </w:rPr>
        <w:t>592</w:t>
      </w:r>
      <w:r w:rsidRPr="00BB3CAA">
        <w:rPr>
          <w:sz w:val="20"/>
          <w:szCs w:val="20"/>
        </w:rPr>
        <w:tab/>
        <w:t>Research (Graduate</w:t>
      </w:r>
      <w:r w:rsidRPr="00BB3CAA">
        <w:rPr>
          <w:spacing w:val="-12"/>
          <w:sz w:val="20"/>
          <w:szCs w:val="20"/>
        </w:rPr>
        <w:t xml:space="preserve"> </w:t>
      </w:r>
      <w:r w:rsidRPr="00BB3CAA">
        <w:rPr>
          <w:sz w:val="20"/>
          <w:szCs w:val="20"/>
        </w:rPr>
        <w:t>Advisor)</w:t>
      </w:r>
    </w:p>
    <w:p w:rsidR="00A17A6D" w:rsidRPr="00BB3CAA" w:rsidRDefault="00AF6E1B">
      <w:pPr>
        <w:pStyle w:val="BodyText"/>
        <w:spacing w:before="11"/>
        <w:rPr>
          <w:sz w:val="20"/>
          <w:szCs w:val="20"/>
        </w:rPr>
      </w:pPr>
      <w:r w:rsidRPr="00BB3CAA">
        <w:rPr>
          <w:noProof/>
          <w:sz w:val="20"/>
          <w:szCs w:val="20"/>
        </w:rPr>
        <mc:AlternateContent>
          <mc:Choice Requires="wps">
            <w:drawing>
              <wp:anchor distT="0" distB="0" distL="0" distR="0" simplePos="0" relativeHeight="251656704" behindDoc="0" locked="0" layoutInCell="1" allowOverlap="1">
                <wp:simplePos x="0" y="0"/>
                <wp:positionH relativeFrom="page">
                  <wp:posOffset>969010</wp:posOffset>
                </wp:positionH>
                <wp:positionV relativeFrom="paragraph">
                  <wp:posOffset>153035</wp:posOffset>
                </wp:positionV>
                <wp:extent cx="5029200" cy="0"/>
                <wp:effectExtent l="6985" t="12700" r="12065" b="6350"/>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7C9B"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NHQIAAEI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" strokeweight=".72pt">
                <w10:wrap type="topAndBottom" anchorx="page"/>
              </v:line>
            </w:pict>
          </mc:Fallback>
        </mc:AlternateContent>
      </w:r>
    </w:p>
    <w:p w:rsidR="00A17A6D" w:rsidRPr="00BB3CAA" w:rsidRDefault="0024785B">
      <w:pPr>
        <w:tabs>
          <w:tab w:val="left" w:pos="2266"/>
          <w:tab w:val="left" w:pos="8746"/>
        </w:tabs>
        <w:ind w:left="826" w:right="1731"/>
        <w:rPr>
          <w:sz w:val="20"/>
          <w:szCs w:val="20"/>
        </w:rPr>
      </w:pPr>
      <w:r w:rsidRPr="00BB3CAA">
        <w:rPr>
          <w:sz w:val="20"/>
          <w:szCs w:val="20"/>
          <w:u w:val="single"/>
        </w:rPr>
        <w:t>Behavior and</w:t>
      </w:r>
      <w:r w:rsidRPr="00BB3CAA">
        <w:rPr>
          <w:spacing w:val="-8"/>
          <w:sz w:val="20"/>
          <w:szCs w:val="20"/>
          <w:u w:val="single"/>
        </w:rPr>
        <w:t xml:space="preserve"> </w:t>
      </w:r>
      <w:r w:rsidRPr="00BB3CAA">
        <w:rPr>
          <w:sz w:val="20"/>
          <w:szCs w:val="20"/>
          <w:u w:val="single"/>
        </w:rPr>
        <w:t>Behavioral</w:t>
      </w:r>
      <w:r w:rsidRPr="00BB3CAA">
        <w:rPr>
          <w:spacing w:val="-4"/>
          <w:sz w:val="20"/>
          <w:szCs w:val="20"/>
          <w:u w:val="single"/>
        </w:rPr>
        <w:t xml:space="preserve"> </w:t>
      </w:r>
      <w:r w:rsidRPr="00BB3CAA">
        <w:rPr>
          <w:sz w:val="20"/>
          <w:szCs w:val="20"/>
          <w:u w:val="single"/>
        </w:rPr>
        <w:t>Neurosciences</w:t>
      </w:r>
      <w:r w:rsidRPr="00BB3CAA">
        <w:rPr>
          <w:sz w:val="20"/>
          <w:szCs w:val="20"/>
          <w:u w:val="single"/>
        </w:rPr>
        <w:tab/>
      </w:r>
      <w:r w:rsidRPr="00BB3CAA">
        <w:rPr>
          <w:sz w:val="20"/>
          <w:szCs w:val="20"/>
        </w:rPr>
        <w:t xml:space="preserve">                                                                                    PSY</w:t>
      </w:r>
      <w:r w:rsidRPr="00BB3CAA">
        <w:rPr>
          <w:spacing w:val="-2"/>
          <w:sz w:val="20"/>
          <w:szCs w:val="20"/>
        </w:rPr>
        <w:t xml:space="preserve"> </w:t>
      </w:r>
      <w:r w:rsidRPr="00BB3CAA">
        <w:rPr>
          <w:sz w:val="20"/>
          <w:szCs w:val="20"/>
        </w:rPr>
        <w:t>591</w:t>
      </w:r>
      <w:r w:rsidRPr="00BB3CAA">
        <w:rPr>
          <w:sz w:val="20"/>
          <w:szCs w:val="20"/>
        </w:rPr>
        <w:tab/>
        <w:t>Behavioral Neuroscience Seminar -</w:t>
      </w:r>
      <w:r w:rsidRPr="00BB3CAA">
        <w:rPr>
          <w:spacing w:val="-15"/>
          <w:sz w:val="20"/>
          <w:szCs w:val="20"/>
        </w:rPr>
        <w:t xml:space="preserve"> </w:t>
      </w:r>
      <w:r w:rsidRPr="00BB3CAA">
        <w:rPr>
          <w:sz w:val="20"/>
          <w:szCs w:val="20"/>
        </w:rPr>
        <w:t>required</w:t>
      </w:r>
    </w:p>
    <w:p w:rsidR="00A17A6D" w:rsidRPr="00BB3CAA" w:rsidRDefault="00AF6E1B">
      <w:pPr>
        <w:tabs>
          <w:tab w:val="left" w:pos="2266"/>
        </w:tabs>
        <w:spacing w:before="8"/>
        <w:ind w:left="826" w:right="5375"/>
        <w:rPr>
          <w:sz w:val="20"/>
          <w:szCs w:val="20"/>
        </w:rPr>
      </w:pPr>
      <w:r w:rsidRPr="00BB3CAA">
        <w:rPr>
          <w:noProof/>
          <w:sz w:val="20"/>
          <w:szCs w:val="20"/>
        </w:rPr>
        <mc:AlternateContent>
          <mc:Choice Requires="wps">
            <w:drawing>
              <wp:anchor distT="0" distB="0" distL="114300" distR="114300" simplePos="0" relativeHeight="251657728" behindDoc="1" locked="0" layoutInCell="1" allowOverlap="1">
                <wp:simplePos x="0" y="0"/>
                <wp:positionH relativeFrom="page">
                  <wp:posOffset>969010</wp:posOffset>
                </wp:positionH>
                <wp:positionV relativeFrom="paragraph">
                  <wp:posOffset>497840</wp:posOffset>
                </wp:positionV>
                <wp:extent cx="4572000" cy="0"/>
                <wp:effectExtent l="6985" t="12700" r="12065" b="63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E3AC"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pt,39.2pt" to="436.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ZHQIAAEI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" strokeweight=".72pt">
                <w10:wrap anchorx="page"/>
              </v:line>
            </w:pict>
          </mc:Fallback>
        </mc:AlternateContent>
      </w:r>
      <w:r w:rsidR="0024785B" w:rsidRPr="00BB3CAA">
        <w:rPr>
          <w:sz w:val="20"/>
          <w:szCs w:val="20"/>
        </w:rPr>
        <w:t>PSY</w:t>
      </w:r>
      <w:r w:rsidR="0024785B" w:rsidRPr="00BB3CAA">
        <w:rPr>
          <w:spacing w:val="-2"/>
          <w:sz w:val="20"/>
          <w:szCs w:val="20"/>
        </w:rPr>
        <w:t xml:space="preserve"> </w:t>
      </w:r>
      <w:r w:rsidR="0024785B" w:rsidRPr="00BB3CAA">
        <w:rPr>
          <w:sz w:val="20"/>
          <w:szCs w:val="20"/>
        </w:rPr>
        <w:t>530</w:t>
      </w:r>
      <w:r w:rsidR="0024785B" w:rsidRPr="00BB3CAA">
        <w:rPr>
          <w:sz w:val="20"/>
          <w:szCs w:val="20"/>
        </w:rPr>
        <w:tab/>
        <w:t>Intermediate Stats</w:t>
      </w:r>
      <w:r w:rsidR="0024785B" w:rsidRPr="00BB3CAA">
        <w:rPr>
          <w:spacing w:val="-7"/>
          <w:sz w:val="20"/>
          <w:szCs w:val="20"/>
        </w:rPr>
        <w:t xml:space="preserve"> </w:t>
      </w:r>
      <w:r w:rsidR="0024785B" w:rsidRPr="00BB3CAA">
        <w:rPr>
          <w:sz w:val="20"/>
          <w:szCs w:val="20"/>
        </w:rPr>
        <w:t>-</w:t>
      </w:r>
      <w:r w:rsidR="0024785B" w:rsidRPr="00BB3CAA">
        <w:rPr>
          <w:spacing w:val="-7"/>
          <w:sz w:val="20"/>
          <w:szCs w:val="20"/>
        </w:rPr>
        <w:t xml:space="preserve"> </w:t>
      </w:r>
      <w:r w:rsidR="0024785B" w:rsidRPr="00BB3CAA">
        <w:rPr>
          <w:sz w:val="20"/>
          <w:szCs w:val="20"/>
        </w:rPr>
        <w:t>required PSY</w:t>
      </w:r>
      <w:r w:rsidR="0024785B" w:rsidRPr="00BB3CAA">
        <w:rPr>
          <w:spacing w:val="-2"/>
          <w:sz w:val="20"/>
          <w:szCs w:val="20"/>
        </w:rPr>
        <w:t xml:space="preserve"> </w:t>
      </w:r>
      <w:r w:rsidR="0024785B" w:rsidRPr="00BB3CAA">
        <w:rPr>
          <w:sz w:val="20"/>
          <w:szCs w:val="20"/>
        </w:rPr>
        <w:t>591</w:t>
      </w:r>
      <w:r w:rsidR="0024785B" w:rsidRPr="00BB3CAA">
        <w:rPr>
          <w:sz w:val="20"/>
          <w:szCs w:val="20"/>
        </w:rPr>
        <w:tab/>
        <w:t>Behavioral</w:t>
      </w:r>
      <w:r w:rsidR="0024785B" w:rsidRPr="00BB3CAA">
        <w:rPr>
          <w:spacing w:val="-13"/>
          <w:sz w:val="20"/>
          <w:szCs w:val="20"/>
        </w:rPr>
        <w:t xml:space="preserve"> </w:t>
      </w:r>
      <w:r w:rsidR="0024785B" w:rsidRPr="00BB3CAA">
        <w:rPr>
          <w:sz w:val="20"/>
          <w:szCs w:val="20"/>
        </w:rPr>
        <w:t>Neuroendocrinology PSY</w:t>
      </w:r>
      <w:r w:rsidR="0024785B" w:rsidRPr="00BB3CAA">
        <w:rPr>
          <w:spacing w:val="-2"/>
          <w:sz w:val="20"/>
          <w:szCs w:val="20"/>
        </w:rPr>
        <w:t xml:space="preserve"> </w:t>
      </w:r>
      <w:r w:rsidR="0024785B" w:rsidRPr="00BB3CAA">
        <w:rPr>
          <w:sz w:val="20"/>
          <w:szCs w:val="20"/>
        </w:rPr>
        <w:t>512</w:t>
      </w:r>
      <w:r w:rsidR="0024785B" w:rsidRPr="00BB3CAA">
        <w:rPr>
          <w:sz w:val="20"/>
          <w:szCs w:val="20"/>
        </w:rPr>
        <w:tab/>
        <w:t>Advanced</w:t>
      </w:r>
      <w:r w:rsidR="0024785B" w:rsidRPr="00BB3CAA">
        <w:rPr>
          <w:spacing w:val="-5"/>
          <w:sz w:val="20"/>
          <w:szCs w:val="20"/>
        </w:rPr>
        <w:t xml:space="preserve"> </w:t>
      </w:r>
      <w:r w:rsidR="0024785B" w:rsidRPr="00BB3CAA">
        <w:rPr>
          <w:sz w:val="20"/>
          <w:szCs w:val="20"/>
        </w:rPr>
        <w:t>Learning</w:t>
      </w:r>
    </w:p>
    <w:p w:rsidR="00A17A6D" w:rsidRDefault="00A17A6D">
      <w:pPr>
        <w:sectPr w:rsidR="00A17A6D">
          <w:pgSz w:w="12240" w:h="15840"/>
          <w:pgMar w:top="760" w:right="1060" w:bottom="760" w:left="700" w:header="0" w:footer="570" w:gutter="0"/>
          <w:cols w:space="720"/>
        </w:sectPr>
      </w:pPr>
    </w:p>
    <w:p w:rsidR="00A17A6D" w:rsidRPr="00D3692D" w:rsidRDefault="0024785B">
      <w:pPr>
        <w:pStyle w:val="Heading1"/>
        <w:spacing w:before="6"/>
        <w:rPr>
          <w:sz w:val="28"/>
          <w:szCs w:val="28"/>
        </w:rPr>
      </w:pPr>
      <w:bookmarkStart w:id="2" w:name="_bookmark1"/>
      <w:bookmarkEnd w:id="2"/>
      <w:r w:rsidRPr="00D3692D">
        <w:rPr>
          <w:color w:val="C00000"/>
          <w:sz w:val="28"/>
          <w:szCs w:val="28"/>
        </w:rPr>
        <w:lastRenderedPageBreak/>
        <w:t>Registration</w:t>
      </w:r>
    </w:p>
    <w:p w:rsidR="00A17A6D" w:rsidRPr="00D3692D" w:rsidRDefault="0024785B">
      <w:pPr>
        <w:pStyle w:val="BodyText"/>
        <w:spacing w:before="256"/>
        <w:ind w:left="106" w:right="6352"/>
        <w:rPr>
          <w:sz w:val="22"/>
          <w:szCs w:val="22"/>
        </w:rPr>
      </w:pPr>
      <w:r w:rsidRPr="00D3692D">
        <w:rPr>
          <w:sz w:val="22"/>
          <w:szCs w:val="22"/>
        </w:rPr>
        <w:t xml:space="preserve">The </w:t>
      </w:r>
      <w:hyperlink r:id="rId18">
        <w:r w:rsidRPr="00D3692D">
          <w:rPr>
            <w:color w:val="005A9E"/>
            <w:sz w:val="22"/>
            <w:szCs w:val="22"/>
            <w:u w:val="single" w:color="005A9E"/>
          </w:rPr>
          <w:t xml:space="preserve">Schedule of Classes </w:t>
        </w:r>
      </w:hyperlink>
      <w:r w:rsidRPr="00D3692D">
        <w:rPr>
          <w:sz w:val="22"/>
          <w:szCs w:val="22"/>
        </w:rPr>
        <w:t>is viewed on-line Steps to On-Line Registration:</w:t>
      </w:r>
    </w:p>
    <w:p w:rsidR="00A17A6D" w:rsidRPr="00D3692D" w:rsidRDefault="0024785B">
      <w:pPr>
        <w:pStyle w:val="ListParagraph"/>
        <w:numPr>
          <w:ilvl w:val="0"/>
          <w:numId w:val="2"/>
        </w:numPr>
        <w:tabs>
          <w:tab w:val="left" w:pos="1187"/>
        </w:tabs>
      </w:pPr>
      <w:r w:rsidRPr="00D3692D">
        <w:t>Your schedule can be printed out through access of</w:t>
      </w:r>
      <w:r w:rsidRPr="00D3692D">
        <w:rPr>
          <w:spacing w:val="-15"/>
        </w:rPr>
        <w:t xml:space="preserve"> </w:t>
      </w:r>
      <w:hyperlink r:id="rId19">
        <w:r w:rsidRPr="00D3692D">
          <w:rPr>
            <w:color w:val="005A9E"/>
            <w:u w:val="single" w:color="005A9E"/>
          </w:rPr>
          <w:t>MYASU</w:t>
        </w:r>
      </w:hyperlink>
    </w:p>
    <w:p w:rsidR="00A17A6D" w:rsidRPr="00D3692D" w:rsidRDefault="0024785B">
      <w:pPr>
        <w:pStyle w:val="ListParagraph"/>
        <w:numPr>
          <w:ilvl w:val="0"/>
          <w:numId w:val="2"/>
        </w:numPr>
        <w:tabs>
          <w:tab w:val="left" w:pos="1187"/>
        </w:tabs>
        <w:spacing w:before="2"/>
      </w:pPr>
      <w:r w:rsidRPr="00D3692D">
        <w:t xml:space="preserve">Pay fees according to the information in the </w:t>
      </w:r>
      <w:r w:rsidRPr="00D3692D">
        <w:rPr>
          <w:b/>
        </w:rPr>
        <w:t>Schedule of</w:t>
      </w:r>
      <w:r w:rsidRPr="00D3692D">
        <w:rPr>
          <w:b/>
          <w:spacing w:val="-20"/>
        </w:rPr>
        <w:t xml:space="preserve"> </w:t>
      </w:r>
      <w:r w:rsidRPr="00D3692D">
        <w:rPr>
          <w:b/>
        </w:rPr>
        <w:t>Classes</w:t>
      </w:r>
      <w:r w:rsidRPr="00D3692D">
        <w:t>.</w:t>
      </w:r>
    </w:p>
    <w:p w:rsidR="00A17A6D" w:rsidRPr="00D3692D" w:rsidRDefault="0024785B">
      <w:pPr>
        <w:pStyle w:val="BodyText"/>
        <w:ind w:left="106" w:right="281"/>
        <w:rPr>
          <w:sz w:val="22"/>
          <w:szCs w:val="22"/>
        </w:rPr>
      </w:pPr>
      <w:r w:rsidRPr="00D3692D">
        <w:rPr>
          <w:sz w:val="22"/>
          <w:szCs w:val="22"/>
        </w:rPr>
        <w:t>Your fee statement will reflect total fees—DO NOT PANIC! Students who have received scholarships for their out-of-state and in-state tuition will need to go to the Financial Aid Option.</w:t>
      </w:r>
    </w:p>
    <w:p w:rsidR="00A17A6D" w:rsidRPr="00D3692D" w:rsidRDefault="00A17A6D">
      <w:pPr>
        <w:pStyle w:val="BodyText"/>
        <w:rPr>
          <w:sz w:val="22"/>
          <w:szCs w:val="22"/>
        </w:rPr>
      </w:pPr>
    </w:p>
    <w:p w:rsidR="00A17A6D" w:rsidRPr="00D3692D" w:rsidRDefault="0024785B">
      <w:pPr>
        <w:pStyle w:val="BodyText"/>
        <w:ind w:left="106" w:right="115"/>
        <w:rPr>
          <w:sz w:val="22"/>
          <w:szCs w:val="22"/>
        </w:rPr>
      </w:pPr>
      <w:r w:rsidRPr="00D3692D">
        <w:rPr>
          <w:sz w:val="22"/>
          <w:szCs w:val="22"/>
        </w:rPr>
        <w:t>Full time enrollment for graduate students is 9 or more credit hours per semester. Students who are a RA/TA are required to enroll in 6 credit hours per semester, which is considered full-time for graduate assistants.  International F-1 and J-1 students are required to maintain full-time enrollment status each fall and spring semester.  Student loans and some fellowships may also require a full-time standing.  If you are unsure of your required credit load, consult your advisor or Graduate Coordinator.</w:t>
      </w:r>
    </w:p>
    <w:p w:rsidR="00A17A6D" w:rsidRPr="00D3692D" w:rsidRDefault="00A17A6D">
      <w:pPr>
        <w:pStyle w:val="BodyText"/>
        <w:spacing w:before="11"/>
        <w:rPr>
          <w:sz w:val="22"/>
          <w:szCs w:val="22"/>
        </w:rPr>
      </w:pPr>
    </w:p>
    <w:p w:rsidR="00A17A6D" w:rsidRPr="00D3692D" w:rsidRDefault="0024785B">
      <w:pPr>
        <w:pStyle w:val="BodyText"/>
        <w:ind w:left="106"/>
        <w:rPr>
          <w:sz w:val="22"/>
          <w:szCs w:val="22"/>
        </w:rPr>
      </w:pPr>
      <w:bookmarkStart w:id="3" w:name="_bookmark2"/>
      <w:bookmarkEnd w:id="3"/>
      <w:r w:rsidRPr="00D3692D">
        <w:rPr>
          <w:sz w:val="22"/>
          <w:szCs w:val="22"/>
          <w:u w:val="single"/>
        </w:rPr>
        <w:t>Audit Courses</w:t>
      </w:r>
    </w:p>
    <w:p w:rsidR="00A17A6D" w:rsidRPr="00D3692D" w:rsidRDefault="0024785B">
      <w:pPr>
        <w:pStyle w:val="BodyText"/>
        <w:ind w:left="106" w:right="118"/>
        <w:rPr>
          <w:sz w:val="22"/>
          <w:szCs w:val="22"/>
        </w:rPr>
      </w:pPr>
      <w:r w:rsidRPr="00D3692D">
        <w:rPr>
          <w:sz w:val="22"/>
          <w:szCs w:val="22"/>
        </w:rPr>
        <w:t xml:space="preserve">Courses for which you register for </w:t>
      </w:r>
      <w:r w:rsidRPr="00D3692D">
        <w:rPr>
          <w:b/>
          <w:sz w:val="22"/>
          <w:szCs w:val="22"/>
        </w:rPr>
        <w:t xml:space="preserve">audit </w:t>
      </w:r>
      <w:r w:rsidRPr="00D3692D">
        <w:rPr>
          <w:sz w:val="22"/>
          <w:szCs w:val="22"/>
        </w:rPr>
        <w:t xml:space="preserve">credit may be counted toward your course load for the semester </w:t>
      </w:r>
      <w:bookmarkStart w:id="4" w:name="_bookmark3"/>
      <w:bookmarkEnd w:id="4"/>
      <w:r w:rsidRPr="00D3692D">
        <w:rPr>
          <w:sz w:val="22"/>
          <w:szCs w:val="22"/>
        </w:rPr>
        <w:t xml:space="preserve">in which you enroll. </w:t>
      </w:r>
      <w:r w:rsidRPr="00D3692D">
        <w:rPr>
          <w:b/>
          <w:sz w:val="22"/>
          <w:szCs w:val="22"/>
        </w:rPr>
        <w:t>HOWEVER</w:t>
      </w:r>
      <w:r w:rsidRPr="00D3692D">
        <w:rPr>
          <w:sz w:val="22"/>
          <w:szCs w:val="22"/>
        </w:rPr>
        <w:t xml:space="preserve">, audit does not count toward your TA/RA or Fellowship requirement of 6 hours </w:t>
      </w:r>
      <w:r w:rsidRPr="00D3692D">
        <w:rPr>
          <w:b/>
          <w:sz w:val="22"/>
          <w:szCs w:val="22"/>
        </w:rPr>
        <w:t xml:space="preserve">and </w:t>
      </w:r>
      <w:r w:rsidRPr="00D3692D">
        <w:rPr>
          <w:sz w:val="22"/>
          <w:szCs w:val="22"/>
        </w:rPr>
        <w:t xml:space="preserve">does not count toward deferring student loans </w:t>
      </w:r>
      <w:r w:rsidRPr="00D3692D">
        <w:rPr>
          <w:b/>
          <w:sz w:val="22"/>
          <w:szCs w:val="22"/>
        </w:rPr>
        <w:t xml:space="preserve">and </w:t>
      </w:r>
      <w:r w:rsidRPr="00D3692D">
        <w:rPr>
          <w:sz w:val="22"/>
          <w:szCs w:val="22"/>
        </w:rPr>
        <w:t>cannot be used on a plan of study. You cannot “only” take an audit course in any given semester because you will not have continuous enrollment and will not be eligible to graduate. Therefore, you might need to be careful of signing up for audit credit unless:</w:t>
      </w:r>
    </w:p>
    <w:p w:rsidR="00A17A6D" w:rsidRPr="00D3692D" w:rsidRDefault="0024785B">
      <w:pPr>
        <w:pStyle w:val="ListParagraph"/>
        <w:numPr>
          <w:ilvl w:val="0"/>
          <w:numId w:val="42"/>
        </w:numPr>
        <w:tabs>
          <w:tab w:val="left" w:pos="1187"/>
        </w:tabs>
      </w:pPr>
      <w:r w:rsidRPr="00D3692D">
        <w:t>You are not a</w:t>
      </w:r>
      <w:r w:rsidRPr="00D3692D">
        <w:rPr>
          <w:spacing w:val="-5"/>
        </w:rPr>
        <w:t xml:space="preserve"> </w:t>
      </w:r>
      <w:r w:rsidRPr="00D3692D">
        <w:t>RA/TA</w:t>
      </w:r>
    </w:p>
    <w:p w:rsidR="00A17A6D" w:rsidRPr="00D3692D" w:rsidRDefault="0024785B">
      <w:pPr>
        <w:pStyle w:val="ListParagraph"/>
        <w:numPr>
          <w:ilvl w:val="0"/>
          <w:numId w:val="42"/>
        </w:numPr>
        <w:tabs>
          <w:tab w:val="left" w:pos="1187"/>
        </w:tabs>
      </w:pPr>
      <w:r w:rsidRPr="00D3692D">
        <w:t>You have no student loans or a</w:t>
      </w:r>
      <w:r w:rsidRPr="00D3692D">
        <w:rPr>
          <w:spacing w:val="-14"/>
        </w:rPr>
        <w:t xml:space="preserve"> </w:t>
      </w:r>
      <w:r w:rsidRPr="00D3692D">
        <w:t>Fellowship</w:t>
      </w:r>
    </w:p>
    <w:p w:rsidR="00A17A6D" w:rsidRPr="00D3692D" w:rsidRDefault="0024785B">
      <w:pPr>
        <w:pStyle w:val="ListParagraph"/>
        <w:numPr>
          <w:ilvl w:val="0"/>
          <w:numId w:val="42"/>
        </w:numPr>
        <w:tabs>
          <w:tab w:val="left" w:pos="1187"/>
        </w:tabs>
        <w:ind w:right="383"/>
      </w:pPr>
      <w:r w:rsidRPr="00D3692D">
        <w:t>You want to take a course just for fun (e.g., PE: Underwater Basketball) or a course that will add to your program (e.g., PH: Freud’s Statistical Theory of the Principles of Cognitive and Environmental Psychology) but not to be used on the Plan of</w:t>
      </w:r>
      <w:r w:rsidRPr="00D3692D">
        <w:rPr>
          <w:spacing w:val="-22"/>
        </w:rPr>
        <w:t xml:space="preserve"> </w:t>
      </w:r>
      <w:r w:rsidRPr="00D3692D">
        <w:t>Study.</w:t>
      </w:r>
    </w:p>
    <w:p w:rsidR="00A17A6D" w:rsidRDefault="00A17A6D">
      <w:pPr>
        <w:pStyle w:val="BodyText"/>
        <w:spacing w:before="12"/>
        <w:rPr>
          <w:sz w:val="23"/>
        </w:rPr>
      </w:pPr>
    </w:p>
    <w:p w:rsidR="00A17A6D" w:rsidRPr="004F083F" w:rsidRDefault="0024785B">
      <w:pPr>
        <w:pStyle w:val="Heading1"/>
        <w:rPr>
          <w:sz w:val="28"/>
          <w:szCs w:val="28"/>
        </w:rPr>
      </w:pPr>
      <w:bookmarkStart w:id="5" w:name="_bookmark4"/>
      <w:bookmarkEnd w:id="5"/>
      <w:r w:rsidRPr="004F083F">
        <w:rPr>
          <w:color w:val="C00000"/>
          <w:sz w:val="28"/>
          <w:szCs w:val="28"/>
        </w:rPr>
        <w:t>Tuition &amp; Fees</w:t>
      </w:r>
    </w:p>
    <w:p w:rsidR="00A17A6D" w:rsidRPr="004F083F" w:rsidRDefault="0024785B">
      <w:pPr>
        <w:pStyle w:val="BodyText"/>
        <w:spacing w:before="259"/>
        <w:ind w:left="106"/>
        <w:rPr>
          <w:sz w:val="22"/>
          <w:szCs w:val="22"/>
        </w:rPr>
      </w:pPr>
      <w:r w:rsidRPr="004F083F">
        <w:rPr>
          <w:sz w:val="22"/>
          <w:szCs w:val="22"/>
        </w:rPr>
        <w:t>In 2004, the Regents mandated a 100% tuition rebate for all 20-hour per week TA/RAs. You must be enrolled in classes at all times to get the TA/RA stipend; including summer for one credit only. Graduate students are responsible to pay the associated enrollment fees incurred with registration.</w:t>
      </w:r>
    </w:p>
    <w:p w:rsidR="00A17A6D" w:rsidRPr="004F083F" w:rsidRDefault="0024785B">
      <w:pPr>
        <w:pStyle w:val="BodyText"/>
        <w:ind w:left="106"/>
        <w:rPr>
          <w:sz w:val="22"/>
          <w:szCs w:val="22"/>
        </w:rPr>
      </w:pPr>
      <w:r w:rsidRPr="004F083F">
        <w:rPr>
          <w:sz w:val="22"/>
          <w:szCs w:val="22"/>
        </w:rPr>
        <w:t xml:space="preserve">Fee payment schedules can be found at the </w:t>
      </w:r>
      <w:hyperlink r:id="rId20">
        <w:r w:rsidRPr="004F083F">
          <w:rPr>
            <w:color w:val="005A9E"/>
            <w:sz w:val="22"/>
            <w:szCs w:val="22"/>
            <w:u w:val="single" w:color="005A9E"/>
          </w:rPr>
          <w:t>ASU Tuition and Fees page</w:t>
        </w:r>
      </w:hyperlink>
    </w:p>
    <w:p w:rsidR="00A17A6D" w:rsidRDefault="00A17A6D">
      <w:pPr>
        <w:pStyle w:val="BodyText"/>
        <w:spacing w:before="2"/>
        <w:rPr>
          <w:sz w:val="21"/>
        </w:rPr>
      </w:pPr>
    </w:p>
    <w:p w:rsidR="00A17A6D" w:rsidRPr="004F083F" w:rsidRDefault="0024785B">
      <w:pPr>
        <w:pStyle w:val="Heading1"/>
        <w:spacing w:before="35"/>
        <w:rPr>
          <w:sz w:val="28"/>
          <w:szCs w:val="28"/>
        </w:rPr>
      </w:pPr>
      <w:r w:rsidRPr="004F083F">
        <w:rPr>
          <w:color w:val="C00000"/>
          <w:sz w:val="28"/>
          <w:szCs w:val="28"/>
        </w:rPr>
        <w:t>Student IDs</w:t>
      </w:r>
    </w:p>
    <w:p w:rsidR="00A17A6D" w:rsidRPr="004F083F" w:rsidRDefault="0024785B">
      <w:pPr>
        <w:pStyle w:val="BodyText"/>
        <w:spacing w:before="259"/>
        <w:ind w:left="106" w:right="232"/>
        <w:rPr>
          <w:sz w:val="22"/>
          <w:szCs w:val="22"/>
        </w:rPr>
      </w:pPr>
      <w:r w:rsidRPr="004F083F">
        <w:rPr>
          <w:sz w:val="22"/>
          <w:szCs w:val="22"/>
        </w:rPr>
        <w:t xml:space="preserve">Student ID photos will be taken at the Sun Card Office in the Memorial Union between the hours of 8:00am and 5:00pm Monday through Friday. Additional information on all of the Sun Card features may be viewed at </w:t>
      </w:r>
      <w:hyperlink r:id="rId21">
        <w:r w:rsidRPr="004F083F">
          <w:rPr>
            <w:color w:val="005A9E"/>
            <w:sz w:val="22"/>
            <w:szCs w:val="22"/>
            <w:u w:val="single" w:color="005A9E"/>
          </w:rPr>
          <w:t>ASU Sun Card.</w:t>
        </w:r>
      </w:hyperlink>
    </w:p>
    <w:p w:rsidR="00A17A6D" w:rsidRDefault="00A17A6D">
      <w:pPr>
        <w:pStyle w:val="BodyText"/>
        <w:spacing w:before="2"/>
        <w:rPr>
          <w:sz w:val="21"/>
        </w:rPr>
      </w:pPr>
    </w:p>
    <w:p w:rsidR="00A17A6D" w:rsidRPr="004F083F" w:rsidRDefault="0024785B">
      <w:pPr>
        <w:pStyle w:val="Heading1"/>
        <w:spacing w:before="35"/>
        <w:jc w:val="both"/>
        <w:rPr>
          <w:sz w:val="28"/>
          <w:szCs w:val="28"/>
        </w:rPr>
      </w:pPr>
      <w:r w:rsidRPr="004F083F">
        <w:rPr>
          <w:color w:val="C00000"/>
          <w:sz w:val="28"/>
          <w:szCs w:val="28"/>
        </w:rPr>
        <w:t>Continuous Enrollment</w:t>
      </w:r>
    </w:p>
    <w:p w:rsidR="00A17A6D" w:rsidRPr="004F083F" w:rsidRDefault="0024785B">
      <w:pPr>
        <w:pStyle w:val="BodyText"/>
        <w:spacing w:before="257"/>
        <w:ind w:left="106" w:right="818"/>
        <w:jc w:val="both"/>
        <w:rPr>
          <w:sz w:val="22"/>
          <w:szCs w:val="22"/>
        </w:rPr>
      </w:pPr>
      <w:r w:rsidRPr="004F083F">
        <w:rPr>
          <w:sz w:val="22"/>
          <w:szCs w:val="22"/>
        </w:rPr>
        <w:t>Graduate Students must be continuously enrolled in their degree program. Registration for every fall semester and spring semester is required. Summer registration is required for students taking examinations, conducting a doctoral prospectus, defending theses or dissertations, graduating</w:t>
      </w:r>
    </w:p>
    <w:p w:rsidR="00A17A6D" w:rsidRPr="004F083F" w:rsidRDefault="00A17A6D">
      <w:pPr>
        <w:jc w:val="both"/>
        <w:sectPr w:rsidR="00A17A6D" w:rsidRPr="004F083F">
          <w:pgSz w:w="12240" w:h="15840"/>
          <w:pgMar w:top="800" w:right="1060" w:bottom="760" w:left="700" w:header="0" w:footer="570" w:gutter="0"/>
          <w:cols w:space="720"/>
        </w:sectPr>
      </w:pPr>
    </w:p>
    <w:p w:rsidR="00A17A6D" w:rsidRPr="004F083F" w:rsidRDefault="0024785B">
      <w:pPr>
        <w:pStyle w:val="BodyText"/>
        <w:spacing w:before="26"/>
        <w:ind w:left="106" w:right="1175"/>
        <w:rPr>
          <w:sz w:val="22"/>
          <w:szCs w:val="22"/>
        </w:rPr>
      </w:pPr>
      <w:bookmarkStart w:id="6" w:name="_bookmark5"/>
      <w:bookmarkStart w:id="7" w:name="_bookmark6"/>
      <w:bookmarkEnd w:id="6"/>
      <w:bookmarkEnd w:id="7"/>
      <w:r w:rsidRPr="004F083F">
        <w:rPr>
          <w:sz w:val="22"/>
          <w:szCs w:val="22"/>
        </w:rPr>
        <w:lastRenderedPageBreak/>
        <w:t xml:space="preserve">from the degree program or if any funding will be awarded. Failing to remain continuously enrolled will result in lack of academic progress with the </w:t>
      </w:r>
      <w:hyperlink r:id="rId22">
        <w:r w:rsidRPr="004F083F">
          <w:rPr>
            <w:color w:val="1F497D"/>
            <w:sz w:val="22"/>
            <w:szCs w:val="22"/>
            <w:u w:val="single" w:color="1F497D"/>
          </w:rPr>
          <w:t>Graduate College</w:t>
        </w:r>
      </w:hyperlink>
      <w:r w:rsidRPr="004F083F">
        <w:rPr>
          <w:color w:val="1F497D"/>
          <w:sz w:val="22"/>
          <w:szCs w:val="22"/>
        </w:rPr>
        <w:t>.</w:t>
      </w:r>
    </w:p>
    <w:p w:rsidR="00A17A6D" w:rsidRPr="004F083F" w:rsidRDefault="00A17A6D">
      <w:pPr>
        <w:pStyle w:val="BodyText"/>
        <w:spacing w:before="9"/>
        <w:rPr>
          <w:sz w:val="22"/>
          <w:szCs w:val="22"/>
        </w:rPr>
      </w:pPr>
    </w:p>
    <w:p w:rsidR="00A17A6D" w:rsidRPr="004F083F" w:rsidRDefault="0024785B">
      <w:pPr>
        <w:pStyle w:val="BodyText"/>
        <w:spacing w:before="52"/>
        <w:ind w:left="106" w:right="1951"/>
        <w:rPr>
          <w:sz w:val="22"/>
          <w:szCs w:val="22"/>
        </w:rPr>
      </w:pPr>
      <w:r w:rsidRPr="004F083F">
        <w:rPr>
          <w:sz w:val="22"/>
          <w:szCs w:val="22"/>
        </w:rPr>
        <w:t xml:space="preserve">Students with graduate assistantships are also subject to </w:t>
      </w:r>
      <w:hyperlink r:id="rId23">
        <w:r w:rsidRPr="004F083F">
          <w:rPr>
            <w:color w:val="1F497D"/>
            <w:sz w:val="22"/>
            <w:szCs w:val="22"/>
            <w:u w:val="single" w:color="1F497D"/>
          </w:rPr>
          <w:t>Graduate College enrollment</w:t>
        </w:r>
      </w:hyperlink>
      <w:r w:rsidRPr="004F083F">
        <w:rPr>
          <w:color w:val="1F497D"/>
          <w:sz w:val="22"/>
          <w:szCs w:val="22"/>
          <w:u w:val="single" w:color="1F497D"/>
        </w:rPr>
        <w:t xml:space="preserve"> </w:t>
      </w:r>
      <w:hyperlink r:id="rId24">
        <w:r w:rsidRPr="004F083F">
          <w:rPr>
            <w:color w:val="1F497D"/>
            <w:sz w:val="22"/>
            <w:szCs w:val="22"/>
            <w:u w:val="single" w:color="1F497D"/>
          </w:rPr>
          <w:t>requirement policies</w:t>
        </w:r>
      </w:hyperlink>
    </w:p>
    <w:p w:rsidR="00A17A6D" w:rsidRDefault="00A17A6D">
      <w:pPr>
        <w:pStyle w:val="BodyText"/>
        <w:spacing w:before="12"/>
        <w:rPr>
          <w:sz w:val="20"/>
        </w:rPr>
      </w:pPr>
    </w:p>
    <w:p w:rsidR="00A17A6D" w:rsidRPr="004F083F" w:rsidRDefault="0024785B">
      <w:pPr>
        <w:pStyle w:val="Heading1"/>
        <w:spacing w:before="35"/>
        <w:rPr>
          <w:sz w:val="28"/>
          <w:szCs w:val="28"/>
        </w:rPr>
      </w:pPr>
      <w:r w:rsidRPr="004F083F">
        <w:rPr>
          <w:color w:val="C00000"/>
          <w:sz w:val="28"/>
          <w:szCs w:val="28"/>
        </w:rPr>
        <w:t>Drop-Add</w:t>
      </w:r>
    </w:p>
    <w:p w:rsidR="00A17A6D" w:rsidRPr="004F083F" w:rsidRDefault="0024785B">
      <w:pPr>
        <w:pStyle w:val="BodyText"/>
        <w:spacing w:before="122"/>
        <w:ind w:left="106" w:right="339"/>
        <w:rPr>
          <w:sz w:val="22"/>
          <w:szCs w:val="22"/>
        </w:rPr>
      </w:pPr>
      <w:r w:rsidRPr="004F083F">
        <w:rPr>
          <w:sz w:val="22"/>
          <w:szCs w:val="22"/>
        </w:rPr>
        <w:t xml:space="preserve">Drop-Add is the period during which you may change your schedule </w:t>
      </w:r>
      <w:r w:rsidRPr="004F083F">
        <w:rPr>
          <w:sz w:val="22"/>
          <w:szCs w:val="22"/>
          <w:u w:val="single"/>
        </w:rPr>
        <w:t xml:space="preserve">after you have registered and paid your fees.  </w:t>
      </w:r>
      <w:r w:rsidRPr="004F083F">
        <w:rPr>
          <w:sz w:val="22"/>
          <w:szCs w:val="22"/>
        </w:rPr>
        <w:t xml:space="preserve">You can drop-add through </w:t>
      </w:r>
      <w:hyperlink r:id="rId25">
        <w:r w:rsidRPr="004F083F">
          <w:rPr>
            <w:color w:val="005A9E"/>
            <w:sz w:val="22"/>
            <w:szCs w:val="22"/>
            <w:u w:val="single" w:color="005A9E"/>
          </w:rPr>
          <w:t>MYASU</w:t>
        </w:r>
      </w:hyperlink>
      <w:r w:rsidRPr="004F083F">
        <w:rPr>
          <w:color w:val="005A9E"/>
          <w:sz w:val="22"/>
          <w:szCs w:val="22"/>
        </w:rPr>
        <w:t>.</w:t>
      </w:r>
    </w:p>
    <w:p w:rsidR="00A17A6D" w:rsidRPr="004F083F" w:rsidRDefault="00A17A6D">
      <w:pPr>
        <w:pStyle w:val="BodyText"/>
        <w:spacing w:before="8"/>
        <w:rPr>
          <w:sz w:val="22"/>
          <w:szCs w:val="22"/>
        </w:rPr>
      </w:pPr>
    </w:p>
    <w:p w:rsidR="00A17A6D" w:rsidRPr="004F083F" w:rsidRDefault="0024785B">
      <w:pPr>
        <w:pStyle w:val="BodyText"/>
        <w:spacing w:before="52"/>
        <w:ind w:left="106" w:right="619"/>
        <w:rPr>
          <w:sz w:val="22"/>
          <w:szCs w:val="22"/>
        </w:rPr>
      </w:pPr>
      <w:r w:rsidRPr="004F083F">
        <w:rPr>
          <w:sz w:val="22"/>
          <w:szCs w:val="22"/>
        </w:rPr>
        <w:t xml:space="preserve">For further information regarding deadlines for drop-add, course withdrawals, refunds, etc., see the current </w:t>
      </w:r>
      <w:hyperlink r:id="rId26">
        <w:r w:rsidRPr="004F083F">
          <w:rPr>
            <w:color w:val="005A9E"/>
            <w:sz w:val="22"/>
            <w:szCs w:val="22"/>
            <w:u w:val="single" w:color="005A9E"/>
          </w:rPr>
          <w:t>Semester Calendar</w:t>
        </w:r>
      </w:hyperlink>
      <w:r w:rsidRPr="004F083F">
        <w:rPr>
          <w:color w:val="005A9E"/>
          <w:sz w:val="22"/>
          <w:szCs w:val="22"/>
        </w:rPr>
        <w:t>.</w:t>
      </w:r>
    </w:p>
    <w:p w:rsidR="00A17A6D" w:rsidRDefault="00A17A6D">
      <w:pPr>
        <w:pStyle w:val="BodyText"/>
        <w:spacing w:before="1"/>
        <w:rPr>
          <w:sz w:val="21"/>
        </w:rPr>
      </w:pPr>
    </w:p>
    <w:p w:rsidR="00A17A6D" w:rsidRPr="004F083F" w:rsidRDefault="0024785B">
      <w:pPr>
        <w:pStyle w:val="Heading1"/>
        <w:spacing w:before="35"/>
        <w:rPr>
          <w:sz w:val="28"/>
          <w:szCs w:val="28"/>
        </w:rPr>
      </w:pPr>
      <w:r w:rsidRPr="004F083F">
        <w:rPr>
          <w:color w:val="C00000"/>
          <w:sz w:val="28"/>
          <w:szCs w:val="28"/>
        </w:rPr>
        <w:t>Parking Decals</w:t>
      </w:r>
    </w:p>
    <w:p w:rsidR="00A17A6D" w:rsidRPr="004F083F" w:rsidRDefault="0024785B">
      <w:pPr>
        <w:pStyle w:val="BodyText"/>
        <w:spacing w:before="258"/>
        <w:ind w:left="106" w:right="323"/>
        <w:rPr>
          <w:sz w:val="22"/>
          <w:szCs w:val="22"/>
        </w:rPr>
      </w:pPr>
      <w:r w:rsidRPr="004F083F">
        <w:rPr>
          <w:sz w:val="22"/>
          <w:szCs w:val="22"/>
        </w:rPr>
        <w:t>Parking decals are required for vehicles which you will drive to campus. The closer to campus you park, naturally, the more you will pay. They are valid for one year beginning August 15.</w:t>
      </w:r>
    </w:p>
    <w:p w:rsidR="00A17A6D" w:rsidRPr="004F083F" w:rsidRDefault="0024785B">
      <w:pPr>
        <w:pStyle w:val="BodyText"/>
        <w:ind w:left="106" w:right="144"/>
        <w:rPr>
          <w:sz w:val="22"/>
          <w:szCs w:val="22"/>
        </w:rPr>
      </w:pPr>
      <w:r w:rsidRPr="004F083F">
        <w:rPr>
          <w:sz w:val="22"/>
          <w:szCs w:val="22"/>
        </w:rPr>
        <w:t xml:space="preserve">If you wish to purchase a parking decal, go to the Parking Transit Services (PTS) which is located at 525 S. Forest #105 (just southwest of the Stadium). PTS requires the vehicle’s license plate number and a photo ID (of the owner, not the car). PTS is open from 7:30am to 5:00pm. Information may be obtained online at </w:t>
      </w:r>
      <w:hyperlink r:id="rId27">
        <w:r w:rsidRPr="004F083F">
          <w:rPr>
            <w:color w:val="005A9E"/>
            <w:sz w:val="22"/>
            <w:szCs w:val="22"/>
            <w:u w:val="single" w:color="005A9E"/>
          </w:rPr>
          <w:t>PTS</w:t>
        </w:r>
      </w:hyperlink>
      <w:r w:rsidRPr="004F083F">
        <w:rPr>
          <w:color w:val="005A9E"/>
          <w:sz w:val="22"/>
          <w:szCs w:val="22"/>
        </w:rPr>
        <w:t>.</w:t>
      </w:r>
    </w:p>
    <w:p w:rsidR="00A17A6D" w:rsidRPr="004F083F" w:rsidRDefault="00A17A6D">
      <w:pPr>
        <w:pStyle w:val="BodyText"/>
        <w:spacing w:before="9"/>
        <w:rPr>
          <w:sz w:val="22"/>
          <w:szCs w:val="22"/>
        </w:rPr>
      </w:pPr>
    </w:p>
    <w:p w:rsidR="00A17A6D" w:rsidRPr="004F083F" w:rsidRDefault="0024785B">
      <w:pPr>
        <w:pStyle w:val="BodyText"/>
        <w:spacing w:before="52" w:line="242" w:lineRule="auto"/>
        <w:ind w:left="106" w:right="1175"/>
        <w:rPr>
          <w:sz w:val="22"/>
          <w:szCs w:val="22"/>
        </w:rPr>
      </w:pPr>
      <w:bookmarkStart w:id="8" w:name="_bookmark7"/>
      <w:bookmarkEnd w:id="8"/>
      <w:r w:rsidRPr="004F083F">
        <w:rPr>
          <w:sz w:val="22"/>
          <w:szCs w:val="22"/>
        </w:rPr>
        <w:t>Each vehicle registered at ASU must comply with Arizona emission standards during the entire registration period.</w:t>
      </w:r>
    </w:p>
    <w:p w:rsidR="00A17A6D" w:rsidRPr="004F083F" w:rsidRDefault="00A17A6D">
      <w:pPr>
        <w:pStyle w:val="BodyText"/>
        <w:spacing w:before="8"/>
        <w:rPr>
          <w:sz w:val="22"/>
          <w:szCs w:val="22"/>
        </w:rPr>
      </w:pPr>
    </w:p>
    <w:p w:rsidR="00A17A6D" w:rsidRPr="004F083F" w:rsidRDefault="0024785B">
      <w:pPr>
        <w:pStyle w:val="BodyText"/>
        <w:ind w:left="106" w:right="765"/>
        <w:rPr>
          <w:sz w:val="22"/>
          <w:szCs w:val="22"/>
        </w:rPr>
      </w:pPr>
      <w:r w:rsidRPr="004F083F">
        <w:rPr>
          <w:sz w:val="22"/>
          <w:szCs w:val="22"/>
        </w:rPr>
        <w:t>Everyone is encouraged to support travel reduction measures by using mass transit, the University shuttle bus, bicycling, or walking whenever possible.</w:t>
      </w:r>
    </w:p>
    <w:p w:rsidR="00A17A6D" w:rsidRPr="004F083F" w:rsidRDefault="00A17A6D">
      <w:pPr>
        <w:pStyle w:val="BodyText"/>
        <w:spacing w:before="11"/>
        <w:rPr>
          <w:sz w:val="28"/>
          <w:szCs w:val="28"/>
        </w:rPr>
      </w:pPr>
    </w:p>
    <w:p w:rsidR="00A17A6D" w:rsidRPr="004F083F" w:rsidRDefault="0024785B">
      <w:pPr>
        <w:pStyle w:val="Heading1"/>
        <w:spacing w:before="1"/>
        <w:rPr>
          <w:sz w:val="28"/>
          <w:szCs w:val="28"/>
        </w:rPr>
      </w:pPr>
      <w:r w:rsidRPr="004F083F">
        <w:rPr>
          <w:color w:val="C00000"/>
          <w:sz w:val="28"/>
          <w:szCs w:val="28"/>
        </w:rPr>
        <w:t>Arizona Residency Requirements</w:t>
      </w:r>
    </w:p>
    <w:p w:rsidR="00A17A6D" w:rsidRPr="004F083F" w:rsidRDefault="0024785B">
      <w:pPr>
        <w:pStyle w:val="BodyText"/>
        <w:spacing w:before="257"/>
        <w:ind w:left="106" w:right="173"/>
        <w:rPr>
          <w:sz w:val="22"/>
          <w:szCs w:val="22"/>
        </w:rPr>
      </w:pPr>
      <w:r w:rsidRPr="004F083F">
        <w:rPr>
          <w:sz w:val="22"/>
          <w:szCs w:val="22"/>
        </w:rPr>
        <w:t>You need to start working on obtaining Arizona residency as soon as you arrive. If you do not become AZ residents, you will be vulnerable to paying out of state tuition if you are not a 20 hour per week RA/TA. You should discuss this with your area head if you cannot become an AZ resident. Just remember to do the following things:</w:t>
      </w:r>
    </w:p>
    <w:p w:rsidR="00A17A6D" w:rsidRPr="004F083F" w:rsidRDefault="0024785B">
      <w:pPr>
        <w:pStyle w:val="ListParagraph"/>
        <w:numPr>
          <w:ilvl w:val="0"/>
          <w:numId w:val="41"/>
        </w:numPr>
        <w:tabs>
          <w:tab w:val="left" w:pos="1187"/>
        </w:tabs>
      </w:pPr>
      <w:r w:rsidRPr="004F083F">
        <w:t>Register your car in Arizona. (1703 E. Larkspur Ln. Tempe; Open 8am-5pm</w:t>
      </w:r>
      <w:r w:rsidRPr="004F083F">
        <w:rPr>
          <w:spacing w:val="-21"/>
        </w:rPr>
        <w:t xml:space="preserve"> </w:t>
      </w:r>
      <w:r w:rsidRPr="004F083F">
        <w:t>M-F)</w:t>
      </w:r>
    </w:p>
    <w:p w:rsidR="00A17A6D" w:rsidRPr="004F083F" w:rsidRDefault="0024785B">
      <w:pPr>
        <w:pStyle w:val="ListParagraph"/>
        <w:numPr>
          <w:ilvl w:val="0"/>
          <w:numId w:val="41"/>
        </w:numPr>
        <w:tabs>
          <w:tab w:val="left" w:pos="1187"/>
        </w:tabs>
      </w:pPr>
      <w:r w:rsidRPr="004F083F">
        <w:t>Get an Arizona Driver’s License. (Same address as</w:t>
      </w:r>
      <w:r w:rsidRPr="004F083F">
        <w:rPr>
          <w:spacing w:val="-16"/>
        </w:rPr>
        <w:t xml:space="preserve"> </w:t>
      </w:r>
      <w:r w:rsidRPr="004F083F">
        <w:t>above)</w:t>
      </w:r>
    </w:p>
    <w:p w:rsidR="00A17A6D" w:rsidRPr="004F083F" w:rsidRDefault="0024785B">
      <w:pPr>
        <w:pStyle w:val="ListParagraph"/>
        <w:numPr>
          <w:ilvl w:val="0"/>
          <w:numId w:val="41"/>
        </w:numPr>
        <w:tabs>
          <w:tab w:val="left" w:pos="1187"/>
        </w:tabs>
      </w:pPr>
      <w:r w:rsidRPr="004F083F">
        <w:t>Register to vote. (Same address as</w:t>
      </w:r>
      <w:r w:rsidRPr="004F083F">
        <w:rPr>
          <w:spacing w:val="-13"/>
        </w:rPr>
        <w:t xml:space="preserve"> </w:t>
      </w:r>
      <w:r w:rsidRPr="004F083F">
        <w:t>above)</w:t>
      </w:r>
    </w:p>
    <w:p w:rsidR="00A17A6D" w:rsidRPr="004F083F" w:rsidRDefault="0024785B">
      <w:pPr>
        <w:pStyle w:val="ListParagraph"/>
        <w:numPr>
          <w:ilvl w:val="0"/>
          <w:numId w:val="41"/>
        </w:numPr>
        <w:tabs>
          <w:tab w:val="left" w:pos="1187"/>
        </w:tabs>
      </w:pPr>
      <w:r w:rsidRPr="004F083F">
        <w:t>Keep your rent receipts to show that you are living here prior to the academic</w:t>
      </w:r>
      <w:r w:rsidRPr="004F083F">
        <w:rPr>
          <w:spacing w:val="-24"/>
        </w:rPr>
        <w:t xml:space="preserve"> </w:t>
      </w:r>
      <w:r w:rsidRPr="004F083F">
        <w:t>year.</w:t>
      </w:r>
    </w:p>
    <w:p w:rsidR="00A17A6D" w:rsidRPr="004F083F" w:rsidRDefault="0024785B">
      <w:pPr>
        <w:pStyle w:val="ListParagraph"/>
        <w:numPr>
          <w:ilvl w:val="0"/>
          <w:numId w:val="41"/>
        </w:numPr>
        <w:tabs>
          <w:tab w:val="left" w:pos="1187"/>
        </w:tabs>
      </w:pPr>
      <w:r w:rsidRPr="004F083F">
        <w:t>Keep your utility</w:t>
      </w:r>
      <w:r w:rsidRPr="004F083F">
        <w:rPr>
          <w:spacing w:val="-7"/>
        </w:rPr>
        <w:t xml:space="preserve"> </w:t>
      </w:r>
      <w:r w:rsidRPr="004F083F">
        <w:t>receipts.</w:t>
      </w:r>
    </w:p>
    <w:p w:rsidR="00A17A6D" w:rsidRPr="004F083F" w:rsidRDefault="0024785B">
      <w:pPr>
        <w:pStyle w:val="ListParagraph"/>
        <w:numPr>
          <w:ilvl w:val="0"/>
          <w:numId w:val="41"/>
        </w:numPr>
        <w:tabs>
          <w:tab w:val="left" w:pos="1187"/>
        </w:tabs>
        <w:ind w:right="481"/>
      </w:pPr>
      <w:r w:rsidRPr="004F083F">
        <w:t>Keep pay check stubs showing that you are paying Arizona and Federal taxes as an Arizona resident.</w:t>
      </w:r>
    </w:p>
    <w:p w:rsidR="00A17A6D" w:rsidRPr="004F083F" w:rsidRDefault="0024785B">
      <w:pPr>
        <w:pStyle w:val="ListParagraph"/>
        <w:numPr>
          <w:ilvl w:val="0"/>
          <w:numId w:val="41"/>
        </w:numPr>
        <w:tabs>
          <w:tab w:val="left" w:pos="1187"/>
        </w:tabs>
      </w:pPr>
      <w:r w:rsidRPr="004F083F">
        <w:t>Not a dependent for tax</w:t>
      </w:r>
      <w:r w:rsidRPr="004F083F">
        <w:rPr>
          <w:spacing w:val="-11"/>
        </w:rPr>
        <w:t xml:space="preserve"> </w:t>
      </w:r>
      <w:r w:rsidRPr="004F083F">
        <w:t>purposes.</w:t>
      </w:r>
    </w:p>
    <w:p w:rsidR="00A17A6D" w:rsidRPr="004F083F" w:rsidRDefault="0024785B">
      <w:pPr>
        <w:pStyle w:val="BodyText"/>
        <w:ind w:left="106" w:right="357"/>
        <w:rPr>
          <w:sz w:val="22"/>
          <w:szCs w:val="22"/>
        </w:rPr>
      </w:pPr>
      <w:r w:rsidRPr="004F083F">
        <w:rPr>
          <w:sz w:val="22"/>
          <w:szCs w:val="22"/>
        </w:rPr>
        <w:t xml:space="preserve">The Residency Classification Office has prepared an information sheet on this topic that is very helpful. There is a web page at </w:t>
      </w:r>
      <w:hyperlink r:id="rId28">
        <w:r w:rsidRPr="004F083F">
          <w:rPr>
            <w:color w:val="005A9E"/>
            <w:sz w:val="22"/>
            <w:szCs w:val="22"/>
            <w:u w:val="single" w:color="005A9E"/>
          </w:rPr>
          <w:t xml:space="preserve">Residency Classification </w:t>
        </w:r>
      </w:hyperlink>
      <w:r w:rsidRPr="004F083F">
        <w:rPr>
          <w:sz w:val="22"/>
          <w:szCs w:val="22"/>
        </w:rPr>
        <w:t>which answers questions about residency.</w:t>
      </w:r>
    </w:p>
    <w:p w:rsidR="00A17A6D" w:rsidRDefault="00A17A6D">
      <w:pPr>
        <w:sectPr w:rsidR="00A17A6D">
          <w:footerReference w:type="default" r:id="rId29"/>
          <w:pgSz w:w="12240" w:h="15840"/>
          <w:pgMar w:top="780" w:right="1060" w:bottom="760" w:left="700" w:header="0" w:footer="570" w:gutter="0"/>
          <w:cols w:space="720"/>
        </w:sectPr>
      </w:pPr>
    </w:p>
    <w:p w:rsidR="00A17A6D" w:rsidRPr="004F083F" w:rsidRDefault="0024785B">
      <w:pPr>
        <w:pStyle w:val="Heading1"/>
        <w:spacing w:before="24"/>
        <w:rPr>
          <w:sz w:val="28"/>
          <w:szCs w:val="28"/>
        </w:rPr>
      </w:pPr>
      <w:bookmarkStart w:id="9" w:name="_bookmark8"/>
      <w:bookmarkStart w:id="10" w:name="_bookmark9"/>
      <w:bookmarkEnd w:id="9"/>
      <w:bookmarkEnd w:id="10"/>
      <w:r w:rsidRPr="004F083F">
        <w:rPr>
          <w:color w:val="C00000"/>
          <w:sz w:val="28"/>
          <w:szCs w:val="28"/>
        </w:rPr>
        <w:lastRenderedPageBreak/>
        <w:t>Other Student Resources</w:t>
      </w:r>
    </w:p>
    <w:p w:rsidR="00A17A6D" w:rsidRDefault="00A17A6D">
      <w:pPr>
        <w:pStyle w:val="BodyText"/>
        <w:spacing w:before="2"/>
        <w:rPr>
          <w:b/>
        </w:rPr>
      </w:pPr>
    </w:p>
    <w:p w:rsidR="00A17A6D" w:rsidRPr="004F083F" w:rsidRDefault="0024785B">
      <w:pPr>
        <w:pStyle w:val="BodyText"/>
        <w:ind w:left="106" w:right="227"/>
        <w:rPr>
          <w:sz w:val="22"/>
          <w:szCs w:val="22"/>
        </w:rPr>
      </w:pPr>
      <w:r w:rsidRPr="004F083F">
        <w:rPr>
          <w:sz w:val="22"/>
          <w:szCs w:val="22"/>
        </w:rPr>
        <w:t xml:space="preserve">Valuable resources for graduate students are on the </w:t>
      </w:r>
      <w:hyperlink r:id="rId30">
        <w:r w:rsidRPr="004F083F">
          <w:rPr>
            <w:color w:val="1F497D"/>
            <w:sz w:val="22"/>
            <w:szCs w:val="22"/>
            <w:u w:val="single" w:color="1F497D"/>
          </w:rPr>
          <w:t xml:space="preserve">Campus Services </w:t>
        </w:r>
      </w:hyperlink>
      <w:r w:rsidRPr="004F083F">
        <w:rPr>
          <w:sz w:val="22"/>
          <w:szCs w:val="22"/>
        </w:rPr>
        <w:t>tab of your MYASU page. There, you can find links to Health Insurance, Counseling, Disability Resources and Library Resources to name a few.</w:t>
      </w:r>
    </w:p>
    <w:p w:rsidR="00A17A6D" w:rsidRPr="004F083F" w:rsidRDefault="00A17A6D">
      <w:pPr>
        <w:pStyle w:val="BodyText"/>
        <w:spacing w:before="11"/>
        <w:rPr>
          <w:sz w:val="22"/>
          <w:szCs w:val="22"/>
        </w:rPr>
      </w:pPr>
    </w:p>
    <w:p w:rsidR="00A17A6D" w:rsidRPr="004F083F" w:rsidRDefault="00AF6E1B">
      <w:pPr>
        <w:pStyle w:val="BodyText"/>
        <w:spacing w:before="1"/>
        <w:ind w:left="106" w:right="400"/>
        <w:rPr>
          <w:sz w:val="22"/>
          <w:szCs w:val="22"/>
        </w:rPr>
      </w:pPr>
      <w:r w:rsidRPr="004F083F">
        <w:rPr>
          <w:noProof/>
          <w:sz w:val="22"/>
          <w:szCs w:val="22"/>
        </w:rPr>
        <mc:AlternateContent>
          <mc:Choice Requires="wps">
            <w:drawing>
              <wp:anchor distT="0" distB="0" distL="114300" distR="114300" simplePos="0" relativeHeight="251658752" behindDoc="1" locked="0" layoutInCell="1" allowOverlap="1">
                <wp:simplePos x="0" y="0"/>
                <wp:positionH relativeFrom="page">
                  <wp:posOffset>778510</wp:posOffset>
                </wp:positionH>
                <wp:positionV relativeFrom="paragraph">
                  <wp:posOffset>167640</wp:posOffset>
                </wp:positionV>
                <wp:extent cx="36830" cy="0"/>
                <wp:effectExtent l="6985" t="8890" r="13335" b="1016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E6E0"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pt,13.2pt" to="6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" strokecolor="blue" strokeweight=".84pt">
                <w10:wrap anchorx="page"/>
              </v:line>
            </w:pict>
          </mc:Fallback>
        </mc:AlternateContent>
      </w:r>
      <w:r w:rsidR="0024785B" w:rsidRPr="004F083F">
        <w:rPr>
          <w:sz w:val="22"/>
          <w:szCs w:val="22"/>
        </w:rPr>
        <w:t xml:space="preserve">The </w:t>
      </w:r>
      <w:hyperlink r:id="rId31">
        <w:r w:rsidR="0024785B" w:rsidRPr="004F083F">
          <w:rPr>
            <w:color w:val="0000FF"/>
            <w:sz w:val="22"/>
            <w:szCs w:val="22"/>
          </w:rPr>
          <w:t>I</w:t>
        </w:r>
        <w:r w:rsidR="0024785B" w:rsidRPr="004F083F">
          <w:rPr>
            <w:color w:val="1F497D"/>
            <w:sz w:val="22"/>
            <w:szCs w:val="22"/>
            <w:u w:val="single" w:color="1F497D"/>
          </w:rPr>
          <w:t xml:space="preserve">nternational Students and Scholars Center </w:t>
        </w:r>
      </w:hyperlink>
      <w:r w:rsidR="0024785B" w:rsidRPr="004F083F">
        <w:rPr>
          <w:sz w:val="22"/>
          <w:szCs w:val="22"/>
        </w:rPr>
        <w:t>serves international students and provides a wealth of resources and support with visas, travel, academic support and employment.</w:t>
      </w:r>
    </w:p>
    <w:p w:rsidR="00A17A6D" w:rsidRPr="004F083F" w:rsidRDefault="00A17A6D">
      <w:pPr>
        <w:pStyle w:val="BodyText"/>
        <w:rPr>
          <w:sz w:val="28"/>
          <w:szCs w:val="28"/>
        </w:rPr>
      </w:pPr>
    </w:p>
    <w:p w:rsidR="00A17A6D" w:rsidRPr="004F083F" w:rsidRDefault="0024785B">
      <w:pPr>
        <w:pStyle w:val="Heading1"/>
        <w:rPr>
          <w:sz w:val="28"/>
          <w:szCs w:val="28"/>
        </w:rPr>
      </w:pPr>
      <w:r w:rsidRPr="004F083F">
        <w:rPr>
          <w:color w:val="C00000"/>
          <w:sz w:val="28"/>
          <w:szCs w:val="28"/>
        </w:rPr>
        <w:t>The Department’s Relations with the Public</w:t>
      </w:r>
    </w:p>
    <w:p w:rsidR="00A17A6D" w:rsidRPr="004F083F" w:rsidRDefault="0024785B">
      <w:pPr>
        <w:pStyle w:val="BodyText"/>
        <w:spacing w:before="258"/>
        <w:ind w:left="106" w:right="88"/>
        <w:rPr>
          <w:sz w:val="22"/>
          <w:szCs w:val="22"/>
        </w:rPr>
      </w:pPr>
      <w:r w:rsidRPr="004F083F">
        <w:rPr>
          <w:sz w:val="22"/>
          <w:szCs w:val="22"/>
        </w:rPr>
        <w:t>The comments in this section have to do not only with the Department’s relations with the lay public, but also with our relations with members of allied professions, governmental officials, and psychologists outside the Department. Each of these is a large and varied group. The lay public, for instance, includes our undergraduate students, clients of the Clinical Psychology Center and Child Study Laboratory, research subjects, visitors to the Department, and citizens of region who may know of us only very intermittently through the publicity given to one or another of the Department’s programs. As members of a state university we quite properly have a direct responsibility to, and accountability to, the citizens and government of Arizona. We also clearly have responsibilities to the national organizations and professional associations with which we are affiliated, and our concept of public relations extends to these bodies also.</w:t>
      </w:r>
    </w:p>
    <w:p w:rsidR="00A17A6D" w:rsidRPr="004F083F" w:rsidRDefault="00A17A6D">
      <w:pPr>
        <w:pStyle w:val="BodyText"/>
        <w:spacing w:before="11"/>
        <w:rPr>
          <w:sz w:val="22"/>
          <w:szCs w:val="22"/>
        </w:rPr>
      </w:pPr>
    </w:p>
    <w:p w:rsidR="00A17A6D" w:rsidRPr="004F083F" w:rsidRDefault="0024785B">
      <w:pPr>
        <w:pStyle w:val="BodyText"/>
        <w:ind w:left="106" w:right="121"/>
        <w:rPr>
          <w:sz w:val="22"/>
          <w:szCs w:val="22"/>
        </w:rPr>
      </w:pPr>
      <w:r w:rsidRPr="004F083F">
        <w:rPr>
          <w:sz w:val="22"/>
          <w:szCs w:val="22"/>
        </w:rPr>
        <w:t>All graduate students involved in professional activities with undergraduate students or clients are requested to carry out their duties just as if they were the official representatives of the Department to the public, which is, of course, very often exactly how you will be perceived. The Department views entry into graduate training as in many ways quite disjunctive with the patterns of the undergraduate life which immediately preceded it. Modes of social interaction, dress, and oral expression which were appropriate to social relationships prior to graduate training will in many instances not transfer readily to the professional roles which accompany graduate training. While in many respects the professional roles of graduate students must evolve slowly over the course of the PhD program, it is nevertheless true that individuals outside the Department will view you essentially as professionals from the moment you join the Department. Furthermore, they are not apt to make fine distinctions as to when you are in or out of a professional role, regardless of the context of the</w:t>
      </w:r>
      <w:r w:rsidRPr="004F083F">
        <w:rPr>
          <w:spacing w:val="-19"/>
          <w:sz w:val="22"/>
          <w:szCs w:val="22"/>
        </w:rPr>
        <w:t xml:space="preserve"> </w:t>
      </w:r>
      <w:r w:rsidRPr="004F083F">
        <w:rPr>
          <w:sz w:val="22"/>
          <w:szCs w:val="22"/>
        </w:rPr>
        <w:t>interaction.</w:t>
      </w:r>
    </w:p>
    <w:p w:rsidR="00A17A6D" w:rsidRPr="004F083F" w:rsidRDefault="00A17A6D">
      <w:pPr>
        <w:pStyle w:val="BodyText"/>
        <w:spacing w:before="11"/>
        <w:rPr>
          <w:sz w:val="22"/>
          <w:szCs w:val="22"/>
        </w:rPr>
      </w:pPr>
    </w:p>
    <w:p w:rsidR="00A17A6D" w:rsidRPr="004F083F" w:rsidRDefault="0024785B">
      <w:pPr>
        <w:pStyle w:val="BodyText"/>
        <w:ind w:left="106" w:right="248"/>
        <w:rPr>
          <w:sz w:val="22"/>
          <w:szCs w:val="22"/>
        </w:rPr>
      </w:pPr>
      <w:r w:rsidRPr="004F083F">
        <w:rPr>
          <w:sz w:val="22"/>
          <w:szCs w:val="22"/>
        </w:rPr>
        <w:t>For these several reasons, all graduate students are requested at all times to consider the possible impact of their behavior upon the perceptions and attitudes of the non</w:t>
      </w:r>
      <w:r w:rsidR="00027B86">
        <w:rPr>
          <w:sz w:val="22"/>
          <w:szCs w:val="22"/>
        </w:rPr>
        <w:t>-</w:t>
      </w:r>
      <w:r w:rsidRPr="004F083F">
        <w:rPr>
          <w:sz w:val="22"/>
          <w:szCs w:val="22"/>
        </w:rPr>
        <w:t>psychologists with whom they interact, not only in explicitly professional interactions, but also in other places and situations in which non</w:t>
      </w:r>
      <w:r w:rsidR="00027B86">
        <w:rPr>
          <w:sz w:val="22"/>
          <w:szCs w:val="22"/>
        </w:rPr>
        <w:t>-</w:t>
      </w:r>
      <w:r w:rsidRPr="004F083F">
        <w:rPr>
          <w:sz w:val="22"/>
          <w:szCs w:val="22"/>
        </w:rPr>
        <w:t>psychologists are likely to perceive you as professionals. While the latter consideration applies to all areas of specialization, it is perhaps most obvious in the clinical area, where the undergraduate student who observes you at a distance in the library on one day may turn out to be your client the next day.</w:t>
      </w:r>
    </w:p>
    <w:p w:rsidR="00A17A6D" w:rsidRPr="004F083F" w:rsidRDefault="0024785B">
      <w:pPr>
        <w:pStyle w:val="BodyText"/>
        <w:ind w:left="106" w:right="106"/>
        <w:rPr>
          <w:sz w:val="22"/>
          <w:szCs w:val="22"/>
        </w:rPr>
      </w:pPr>
      <w:r w:rsidRPr="004F083F">
        <w:rPr>
          <w:sz w:val="22"/>
          <w:szCs w:val="22"/>
        </w:rPr>
        <w:t>Similarly, in any area of human research, it is clear that the subject’s view of you as a scientific investigator may be facilitated or impaired according to his/her observations of you in other situations. As a general guideline, it is requested that graduate students consider the professional role implications of their style of interaction, speech, and dress when acting in any assigned professional capacity or in any situation likely to be perceived by a non</w:t>
      </w:r>
      <w:r w:rsidR="00027B86">
        <w:rPr>
          <w:sz w:val="22"/>
          <w:szCs w:val="22"/>
        </w:rPr>
        <w:t>-</w:t>
      </w:r>
      <w:r w:rsidRPr="004F083F">
        <w:rPr>
          <w:sz w:val="22"/>
          <w:szCs w:val="22"/>
        </w:rPr>
        <w:t>psychologist.</w:t>
      </w:r>
    </w:p>
    <w:p w:rsidR="00A17A6D" w:rsidRPr="004F083F" w:rsidRDefault="00A17A6D">
      <w:pPr>
        <w:sectPr w:rsidR="00A17A6D" w:rsidRPr="004F083F">
          <w:headerReference w:type="default" r:id="rId32"/>
          <w:pgSz w:w="12240" w:h="15840"/>
          <w:pgMar w:top="780" w:right="1060" w:bottom="760" w:left="700" w:header="0" w:footer="570" w:gutter="0"/>
          <w:cols w:space="720"/>
        </w:sectPr>
      </w:pPr>
    </w:p>
    <w:p w:rsidR="00A17A6D" w:rsidRPr="004F083F" w:rsidRDefault="0024785B">
      <w:pPr>
        <w:pStyle w:val="BodyText"/>
        <w:spacing w:before="26"/>
        <w:ind w:left="106" w:right="205"/>
        <w:rPr>
          <w:sz w:val="22"/>
          <w:szCs w:val="22"/>
        </w:rPr>
      </w:pPr>
      <w:r w:rsidRPr="004F083F">
        <w:rPr>
          <w:sz w:val="22"/>
          <w:szCs w:val="22"/>
        </w:rPr>
        <w:lastRenderedPageBreak/>
        <w:t>It should be noted that the issues discussed above do not bear upon the civil rights of graduate students but upon their professional obligations. Further, the faculty will usually assume that good judgment regarding professional conduct is not something they should have to teach explicitly, and therefore prefer usually to leave such matters to the student’s discretion.</w:t>
      </w:r>
    </w:p>
    <w:p w:rsidR="00A17A6D" w:rsidRPr="004F083F" w:rsidRDefault="00A17A6D">
      <w:pPr>
        <w:pStyle w:val="BodyText"/>
        <w:spacing w:before="12"/>
        <w:rPr>
          <w:sz w:val="22"/>
          <w:szCs w:val="22"/>
        </w:rPr>
      </w:pPr>
    </w:p>
    <w:p w:rsidR="00A17A6D" w:rsidRPr="004F083F" w:rsidRDefault="0024785B">
      <w:pPr>
        <w:pStyle w:val="BodyText"/>
        <w:ind w:left="106" w:right="105"/>
        <w:rPr>
          <w:sz w:val="22"/>
          <w:szCs w:val="22"/>
        </w:rPr>
      </w:pPr>
      <w:r w:rsidRPr="004F083F">
        <w:rPr>
          <w:sz w:val="22"/>
          <w:szCs w:val="22"/>
        </w:rPr>
        <w:t xml:space="preserve">There is, however, a particular category of professional interaction in which the Department will take a </w:t>
      </w:r>
      <w:bookmarkStart w:id="11" w:name="_bookmark10"/>
      <w:bookmarkEnd w:id="11"/>
      <w:r w:rsidRPr="004F083F">
        <w:rPr>
          <w:sz w:val="22"/>
          <w:szCs w:val="22"/>
        </w:rPr>
        <w:t>very specific interest—those situations in which stipend support or training appointments are provided by non-university agencies which set explicit, advance requirements concerning the behavior of graduate students when working with the agency or its clients or wards. Agencies are quite free under the Constitution to set requirements, during working hours, regarding styles of interaction, speech, or dress (including grooming). When graduate students accept non-university appointments with advance knowledge of such requirements, it is essential that the requirements be complied with. If they do not appear to be appropriate requirements in the graduate student’s view, the question should be raised with the area director or the department chair before accepting the appointment.</w:t>
      </w:r>
    </w:p>
    <w:p w:rsidR="00A17A6D" w:rsidRDefault="00A17A6D">
      <w:pPr>
        <w:pStyle w:val="BodyText"/>
      </w:pPr>
    </w:p>
    <w:p w:rsidR="00A17A6D" w:rsidRPr="004F083F" w:rsidRDefault="0024785B">
      <w:pPr>
        <w:pStyle w:val="Heading1"/>
        <w:rPr>
          <w:sz w:val="28"/>
          <w:szCs w:val="28"/>
        </w:rPr>
      </w:pPr>
      <w:r w:rsidRPr="004F083F">
        <w:rPr>
          <w:color w:val="C00000"/>
          <w:sz w:val="28"/>
          <w:szCs w:val="28"/>
        </w:rPr>
        <w:t>Discrimination and Sexual Harassment</w:t>
      </w:r>
    </w:p>
    <w:p w:rsidR="00A17A6D" w:rsidRPr="004F083F" w:rsidRDefault="0024785B">
      <w:pPr>
        <w:pStyle w:val="BodyText"/>
        <w:spacing w:before="256"/>
        <w:ind w:left="106" w:right="103"/>
        <w:rPr>
          <w:sz w:val="22"/>
          <w:szCs w:val="22"/>
        </w:rPr>
      </w:pPr>
      <w:r w:rsidRPr="004F083F">
        <w:rPr>
          <w:sz w:val="22"/>
          <w:szCs w:val="22"/>
        </w:rPr>
        <w:t>The Chair of the Department is available to hear any complaint of alleged discrimination in employment, educational programs or activities because of race, color, national origin, religion, sex, sexual orientation, age, disability or Vietnam era veteran status. If a person feels discomfort talking to the Chair (or an Area Director, or mentor, or anyone else in the Department) complaint may be filed with the Office of Equal Opportunity/ Affirmative Action for investigation and resolution. That office is located in the Wilson Hall Room 122 (602) 965-5057.</w:t>
      </w:r>
    </w:p>
    <w:p w:rsidR="00A17A6D" w:rsidRDefault="00A17A6D">
      <w:pPr>
        <w:pStyle w:val="BodyText"/>
        <w:spacing w:before="11"/>
        <w:rPr>
          <w:sz w:val="23"/>
        </w:rPr>
      </w:pPr>
    </w:p>
    <w:p w:rsidR="00A17A6D" w:rsidRPr="004F083F" w:rsidRDefault="0024785B">
      <w:pPr>
        <w:pStyle w:val="BodyText"/>
        <w:ind w:left="106"/>
        <w:rPr>
          <w:sz w:val="22"/>
          <w:szCs w:val="22"/>
        </w:rPr>
      </w:pPr>
      <w:r w:rsidRPr="004F083F">
        <w:rPr>
          <w:sz w:val="22"/>
          <w:szCs w:val="22"/>
        </w:rPr>
        <w:t>The following conduct shall constitute a violation of ASU’s sexual harassment policy:</w:t>
      </w:r>
    </w:p>
    <w:p w:rsidR="00A17A6D" w:rsidRPr="004F083F" w:rsidRDefault="00A17A6D">
      <w:pPr>
        <w:pStyle w:val="BodyText"/>
        <w:spacing w:before="11"/>
        <w:rPr>
          <w:sz w:val="22"/>
          <w:szCs w:val="22"/>
        </w:rPr>
      </w:pPr>
    </w:p>
    <w:p w:rsidR="00A17A6D" w:rsidRPr="004F083F" w:rsidRDefault="0024785B">
      <w:pPr>
        <w:pStyle w:val="ListParagraph"/>
        <w:numPr>
          <w:ilvl w:val="0"/>
          <w:numId w:val="40"/>
        </w:numPr>
        <w:tabs>
          <w:tab w:val="left" w:pos="1187"/>
        </w:tabs>
        <w:ind w:right="739"/>
        <w:jc w:val="both"/>
      </w:pPr>
      <w:r w:rsidRPr="004F083F">
        <w:t>making sexual advances or requesting sexual favors if submission to or rejection of such conduct is the implicit or explicit basis for imposing or granting terms and conditions of employment or education at the</w:t>
      </w:r>
      <w:r w:rsidRPr="004F083F">
        <w:rPr>
          <w:spacing w:val="-10"/>
        </w:rPr>
        <w:t xml:space="preserve"> </w:t>
      </w:r>
      <w:r w:rsidRPr="004F083F">
        <w:t>University.</w:t>
      </w:r>
    </w:p>
    <w:p w:rsidR="00A17A6D" w:rsidRPr="004F083F" w:rsidRDefault="0024785B">
      <w:pPr>
        <w:pStyle w:val="ListParagraph"/>
        <w:numPr>
          <w:ilvl w:val="0"/>
          <w:numId w:val="40"/>
        </w:numPr>
        <w:tabs>
          <w:tab w:val="left" w:pos="1187"/>
        </w:tabs>
        <w:ind w:right="206"/>
      </w:pPr>
      <w:r w:rsidRPr="004F083F">
        <w:t>making sexual advances, requesting sexual favors, or otherwise discriminating on the basis of gender in a manner that unlawfully creates an intimidating, hostile, or offensive working, residential, or educational environment at the University or that otherwise unlawfully interferes with an individual’s work or educational</w:t>
      </w:r>
      <w:r w:rsidRPr="004F083F">
        <w:rPr>
          <w:spacing w:val="-21"/>
        </w:rPr>
        <w:t xml:space="preserve"> </w:t>
      </w:r>
      <w:r w:rsidRPr="004F083F">
        <w:t>performance</w:t>
      </w:r>
    </w:p>
    <w:p w:rsidR="00A17A6D" w:rsidRPr="004F083F" w:rsidRDefault="0024785B">
      <w:pPr>
        <w:pStyle w:val="ListParagraph"/>
        <w:numPr>
          <w:ilvl w:val="0"/>
          <w:numId w:val="40"/>
        </w:numPr>
        <w:tabs>
          <w:tab w:val="left" w:pos="1187"/>
        </w:tabs>
        <w:spacing w:before="3"/>
        <w:ind w:right="309"/>
      </w:pPr>
      <w:r w:rsidRPr="004F083F">
        <w:t>engaging in any sexual contact against a person who has not given or committing any act of sexual assault, public sexual indecency or sexual abuse against a person who has not given consent, if the act is committed on University property or in connection with any University- sponsored event or</w:t>
      </w:r>
      <w:r w:rsidRPr="004F083F">
        <w:rPr>
          <w:spacing w:val="-8"/>
        </w:rPr>
        <w:t xml:space="preserve"> </w:t>
      </w:r>
      <w:r w:rsidRPr="004F083F">
        <w:t>activity</w:t>
      </w:r>
    </w:p>
    <w:p w:rsidR="00A17A6D" w:rsidRPr="004F083F" w:rsidRDefault="0024785B">
      <w:pPr>
        <w:pStyle w:val="ListParagraph"/>
        <w:numPr>
          <w:ilvl w:val="0"/>
          <w:numId w:val="40"/>
        </w:numPr>
        <w:tabs>
          <w:tab w:val="left" w:pos="1187"/>
        </w:tabs>
        <w:ind w:right="203"/>
      </w:pPr>
      <w:r w:rsidRPr="004F083F">
        <w:t>acting, recommending action, or refusing to take action in a supervisory position in return for sexual favors, or as a reprisal against a person who has rejected, reported, filed a complaint regarding, or been the object of sexual</w:t>
      </w:r>
      <w:r w:rsidRPr="004F083F">
        <w:rPr>
          <w:spacing w:val="-15"/>
        </w:rPr>
        <w:t xml:space="preserve"> </w:t>
      </w:r>
      <w:r w:rsidRPr="004F083F">
        <w:t>harassment</w:t>
      </w:r>
    </w:p>
    <w:p w:rsidR="00A17A6D" w:rsidRPr="004F083F" w:rsidRDefault="0024785B">
      <w:pPr>
        <w:pStyle w:val="ListParagraph"/>
        <w:numPr>
          <w:ilvl w:val="0"/>
          <w:numId w:val="40"/>
        </w:numPr>
        <w:tabs>
          <w:tab w:val="left" w:pos="1187"/>
        </w:tabs>
        <w:ind w:right="180"/>
      </w:pPr>
      <w:r w:rsidRPr="004F083F">
        <w:t>disregarding, failing to investigate, or delaying investigation of allegations of sexual harassment to the extent that action, reporting, or investigation is appropriate or required by one’s supervisory</w:t>
      </w:r>
      <w:r w:rsidRPr="004F083F">
        <w:rPr>
          <w:spacing w:val="-6"/>
        </w:rPr>
        <w:t xml:space="preserve"> </w:t>
      </w:r>
      <w:r w:rsidRPr="004F083F">
        <w:t>position.</w:t>
      </w:r>
    </w:p>
    <w:p w:rsidR="00A17A6D" w:rsidRPr="004F083F" w:rsidRDefault="00A17A6D">
      <w:pPr>
        <w:pStyle w:val="BodyText"/>
        <w:spacing w:before="12"/>
        <w:rPr>
          <w:sz w:val="22"/>
          <w:szCs w:val="22"/>
        </w:rPr>
      </w:pPr>
    </w:p>
    <w:p w:rsidR="00A17A6D" w:rsidRPr="004F083F" w:rsidRDefault="0024785B">
      <w:pPr>
        <w:pStyle w:val="BodyText"/>
        <w:ind w:left="106"/>
        <w:rPr>
          <w:sz w:val="22"/>
          <w:szCs w:val="22"/>
        </w:rPr>
      </w:pPr>
      <w:r w:rsidRPr="004F083F">
        <w:rPr>
          <w:sz w:val="22"/>
          <w:szCs w:val="22"/>
        </w:rPr>
        <w:t>Contact one of the following for information or assistance: Student Life at 965-6547, or the EO/AA Office at 965-5057.</w:t>
      </w:r>
    </w:p>
    <w:p w:rsidR="00A17A6D" w:rsidRDefault="00A17A6D">
      <w:pPr>
        <w:sectPr w:rsidR="00A17A6D">
          <w:pgSz w:w="12240" w:h="15840"/>
          <w:pgMar w:top="780" w:right="1060" w:bottom="760" w:left="700" w:header="0" w:footer="570" w:gutter="0"/>
          <w:cols w:space="720"/>
        </w:sectPr>
      </w:pPr>
    </w:p>
    <w:p w:rsidR="00A17A6D" w:rsidRPr="004F083F" w:rsidRDefault="0024785B">
      <w:pPr>
        <w:pStyle w:val="Heading1"/>
        <w:spacing w:before="24"/>
        <w:rPr>
          <w:sz w:val="28"/>
          <w:szCs w:val="28"/>
        </w:rPr>
      </w:pPr>
      <w:bookmarkStart w:id="12" w:name="_bookmark11"/>
      <w:bookmarkEnd w:id="12"/>
      <w:r w:rsidRPr="004F083F">
        <w:rPr>
          <w:color w:val="C00000"/>
          <w:sz w:val="28"/>
          <w:szCs w:val="28"/>
        </w:rPr>
        <w:lastRenderedPageBreak/>
        <w:t>Grievance Procedures</w:t>
      </w:r>
    </w:p>
    <w:p w:rsidR="00A17A6D" w:rsidRPr="004F083F" w:rsidRDefault="00A17A6D">
      <w:pPr>
        <w:pStyle w:val="BodyText"/>
        <w:spacing w:before="2"/>
        <w:rPr>
          <w:b/>
          <w:sz w:val="22"/>
          <w:szCs w:val="22"/>
        </w:rPr>
      </w:pPr>
    </w:p>
    <w:p w:rsidR="00A17A6D" w:rsidRPr="004F083F" w:rsidRDefault="0024785B">
      <w:pPr>
        <w:pStyle w:val="BodyText"/>
        <w:ind w:left="106" w:right="187"/>
        <w:rPr>
          <w:sz w:val="22"/>
          <w:szCs w:val="22"/>
        </w:rPr>
      </w:pPr>
      <w:r w:rsidRPr="004F083F">
        <w:rPr>
          <w:sz w:val="22"/>
          <w:szCs w:val="22"/>
        </w:rPr>
        <w:t>In the event that a problem arises, whether it be personal, academic, or professional, the recommended procedure is:</w:t>
      </w:r>
    </w:p>
    <w:p w:rsidR="00A17A6D" w:rsidRPr="004F083F" w:rsidRDefault="0024785B">
      <w:pPr>
        <w:pStyle w:val="ListParagraph"/>
        <w:numPr>
          <w:ilvl w:val="0"/>
          <w:numId w:val="39"/>
        </w:numPr>
        <w:tabs>
          <w:tab w:val="left" w:pos="1187"/>
        </w:tabs>
      </w:pPr>
      <w:r w:rsidRPr="004F083F">
        <w:t>Talk to your</w:t>
      </w:r>
      <w:r w:rsidRPr="004F083F">
        <w:rPr>
          <w:spacing w:val="-4"/>
        </w:rPr>
        <w:t xml:space="preserve"> </w:t>
      </w:r>
      <w:r w:rsidRPr="004F083F">
        <w:t>advisor.</w:t>
      </w:r>
    </w:p>
    <w:p w:rsidR="00A17A6D" w:rsidRPr="004F083F" w:rsidRDefault="0024785B">
      <w:pPr>
        <w:pStyle w:val="ListParagraph"/>
        <w:numPr>
          <w:ilvl w:val="0"/>
          <w:numId w:val="39"/>
        </w:numPr>
        <w:tabs>
          <w:tab w:val="left" w:pos="1187"/>
        </w:tabs>
      </w:pPr>
      <w:bookmarkStart w:id="13" w:name="_bookmark12"/>
      <w:bookmarkEnd w:id="13"/>
      <w:r w:rsidRPr="004F083F">
        <w:t>If your advisor is part of the problem, talk to your area</w:t>
      </w:r>
      <w:r w:rsidRPr="004F083F">
        <w:rPr>
          <w:spacing w:val="-19"/>
        </w:rPr>
        <w:t xml:space="preserve"> </w:t>
      </w:r>
      <w:r w:rsidRPr="004F083F">
        <w:t>director.</w:t>
      </w:r>
    </w:p>
    <w:p w:rsidR="00A17A6D" w:rsidRPr="004F083F" w:rsidRDefault="0024785B">
      <w:pPr>
        <w:pStyle w:val="ListParagraph"/>
        <w:numPr>
          <w:ilvl w:val="0"/>
          <w:numId w:val="39"/>
        </w:numPr>
        <w:tabs>
          <w:tab w:val="left" w:pos="1187"/>
        </w:tabs>
      </w:pPr>
      <w:r w:rsidRPr="004F083F">
        <w:t>If that doesn’t create resolution, talk to the Director of Graduate</w:t>
      </w:r>
      <w:r w:rsidRPr="004F083F">
        <w:rPr>
          <w:spacing w:val="-23"/>
        </w:rPr>
        <w:t xml:space="preserve"> </w:t>
      </w:r>
      <w:r w:rsidRPr="004F083F">
        <w:t>Studies.</w:t>
      </w:r>
    </w:p>
    <w:p w:rsidR="00A17A6D" w:rsidRPr="004F083F" w:rsidRDefault="0024785B">
      <w:pPr>
        <w:pStyle w:val="ListParagraph"/>
        <w:numPr>
          <w:ilvl w:val="0"/>
          <w:numId w:val="39"/>
        </w:numPr>
        <w:tabs>
          <w:tab w:val="left" w:pos="1187"/>
        </w:tabs>
      </w:pPr>
      <w:r w:rsidRPr="004F083F">
        <w:t>If the problem is still unresolved, make an appointment to talk to the</w:t>
      </w:r>
      <w:r w:rsidRPr="004F083F">
        <w:rPr>
          <w:spacing w:val="-23"/>
        </w:rPr>
        <w:t xml:space="preserve"> </w:t>
      </w:r>
      <w:r w:rsidRPr="004F083F">
        <w:t>Chair.</w:t>
      </w:r>
    </w:p>
    <w:p w:rsidR="00A17A6D" w:rsidRPr="004F083F" w:rsidRDefault="0024785B">
      <w:pPr>
        <w:pStyle w:val="ListParagraph"/>
        <w:numPr>
          <w:ilvl w:val="0"/>
          <w:numId w:val="39"/>
        </w:numPr>
        <w:tabs>
          <w:tab w:val="left" w:pos="1187"/>
        </w:tabs>
      </w:pPr>
      <w:r w:rsidRPr="004F083F">
        <w:t>If necessary, the issue would be directed to the Graduate</w:t>
      </w:r>
      <w:r w:rsidRPr="004F083F">
        <w:rPr>
          <w:spacing w:val="-23"/>
        </w:rPr>
        <w:t xml:space="preserve"> </w:t>
      </w:r>
      <w:r w:rsidRPr="004F083F">
        <w:t>College.</w:t>
      </w:r>
    </w:p>
    <w:p w:rsidR="00A17A6D" w:rsidRPr="004F083F" w:rsidRDefault="00A17A6D">
      <w:pPr>
        <w:pStyle w:val="BodyText"/>
        <w:spacing w:before="12"/>
        <w:rPr>
          <w:sz w:val="22"/>
          <w:szCs w:val="22"/>
        </w:rPr>
      </w:pPr>
    </w:p>
    <w:p w:rsidR="00A17A6D" w:rsidRPr="004F083F" w:rsidRDefault="0024785B">
      <w:pPr>
        <w:pStyle w:val="BodyText"/>
        <w:ind w:left="106"/>
        <w:rPr>
          <w:sz w:val="22"/>
          <w:szCs w:val="22"/>
        </w:rPr>
      </w:pPr>
      <w:r w:rsidRPr="004F083F">
        <w:rPr>
          <w:sz w:val="22"/>
          <w:szCs w:val="22"/>
        </w:rPr>
        <w:t xml:space="preserve">You may enter this procedure at any one of the steps (e.g., #4 first, #2 first) You can find the procedures for the </w:t>
      </w:r>
      <w:hyperlink r:id="rId33">
        <w:r w:rsidRPr="004F083F">
          <w:rPr>
            <w:color w:val="005A9E"/>
            <w:sz w:val="22"/>
            <w:szCs w:val="22"/>
            <w:u w:val="single" w:color="005A9E"/>
          </w:rPr>
          <w:t>CLAS academic grievance process</w:t>
        </w:r>
      </w:hyperlink>
      <w:r w:rsidRPr="004F083F">
        <w:rPr>
          <w:color w:val="005A9E"/>
          <w:sz w:val="22"/>
          <w:szCs w:val="22"/>
        </w:rPr>
        <w:t>.</w:t>
      </w:r>
    </w:p>
    <w:p w:rsidR="00A17A6D" w:rsidRDefault="00A17A6D">
      <w:pPr>
        <w:pStyle w:val="BodyText"/>
      </w:pPr>
    </w:p>
    <w:p w:rsidR="00A17A6D" w:rsidRPr="004F083F" w:rsidRDefault="0024785B">
      <w:pPr>
        <w:pStyle w:val="Heading1"/>
        <w:rPr>
          <w:sz w:val="28"/>
          <w:szCs w:val="28"/>
        </w:rPr>
      </w:pPr>
      <w:r w:rsidRPr="004F083F">
        <w:rPr>
          <w:color w:val="C00000"/>
          <w:sz w:val="28"/>
          <w:szCs w:val="28"/>
        </w:rPr>
        <w:t>Leave of Absence</w:t>
      </w:r>
    </w:p>
    <w:p w:rsidR="00A17A6D" w:rsidRPr="004F083F" w:rsidRDefault="0024785B">
      <w:pPr>
        <w:pStyle w:val="BodyText"/>
        <w:spacing w:before="259"/>
        <w:ind w:left="106" w:right="104"/>
        <w:rPr>
          <w:sz w:val="22"/>
          <w:szCs w:val="22"/>
        </w:rPr>
      </w:pPr>
      <w:r w:rsidRPr="004F083F">
        <w:rPr>
          <w:sz w:val="22"/>
          <w:szCs w:val="22"/>
        </w:rPr>
        <w:t>The graduate students of each area are expected to maintain full time, in-residence status each semester until completion of the doctoral orals, unless an exception is specifically recommended by the area faculty and approved by the department chair.  Full-time status is considered to consist of a minimum of 6 credit-hours for students holding stipend appointments. Because of the Department’s expectation, unauthorized periods of absence by students would probably result in dismissal on the assumption that they have decided to discontinue the program.</w:t>
      </w:r>
    </w:p>
    <w:p w:rsidR="00A17A6D" w:rsidRPr="004F083F" w:rsidRDefault="00A17A6D">
      <w:pPr>
        <w:pStyle w:val="BodyText"/>
        <w:spacing w:before="11"/>
        <w:rPr>
          <w:sz w:val="22"/>
          <w:szCs w:val="22"/>
        </w:rPr>
      </w:pPr>
    </w:p>
    <w:p w:rsidR="00A17A6D" w:rsidRPr="004F083F" w:rsidRDefault="0024785B">
      <w:pPr>
        <w:pStyle w:val="BodyText"/>
        <w:spacing w:before="1"/>
        <w:ind w:left="106" w:right="209"/>
        <w:rPr>
          <w:sz w:val="22"/>
          <w:szCs w:val="22"/>
        </w:rPr>
      </w:pPr>
      <w:r w:rsidRPr="004F083F">
        <w:rPr>
          <w:sz w:val="22"/>
          <w:szCs w:val="22"/>
        </w:rPr>
        <w:t xml:space="preserve">Area faculties may recommend leaves of absence for reasons of health, military service, and certain other exceptional circumstances. If a program of study must be interrupted for one or more semesters, </w:t>
      </w:r>
      <w:bookmarkStart w:id="14" w:name="_bookmark13"/>
      <w:bookmarkEnd w:id="14"/>
      <w:r w:rsidRPr="004F083F">
        <w:rPr>
          <w:sz w:val="22"/>
          <w:szCs w:val="22"/>
        </w:rPr>
        <w:t>the student may apply for leave status, not to exceed one calendar year. An application for leave status must be approved by the Dean of the Graduate College prior to</w:t>
      </w:r>
      <w:r w:rsidR="00527834">
        <w:rPr>
          <w:sz w:val="22"/>
          <w:szCs w:val="22"/>
        </w:rPr>
        <w:t xml:space="preserve"> the semester it is taken. The C</w:t>
      </w:r>
      <w:r w:rsidRPr="004F083F">
        <w:rPr>
          <w:sz w:val="22"/>
          <w:szCs w:val="22"/>
        </w:rPr>
        <w:t xml:space="preserve">ontinuous Enrollment form should be completed when you wish to take a leave of Absence, the form can be found on the graduate site </w:t>
      </w:r>
      <w:hyperlink r:id="rId34">
        <w:r w:rsidRPr="004F083F">
          <w:rPr>
            <w:color w:val="005A9E"/>
            <w:sz w:val="22"/>
            <w:szCs w:val="22"/>
            <w:u w:val="single" w:color="005A9E"/>
          </w:rPr>
          <w:t>ASU Graduate Forms</w:t>
        </w:r>
      </w:hyperlink>
      <w:r w:rsidRPr="004F083F">
        <w:rPr>
          <w:color w:val="005A9E"/>
          <w:sz w:val="22"/>
          <w:szCs w:val="22"/>
        </w:rPr>
        <w:t xml:space="preserve">.  </w:t>
      </w:r>
      <w:r w:rsidRPr="004F083F">
        <w:rPr>
          <w:sz w:val="22"/>
          <w:szCs w:val="22"/>
        </w:rPr>
        <w:t>Please select the Doctoral form not the Master’s form.</w:t>
      </w:r>
    </w:p>
    <w:p w:rsidR="00A17A6D" w:rsidRPr="004F083F" w:rsidRDefault="0024785B">
      <w:pPr>
        <w:pStyle w:val="BodyText"/>
        <w:ind w:left="106" w:right="192"/>
        <w:rPr>
          <w:sz w:val="22"/>
          <w:szCs w:val="22"/>
        </w:rPr>
      </w:pPr>
      <w:bookmarkStart w:id="15" w:name="_bookmark14"/>
      <w:bookmarkEnd w:id="15"/>
      <w:r w:rsidRPr="004F083F">
        <w:rPr>
          <w:sz w:val="22"/>
          <w:szCs w:val="22"/>
        </w:rPr>
        <w:t>Doctoral students who do not obtain an approved leave of absence prior to the start of the semester for which they do not register are required to submit a new degree application to re-enter their program.</w:t>
      </w:r>
    </w:p>
    <w:p w:rsidR="00A17A6D" w:rsidRPr="004F083F" w:rsidRDefault="0024785B">
      <w:pPr>
        <w:pStyle w:val="BodyText"/>
        <w:ind w:left="106"/>
        <w:rPr>
          <w:sz w:val="22"/>
          <w:szCs w:val="22"/>
        </w:rPr>
      </w:pPr>
      <w:r w:rsidRPr="004F083F">
        <w:rPr>
          <w:sz w:val="22"/>
          <w:szCs w:val="22"/>
        </w:rPr>
        <w:t>The department will have the opportunity to make a recommendation on these applications.</w:t>
      </w:r>
    </w:p>
    <w:p w:rsidR="00A17A6D" w:rsidRPr="004F083F" w:rsidRDefault="0024785B">
      <w:pPr>
        <w:pStyle w:val="BodyText"/>
        <w:ind w:left="106" w:right="381"/>
        <w:rPr>
          <w:sz w:val="22"/>
          <w:szCs w:val="22"/>
        </w:rPr>
      </w:pPr>
      <w:r w:rsidRPr="004F083F">
        <w:rPr>
          <w:sz w:val="22"/>
          <w:szCs w:val="22"/>
        </w:rPr>
        <w:t>The Graduate College has determined that a graduate student who does not enroll at any point during one calendar year will automatically be withdrawn from their program, unless, of course, they are on officially approved leave.</w:t>
      </w:r>
    </w:p>
    <w:p w:rsidR="00A17A6D" w:rsidRDefault="00A17A6D">
      <w:pPr>
        <w:pStyle w:val="BodyText"/>
      </w:pPr>
    </w:p>
    <w:p w:rsidR="00A17A6D" w:rsidRPr="004F083F" w:rsidRDefault="0024785B">
      <w:pPr>
        <w:pStyle w:val="Heading1"/>
        <w:rPr>
          <w:sz w:val="28"/>
          <w:szCs w:val="28"/>
        </w:rPr>
      </w:pPr>
      <w:r w:rsidRPr="004F083F">
        <w:rPr>
          <w:color w:val="C00000"/>
          <w:sz w:val="28"/>
          <w:szCs w:val="28"/>
        </w:rPr>
        <w:t>Medical/Compassionate Withdrawal</w:t>
      </w:r>
    </w:p>
    <w:p w:rsidR="00A17A6D" w:rsidRPr="004F083F" w:rsidRDefault="0024785B">
      <w:pPr>
        <w:spacing w:before="259"/>
        <w:ind w:left="106"/>
      </w:pPr>
      <w:r w:rsidRPr="004F083F">
        <w:t xml:space="preserve">There are extenuating circumstances when a student may need to withdraw from the University for medical or personal reasons. To request a medical/compassionate withdrawal, you must submit a </w:t>
      </w:r>
      <w:hyperlink r:id="rId35">
        <w:r w:rsidRPr="004F083F">
          <w:rPr>
            <w:color w:val="1F497D"/>
            <w:u w:val="single" w:color="1F497D"/>
          </w:rPr>
          <w:t>Request for</w:t>
        </w:r>
      </w:hyperlink>
      <w:r w:rsidRPr="004F083F">
        <w:rPr>
          <w:color w:val="1F497D"/>
          <w:u w:val="single" w:color="1F497D"/>
        </w:rPr>
        <w:t xml:space="preserve"> </w:t>
      </w:r>
      <w:hyperlink r:id="rId36">
        <w:r w:rsidRPr="004F083F">
          <w:rPr>
            <w:color w:val="1F497D"/>
            <w:u w:val="single" w:color="1F497D"/>
          </w:rPr>
          <w:t xml:space="preserve">Documented Medical/Compassionate Withdrawal </w:t>
        </w:r>
      </w:hyperlink>
      <w:r w:rsidRPr="004F083F">
        <w:t xml:space="preserve">form along with appropriate documentation to the </w:t>
      </w:r>
      <w:r w:rsidR="001741AB">
        <w:t xml:space="preserve">College Designee. </w:t>
      </w:r>
      <w:r w:rsidRPr="004F083F">
        <w:t xml:space="preserve"> CLAS provides an excellent resource for this type of leave process at the </w:t>
      </w:r>
      <w:hyperlink r:id="rId37" w:history="1">
        <w:r w:rsidRPr="001741AB">
          <w:rPr>
            <w:rStyle w:val="Hyperlink"/>
            <w:color w:val="365F91" w:themeColor="accent1" w:themeShade="BF"/>
          </w:rPr>
          <w:t>Medical/Compassionate Withdrawal website</w:t>
        </w:r>
      </w:hyperlink>
      <w:r w:rsidRPr="004F083F">
        <w:t>.</w:t>
      </w:r>
    </w:p>
    <w:p w:rsidR="00A17A6D" w:rsidRDefault="00A17A6D">
      <w:pPr>
        <w:pStyle w:val="BodyText"/>
        <w:spacing w:before="10"/>
        <w:rPr>
          <w:sz w:val="23"/>
        </w:rPr>
      </w:pPr>
    </w:p>
    <w:p w:rsidR="00A17A6D" w:rsidRPr="004F083F" w:rsidRDefault="0024785B">
      <w:pPr>
        <w:pStyle w:val="Heading1"/>
        <w:rPr>
          <w:sz w:val="28"/>
          <w:szCs w:val="28"/>
        </w:rPr>
      </w:pPr>
      <w:r w:rsidRPr="004F083F">
        <w:rPr>
          <w:color w:val="C00000"/>
          <w:sz w:val="28"/>
          <w:szCs w:val="28"/>
        </w:rPr>
        <w:t>Re-admittance</w:t>
      </w:r>
    </w:p>
    <w:p w:rsidR="00A17A6D" w:rsidRPr="004F083F" w:rsidRDefault="0024785B">
      <w:pPr>
        <w:pStyle w:val="BodyText"/>
        <w:spacing w:before="8" w:line="288" w:lineRule="exact"/>
        <w:ind w:left="106" w:right="485"/>
        <w:rPr>
          <w:sz w:val="22"/>
          <w:szCs w:val="22"/>
        </w:rPr>
      </w:pPr>
      <w:r w:rsidRPr="004F083F">
        <w:rPr>
          <w:sz w:val="22"/>
          <w:szCs w:val="22"/>
        </w:rPr>
        <w:t>Students who are returning from a leave of absence that was not approved by the Graduate College must be readmitted through the Graduate College before they can register for any classes.  There is a</w:t>
      </w:r>
    </w:p>
    <w:p w:rsidR="00A17A6D" w:rsidRPr="004F083F" w:rsidRDefault="0024785B">
      <w:pPr>
        <w:pStyle w:val="BodyText"/>
        <w:spacing w:before="2"/>
        <w:ind w:left="106"/>
        <w:rPr>
          <w:sz w:val="22"/>
          <w:szCs w:val="22"/>
        </w:rPr>
      </w:pPr>
      <w:r w:rsidRPr="004F083F">
        <w:rPr>
          <w:sz w:val="22"/>
          <w:szCs w:val="22"/>
        </w:rPr>
        <w:t>$70.00 nonrefundable charge.</w:t>
      </w:r>
    </w:p>
    <w:p w:rsidR="00A17A6D" w:rsidRPr="004F083F" w:rsidRDefault="00A17A6D">
      <w:pPr>
        <w:sectPr w:rsidR="00A17A6D" w:rsidRPr="004F083F">
          <w:pgSz w:w="12240" w:h="15840"/>
          <w:pgMar w:top="780" w:right="1060" w:bottom="760" w:left="700" w:header="0" w:footer="570" w:gutter="0"/>
          <w:cols w:space="720"/>
        </w:sectPr>
      </w:pPr>
    </w:p>
    <w:p w:rsidR="00A17A6D" w:rsidRPr="004F083F" w:rsidRDefault="0024785B">
      <w:pPr>
        <w:pStyle w:val="BodyText"/>
        <w:spacing w:before="26"/>
        <w:ind w:left="106" w:right="443"/>
        <w:rPr>
          <w:sz w:val="22"/>
          <w:szCs w:val="22"/>
        </w:rPr>
      </w:pPr>
      <w:r w:rsidRPr="004F083F">
        <w:rPr>
          <w:sz w:val="22"/>
          <w:szCs w:val="22"/>
          <w:u w:val="single"/>
        </w:rPr>
        <w:lastRenderedPageBreak/>
        <w:t xml:space="preserve">Continuous Enrollment Policies for students on Internship and for students who are defending their dissertations: </w:t>
      </w:r>
      <w:r w:rsidRPr="004F083F">
        <w:rPr>
          <w:sz w:val="22"/>
          <w:szCs w:val="22"/>
        </w:rPr>
        <w:t xml:space="preserve">Students who are on Internship </w:t>
      </w:r>
      <w:r w:rsidRPr="004F083F">
        <w:rPr>
          <w:sz w:val="22"/>
          <w:szCs w:val="22"/>
          <w:u w:val="single"/>
        </w:rPr>
        <w:t xml:space="preserve">must be </w:t>
      </w:r>
      <w:r w:rsidRPr="004F083F">
        <w:rPr>
          <w:sz w:val="22"/>
          <w:szCs w:val="22"/>
        </w:rPr>
        <w:t>registered for a 1 hour course (GRD 595: Continuing Registration OR PSY792 Research OR PSY 795 Continuing Registration) during both the Fall and Spring semesters of their internship year.</w:t>
      </w:r>
    </w:p>
    <w:p w:rsidR="00A17A6D" w:rsidRPr="004F083F" w:rsidRDefault="00A17A6D">
      <w:pPr>
        <w:pStyle w:val="BodyText"/>
        <w:spacing w:before="12"/>
        <w:rPr>
          <w:sz w:val="22"/>
          <w:szCs w:val="22"/>
        </w:rPr>
      </w:pPr>
    </w:p>
    <w:p w:rsidR="00A17A6D" w:rsidRPr="004F083F" w:rsidRDefault="0024785B">
      <w:pPr>
        <w:pStyle w:val="BodyText"/>
        <w:ind w:left="106" w:right="115"/>
        <w:rPr>
          <w:sz w:val="22"/>
          <w:szCs w:val="22"/>
        </w:rPr>
      </w:pPr>
      <w:r w:rsidRPr="004F083F">
        <w:rPr>
          <w:sz w:val="22"/>
          <w:szCs w:val="22"/>
        </w:rPr>
        <w:t xml:space="preserve">Doctoral students have a continuous registration requirement. Also, in order for student loans </w:t>
      </w:r>
      <w:r w:rsidRPr="004F083F">
        <w:rPr>
          <w:b/>
          <w:sz w:val="22"/>
          <w:szCs w:val="22"/>
        </w:rPr>
        <w:t xml:space="preserve">NOT </w:t>
      </w:r>
      <w:r w:rsidRPr="004F083F">
        <w:rPr>
          <w:sz w:val="22"/>
          <w:szCs w:val="22"/>
        </w:rPr>
        <w:t xml:space="preserve">to become due, the student must be continuously enrolled. PSY 795 (Enrollment in Continuing Registration) </w:t>
      </w:r>
      <w:bookmarkStart w:id="16" w:name="_bookmark15"/>
      <w:bookmarkEnd w:id="16"/>
      <w:r w:rsidRPr="004F083F">
        <w:rPr>
          <w:sz w:val="22"/>
          <w:szCs w:val="22"/>
        </w:rPr>
        <w:t>satisfies those needs. GRD 595 (Continuing Registration) is an exclusive one-credit course, offered by the Graduate College, designed for interns who have completed all program requirements except the internship.  Tuition and fees are waived under this course, and students pay a minimal processing fee each semester they enroll.</w:t>
      </w:r>
    </w:p>
    <w:p w:rsidR="00A17A6D" w:rsidRPr="004F083F" w:rsidRDefault="00A17A6D">
      <w:pPr>
        <w:pStyle w:val="BodyText"/>
        <w:spacing w:before="11"/>
        <w:rPr>
          <w:sz w:val="22"/>
          <w:szCs w:val="22"/>
        </w:rPr>
      </w:pPr>
    </w:p>
    <w:p w:rsidR="00A17A6D" w:rsidRPr="004F083F" w:rsidRDefault="0024785B">
      <w:pPr>
        <w:pStyle w:val="BodyText"/>
        <w:spacing w:before="1"/>
        <w:ind w:left="106" w:right="322"/>
        <w:rPr>
          <w:sz w:val="22"/>
          <w:szCs w:val="22"/>
        </w:rPr>
      </w:pPr>
      <w:r w:rsidRPr="004F083F">
        <w:rPr>
          <w:sz w:val="22"/>
          <w:szCs w:val="22"/>
        </w:rPr>
        <w:t>A REMINDER: You must be enrolled for at least one credit hour of PSY 799 Dissertation that appears on the plan of study or one hour of appropriate graduate level credit during the semester in which you defend your dissertation.</w:t>
      </w:r>
    </w:p>
    <w:p w:rsidR="00A17A6D" w:rsidRPr="004F083F" w:rsidRDefault="00A17A6D">
      <w:pPr>
        <w:pStyle w:val="BodyText"/>
        <w:spacing w:before="10"/>
        <w:rPr>
          <w:sz w:val="28"/>
          <w:szCs w:val="28"/>
        </w:rPr>
      </w:pPr>
    </w:p>
    <w:p w:rsidR="00A17A6D" w:rsidRPr="004F083F" w:rsidRDefault="0024785B">
      <w:pPr>
        <w:pStyle w:val="Heading1"/>
        <w:rPr>
          <w:sz w:val="28"/>
          <w:szCs w:val="28"/>
        </w:rPr>
      </w:pPr>
      <w:r w:rsidRPr="004F083F">
        <w:rPr>
          <w:color w:val="C00000"/>
          <w:sz w:val="28"/>
          <w:szCs w:val="28"/>
        </w:rPr>
        <w:t>“Practice of Psychology” Rule</w:t>
      </w:r>
    </w:p>
    <w:p w:rsidR="00A17A6D" w:rsidRPr="004F083F" w:rsidRDefault="00A17A6D">
      <w:pPr>
        <w:pStyle w:val="BodyText"/>
        <w:spacing w:before="1"/>
        <w:rPr>
          <w:b/>
          <w:sz w:val="22"/>
          <w:szCs w:val="22"/>
        </w:rPr>
      </w:pPr>
    </w:p>
    <w:p w:rsidR="00A17A6D" w:rsidRPr="004F083F" w:rsidRDefault="0024785B">
      <w:pPr>
        <w:pStyle w:val="BodyText"/>
        <w:spacing w:before="1"/>
        <w:ind w:left="106"/>
        <w:rPr>
          <w:sz w:val="22"/>
          <w:szCs w:val="22"/>
        </w:rPr>
      </w:pPr>
      <w:r w:rsidRPr="004F083F">
        <w:rPr>
          <w:sz w:val="22"/>
          <w:szCs w:val="22"/>
        </w:rPr>
        <w:t>The following policy applies to all clinical students and is offered here for informational purposes.</w:t>
      </w:r>
    </w:p>
    <w:p w:rsidR="00A17A6D" w:rsidRPr="004F083F" w:rsidRDefault="00A17A6D">
      <w:pPr>
        <w:pStyle w:val="BodyText"/>
        <w:spacing w:before="11"/>
        <w:rPr>
          <w:sz w:val="22"/>
          <w:szCs w:val="22"/>
        </w:rPr>
      </w:pPr>
    </w:p>
    <w:p w:rsidR="00A17A6D" w:rsidRPr="004F083F" w:rsidRDefault="0024785B">
      <w:pPr>
        <w:pStyle w:val="BodyText"/>
        <w:spacing w:before="1"/>
        <w:ind w:left="826" w:right="384"/>
        <w:rPr>
          <w:sz w:val="22"/>
          <w:szCs w:val="22"/>
        </w:rPr>
      </w:pPr>
      <w:r w:rsidRPr="004F083F">
        <w:rPr>
          <w:sz w:val="22"/>
          <w:szCs w:val="22"/>
        </w:rPr>
        <w:t>The “practice of psychology” is defined as any teaching, research, clinical, consulting or applied function commonly associated with the activities of psychologists.</w:t>
      </w:r>
    </w:p>
    <w:p w:rsidR="00A17A6D" w:rsidRPr="004F083F" w:rsidRDefault="00A17A6D">
      <w:pPr>
        <w:pStyle w:val="BodyText"/>
        <w:spacing w:before="11"/>
        <w:rPr>
          <w:sz w:val="22"/>
          <w:szCs w:val="22"/>
        </w:rPr>
      </w:pPr>
    </w:p>
    <w:p w:rsidR="00A17A6D" w:rsidRPr="004F083F" w:rsidRDefault="0024785B">
      <w:pPr>
        <w:pStyle w:val="BodyText"/>
        <w:spacing w:before="1"/>
        <w:ind w:left="106" w:right="217"/>
        <w:rPr>
          <w:sz w:val="22"/>
          <w:szCs w:val="22"/>
        </w:rPr>
      </w:pPr>
      <w:r w:rsidRPr="004F083F">
        <w:rPr>
          <w:sz w:val="22"/>
          <w:szCs w:val="22"/>
        </w:rPr>
        <w:t xml:space="preserve">Any practice of psychology by psychology graduate students must be either arranged for and monitored by the student’s program (e.g., agency placements, TA assignments) or otherwise reviewed and </w:t>
      </w:r>
      <w:bookmarkStart w:id="17" w:name="_bookmark16"/>
      <w:bookmarkEnd w:id="17"/>
      <w:r w:rsidRPr="004F083F">
        <w:rPr>
          <w:sz w:val="22"/>
          <w:szCs w:val="22"/>
        </w:rPr>
        <w:t>approved. Students are responsible for bringing any practice activities not provided by the program to the attention of their program advisors, in advance of any participation if at all possible. Program advisors are to judge whether the activity requires review by the program faculty. Examples of practices normally requiring faculty review would be community college teaching, clinical services delivery, organizational consultation, and research duties not arranged by the program. Example of activities which the program advisor might approve without additional formal review are one-time research presentations at a community agency or professional meeting and participation in a workshop directed by a certified psychologist.</w:t>
      </w:r>
    </w:p>
    <w:p w:rsidR="00A17A6D" w:rsidRPr="004F083F" w:rsidRDefault="00A17A6D">
      <w:pPr>
        <w:pStyle w:val="BodyText"/>
        <w:spacing w:before="10"/>
        <w:rPr>
          <w:sz w:val="28"/>
          <w:szCs w:val="28"/>
        </w:rPr>
      </w:pPr>
    </w:p>
    <w:p w:rsidR="00A17A6D" w:rsidRPr="004F083F" w:rsidRDefault="0024785B">
      <w:pPr>
        <w:pStyle w:val="Heading1"/>
        <w:rPr>
          <w:sz w:val="28"/>
          <w:szCs w:val="28"/>
        </w:rPr>
      </w:pPr>
      <w:r w:rsidRPr="004F083F">
        <w:rPr>
          <w:color w:val="C00000"/>
          <w:sz w:val="28"/>
          <w:szCs w:val="28"/>
        </w:rPr>
        <w:t>Evaluation of Students and Causes for Dismissal</w:t>
      </w:r>
    </w:p>
    <w:p w:rsidR="00A17A6D" w:rsidRPr="004F083F" w:rsidRDefault="0024785B">
      <w:pPr>
        <w:pStyle w:val="BodyText"/>
        <w:spacing w:before="271"/>
        <w:ind w:left="106" w:right="256"/>
        <w:rPr>
          <w:sz w:val="22"/>
          <w:szCs w:val="22"/>
        </w:rPr>
      </w:pPr>
      <w:r w:rsidRPr="004F083F">
        <w:rPr>
          <w:sz w:val="22"/>
          <w:szCs w:val="22"/>
        </w:rPr>
        <w:t xml:space="preserve">As a graduate student it is your responsibility to be aware not only of your program’s requirements, but also policies set in place by the ASU Graduate College that influence your </w:t>
      </w:r>
      <w:hyperlink r:id="rId38">
        <w:r w:rsidRPr="004F083F">
          <w:rPr>
            <w:color w:val="005A9E"/>
            <w:sz w:val="22"/>
            <w:szCs w:val="22"/>
            <w:u w:val="single" w:color="005A9E"/>
          </w:rPr>
          <w:t>degree progress</w:t>
        </w:r>
      </w:hyperlink>
      <w:r w:rsidRPr="004F083F">
        <w:rPr>
          <w:color w:val="005A9E"/>
          <w:sz w:val="22"/>
          <w:szCs w:val="22"/>
        </w:rPr>
        <w:t>.</w:t>
      </w:r>
    </w:p>
    <w:p w:rsidR="00A17A6D" w:rsidRPr="004F083F" w:rsidRDefault="00A17A6D">
      <w:pPr>
        <w:pStyle w:val="BodyText"/>
        <w:spacing w:before="9"/>
        <w:rPr>
          <w:sz w:val="22"/>
          <w:szCs w:val="22"/>
        </w:rPr>
      </w:pPr>
    </w:p>
    <w:p w:rsidR="00A17A6D" w:rsidRPr="004F083F" w:rsidRDefault="0024785B">
      <w:pPr>
        <w:pStyle w:val="Heading3"/>
        <w:spacing w:before="51"/>
        <w:rPr>
          <w:sz w:val="22"/>
          <w:szCs w:val="22"/>
        </w:rPr>
      </w:pPr>
      <w:r w:rsidRPr="004F083F">
        <w:rPr>
          <w:sz w:val="22"/>
          <w:szCs w:val="22"/>
        </w:rPr>
        <w:t>The Process: Annual Student Evaluation</w:t>
      </w:r>
    </w:p>
    <w:p w:rsidR="00A17A6D" w:rsidRPr="004F083F" w:rsidRDefault="0024785B">
      <w:pPr>
        <w:pStyle w:val="BodyText"/>
        <w:ind w:left="106" w:right="303"/>
        <w:rPr>
          <w:sz w:val="22"/>
          <w:szCs w:val="22"/>
        </w:rPr>
      </w:pPr>
      <w:r w:rsidRPr="004F083F">
        <w:rPr>
          <w:sz w:val="22"/>
          <w:szCs w:val="22"/>
        </w:rPr>
        <w:t>The Faculty of the Department (broken down into training areas) will provide an annual written evaluation for each graduate student. Each year students submit a progress report that addresses coursework, research activities, teaching if applicable, practicum if applicable, professional service, and any other psychology-relevant activities. The department also solicits feedback from the supervisor of the student’s research or teaching assistantship. Training areas faculty meet to discuss the evaluation. Students receive a written letter of evaluation prepared by the area head, and a copy of the letter is placed in the student’s file. This feedback is intended to recognize graduate student accomplishments</w:t>
      </w:r>
    </w:p>
    <w:p w:rsidR="0079255C" w:rsidRDefault="0079255C"/>
    <w:p w:rsidR="0079255C" w:rsidRPr="0079255C" w:rsidRDefault="0079255C" w:rsidP="0079255C"/>
    <w:p w:rsidR="0079255C" w:rsidRPr="0079255C" w:rsidRDefault="0079255C" w:rsidP="0079255C"/>
    <w:p w:rsidR="0079255C" w:rsidRPr="0079255C" w:rsidRDefault="0079255C" w:rsidP="0079255C"/>
    <w:p w:rsidR="0079255C" w:rsidRPr="0079255C" w:rsidRDefault="0079255C" w:rsidP="0079255C"/>
    <w:p w:rsidR="0079255C" w:rsidRPr="0079255C" w:rsidRDefault="0079255C" w:rsidP="0079255C">
      <w:pPr>
        <w:jc w:val="right"/>
      </w:pPr>
    </w:p>
    <w:p w:rsidR="0079255C" w:rsidRDefault="0079255C" w:rsidP="0079255C"/>
    <w:p w:rsidR="00A17A6D" w:rsidRPr="004F083F" w:rsidRDefault="0024785B">
      <w:pPr>
        <w:pStyle w:val="BodyText"/>
        <w:spacing w:before="26"/>
        <w:ind w:left="106" w:right="129"/>
        <w:rPr>
          <w:sz w:val="22"/>
          <w:szCs w:val="22"/>
        </w:rPr>
      </w:pPr>
      <w:r w:rsidRPr="004F083F">
        <w:rPr>
          <w:sz w:val="22"/>
          <w:szCs w:val="22"/>
        </w:rPr>
        <w:t>and to provide advice for improvement. Although no formula for an overall evaluation exists, poor or substandard performance in any single area will be a matter for substantial concern, and probation or dismissal are possible outcomes. If a training area wishes to recommend probation or dismissal, the area head will forward that recommendation to the Director of Graduate Studies. Recommendations for probation or dismissal may also be made at times other than the annual evaluation. If a student is placed on probation, the written notification will describe the conditions necessary for ending the probationary period, including time limits and requirements. Students have 10 working days to appeal this recommendation in writing to the Director of Graduate Studies.</w:t>
      </w:r>
    </w:p>
    <w:p w:rsidR="00A17A6D" w:rsidRPr="004F083F" w:rsidRDefault="00A17A6D">
      <w:pPr>
        <w:pStyle w:val="BodyText"/>
        <w:spacing w:before="12"/>
        <w:rPr>
          <w:sz w:val="22"/>
          <w:szCs w:val="22"/>
        </w:rPr>
      </w:pPr>
    </w:p>
    <w:p w:rsidR="00A17A6D" w:rsidRPr="004F083F" w:rsidRDefault="0024785B">
      <w:pPr>
        <w:pStyle w:val="Heading3"/>
        <w:rPr>
          <w:sz w:val="22"/>
          <w:szCs w:val="22"/>
        </w:rPr>
      </w:pPr>
      <w:r w:rsidRPr="004F083F">
        <w:rPr>
          <w:sz w:val="22"/>
          <w:szCs w:val="22"/>
        </w:rPr>
        <w:t>The Criteria:</w:t>
      </w:r>
    </w:p>
    <w:p w:rsidR="00A17A6D" w:rsidRPr="004F083F" w:rsidRDefault="0024785B">
      <w:pPr>
        <w:pStyle w:val="BodyText"/>
        <w:spacing w:before="2"/>
        <w:ind w:left="106"/>
        <w:rPr>
          <w:sz w:val="22"/>
          <w:szCs w:val="22"/>
        </w:rPr>
      </w:pPr>
      <w:r w:rsidRPr="004F083F">
        <w:rPr>
          <w:sz w:val="22"/>
          <w:szCs w:val="22"/>
        </w:rPr>
        <w:t>Some categories of possible causes for probation or dismissal are:</w:t>
      </w:r>
    </w:p>
    <w:p w:rsidR="00A17A6D" w:rsidRPr="004F083F" w:rsidRDefault="0024785B">
      <w:pPr>
        <w:pStyle w:val="ListParagraph"/>
        <w:numPr>
          <w:ilvl w:val="0"/>
          <w:numId w:val="38"/>
        </w:numPr>
        <w:tabs>
          <w:tab w:val="left" w:pos="1546"/>
          <w:tab w:val="left" w:pos="1547"/>
        </w:tabs>
      </w:pPr>
      <w:r w:rsidRPr="004F083F">
        <w:t>deception of falsification of statements in the admission</w:t>
      </w:r>
      <w:r w:rsidRPr="004F083F">
        <w:rPr>
          <w:spacing w:val="-20"/>
        </w:rPr>
        <w:t xml:space="preserve"> </w:t>
      </w:r>
      <w:r w:rsidRPr="004F083F">
        <w:t>application</w:t>
      </w:r>
    </w:p>
    <w:p w:rsidR="00A17A6D" w:rsidRPr="004F083F" w:rsidRDefault="0024785B">
      <w:pPr>
        <w:pStyle w:val="ListParagraph"/>
        <w:numPr>
          <w:ilvl w:val="0"/>
          <w:numId w:val="38"/>
        </w:numPr>
        <w:tabs>
          <w:tab w:val="left" w:pos="1546"/>
          <w:tab w:val="left" w:pos="1547"/>
        </w:tabs>
      </w:pPr>
      <w:r w:rsidRPr="004F083F">
        <w:t>unauthorized periods of absence from the graduate</w:t>
      </w:r>
      <w:r w:rsidRPr="004F083F">
        <w:rPr>
          <w:spacing w:val="-17"/>
        </w:rPr>
        <w:t xml:space="preserve"> </w:t>
      </w:r>
      <w:r w:rsidRPr="004F083F">
        <w:t>program</w:t>
      </w:r>
    </w:p>
    <w:p w:rsidR="00A17A6D" w:rsidRPr="004F083F" w:rsidRDefault="0024785B">
      <w:pPr>
        <w:pStyle w:val="ListParagraph"/>
        <w:numPr>
          <w:ilvl w:val="0"/>
          <w:numId w:val="38"/>
        </w:numPr>
        <w:tabs>
          <w:tab w:val="left" w:pos="1546"/>
          <w:tab w:val="left" w:pos="1547"/>
        </w:tabs>
      </w:pPr>
      <w:r w:rsidRPr="004F083F">
        <w:t>seriously compromising the relations of the Department with the</w:t>
      </w:r>
      <w:r w:rsidRPr="004F083F">
        <w:rPr>
          <w:spacing w:val="-18"/>
        </w:rPr>
        <w:t xml:space="preserve"> </w:t>
      </w:r>
      <w:r w:rsidRPr="004F083F">
        <w:t>public</w:t>
      </w:r>
    </w:p>
    <w:p w:rsidR="00A17A6D" w:rsidRPr="004F083F" w:rsidRDefault="0024785B">
      <w:pPr>
        <w:pStyle w:val="ListParagraph"/>
        <w:numPr>
          <w:ilvl w:val="0"/>
          <w:numId w:val="38"/>
        </w:numPr>
        <w:tabs>
          <w:tab w:val="left" w:pos="1546"/>
          <w:tab w:val="left" w:pos="1547"/>
        </w:tabs>
      </w:pPr>
      <w:r w:rsidRPr="004F083F">
        <w:t>breaches of ethical judgment or professional</w:t>
      </w:r>
      <w:r w:rsidRPr="004F083F">
        <w:rPr>
          <w:spacing w:val="-15"/>
        </w:rPr>
        <w:t xml:space="preserve"> </w:t>
      </w:r>
      <w:r w:rsidRPr="004F083F">
        <w:t>responsibility</w:t>
      </w:r>
    </w:p>
    <w:p w:rsidR="00A17A6D" w:rsidRPr="004F083F" w:rsidRDefault="0024785B">
      <w:pPr>
        <w:pStyle w:val="ListParagraph"/>
        <w:numPr>
          <w:ilvl w:val="0"/>
          <w:numId w:val="38"/>
        </w:numPr>
        <w:tabs>
          <w:tab w:val="left" w:pos="1546"/>
          <w:tab w:val="left" w:pos="1547"/>
        </w:tabs>
      </w:pPr>
      <w:r w:rsidRPr="004F083F">
        <w:t>breaches of academic or scientific honesty (e.g., plagiarism, falsification of research</w:t>
      </w:r>
      <w:r w:rsidRPr="004F083F">
        <w:rPr>
          <w:spacing w:val="-27"/>
        </w:rPr>
        <w:t xml:space="preserve"> </w:t>
      </w:r>
      <w:r w:rsidRPr="004F083F">
        <w:t>data)</w:t>
      </w:r>
    </w:p>
    <w:p w:rsidR="00A17A6D" w:rsidRPr="004F083F" w:rsidRDefault="0024785B">
      <w:pPr>
        <w:pStyle w:val="ListParagraph"/>
        <w:numPr>
          <w:ilvl w:val="0"/>
          <w:numId w:val="38"/>
        </w:numPr>
        <w:tabs>
          <w:tab w:val="left" w:pos="1546"/>
          <w:tab w:val="left" w:pos="1547"/>
        </w:tabs>
        <w:ind w:right="520" w:hanging="679"/>
      </w:pPr>
      <w:r w:rsidRPr="004F083F">
        <w:t>serious instances of personality and character traits or behaviors inappropriate for the professional roles for which the student is attempting to prepare</w:t>
      </w:r>
      <w:r w:rsidRPr="004F083F">
        <w:rPr>
          <w:spacing w:val="-23"/>
        </w:rPr>
        <w:t xml:space="preserve"> </w:t>
      </w:r>
      <w:r w:rsidRPr="004F083F">
        <w:t>him/herself</w:t>
      </w:r>
    </w:p>
    <w:p w:rsidR="00A17A6D" w:rsidRPr="004F083F" w:rsidRDefault="0024785B">
      <w:pPr>
        <w:pStyle w:val="ListParagraph"/>
        <w:numPr>
          <w:ilvl w:val="0"/>
          <w:numId w:val="38"/>
        </w:numPr>
        <w:tabs>
          <w:tab w:val="left" w:pos="1546"/>
          <w:tab w:val="left" w:pos="1547"/>
        </w:tabs>
      </w:pPr>
      <w:r w:rsidRPr="004F083F">
        <w:t>serious misuse of departmental or university</w:t>
      </w:r>
      <w:r w:rsidRPr="004F083F">
        <w:rPr>
          <w:spacing w:val="-16"/>
        </w:rPr>
        <w:t xml:space="preserve"> </w:t>
      </w:r>
      <w:r w:rsidRPr="004F083F">
        <w:t>facilities</w:t>
      </w:r>
    </w:p>
    <w:p w:rsidR="00A17A6D" w:rsidRPr="004F083F" w:rsidRDefault="0024785B">
      <w:pPr>
        <w:pStyle w:val="ListParagraph"/>
        <w:numPr>
          <w:ilvl w:val="0"/>
          <w:numId w:val="38"/>
        </w:numPr>
        <w:tabs>
          <w:tab w:val="left" w:pos="1546"/>
          <w:tab w:val="left" w:pos="1547"/>
        </w:tabs>
      </w:pPr>
      <w:r w:rsidRPr="004F083F">
        <w:t>failure to pass the speak test in English after three</w:t>
      </w:r>
      <w:r w:rsidRPr="004F083F">
        <w:rPr>
          <w:spacing w:val="-19"/>
        </w:rPr>
        <w:t xml:space="preserve"> </w:t>
      </w:r>
      <w:r w:rsidRPr="004F083F">
        <w:t>years</w:t>
      </w:r>
    </w:p>
    <w:p w:rsidR="00A17A6D" w:rsidRPr="004F083F" w:rsidRDefault="0024785B">
      <w:pPr>
        <w:pStyle w:val="ListParagraph"/>
        <w:numPr>
          <w:ilvl w:val="0"/>
          <w:numId w:val="38"/>
        </w:numPr>
        <w:tabs>
          <w:tab w:val="left" w:pos="1546"/>
          <w:tab w:val="left" w:pos="1547"/>
        </w:tabs>
      </w:pPr>
      <w:r w:rsidRPr="004F083F">
        <w:t>lack of satisfactory academic</w:t>
      </w:r>
      <w:r w:rsidRPr="004F083F">
        <w:rPr>
          <w:spacing w:val="-7"/>
        </w:rPr>
        <w:t xml:space="preserve"> </w:t>
      </w:r>
      <w:r w:rsidRPr="004F083F">
        <w:t>progress</w:t>
      </w:r>
    </w:p>
    <w:p w:rsidR="00A17A6D" w:rsidRPr="004F083F" w:rsidRDefault="00A17A6D">
      <w:pPr>
        <w:pStyle w:val="BodyText"/>
        <w:rPr>
          <w:sz w:val="22"/>
          <w:szCs w:val="22"/>
        </w:rPr>
      </w:pPr>
    </w:p>
    <w:p w:rsidR="00A17A6D" w:rsidRPr="004F083F" w:rsidRDefault="0024785B">
      <w:pPr>
        <w:pStyle w:val="BodyText"/>
        <w:ind w:left="106" w:right="552"/>
        <w:rPr>
          <w:sz w:val="22"/>
          <w:szCs w:val="22"/>
        </w:rPr>
      </w:pPr>
      <w:r w:rsidRPr="004F083F">
        <w:rPr>
          <w:sz w:val="22"/>
          <w:szCs w:val="22"/>
        </w:rPr>
        <w:t>Lack of satisfactory academic progress includes performance in coursework, research, and the development of relevant professional competences (e.g., clinical work, teaching). Possible causes for probation or dismissal based on a lack of satisfactory progress are:</w:t>
      </w:r>
    </w:p>
    <w:p w:rsidR="00A17A6D" w:rsidRPr="004F083F" w:rsidRDefault="00A17A6D">
      <w:pPr>
        <w:pStyle w:val="BodyText"/>
        <w:spacing w:before="11"/>
        <w:rPr>
          <w:sz w:val="22"/>
          <w:szCs w:val="22"/>
        </w:rPr>
      </w:pPr>
    </w:p>
    <w:p w:rsidR="00A17A6D" w:rsidRPr="004F083F" w:rsidRDefault="0024785B">
      <w:pPr>
        <w:pStyle w:val="ListParagraph"/>
        <w:numPr>
          <w:ilvl w:val="0"/>
          <w:numId w:val="37"/>
        </w:numPr>
        <w:tabs>
          <w:tab w:val="left" w:pos="1187"/>
        </w:tabs>
        <w:ind w:right="1237"/>
      </w:pPr>
      <w:r w:rsidRPr="004F083F">
        <w:t>failure to complete required course work in a timely manner according to program requirements</w:t>
      </w:r>
    </w:p>
    <w:p w:rsidR="00A17A6D" w:rsidRPr="004F083F" w:rsidRDefault="0024785B">
      <w:pPr>
        <w:pStyle w:val="ListParagraph"/>
        <w:numPr>
          <w:ilvl w:val="0"/>
          <w:numId w:val="37"/>
        </w:numPr>
        <w:tabs>
          <w:tab w:val="left" w:pos="1187"/>
        </w:tabs>
      </w:pPr>
      <w:bookmarkStart w:id="18" w:name="_bookmark17"/>
      <w:bookmarkEnd w:id="18"/>
      <w:r w:rsidRPr="004F083F">
        <w:t>failure to maintain a 3.0</w:t>
      </w:r>
      <w:r w:rsidRPr="004F083F">
        <w:rPr>
          <w:spacing w:val="-12"/>
        </w:rPr>
        <w:t xml:space="preserve"> </w:t>
      </w:r>
      <w:r w:rsidRPr="004F083F">
        <w:t>GPA</w:t>
      </w:r>
    </w:p>
    <w:p w:rsidR="00A17A6D" w:rsidRPr="004F083F" w:rsidRDefault="0024785B">
      <w:pPr>
        <w:pStyle w:val="ListParagraph"/>
        <w:numPr>
          <w:ilvl w:val="0"/>
          <w:numId w:val="37"/>
        </w:numPr>
        <w:tabs>
          <w:tab w:val="left" w:pos="1187"/>
        </w:tabs>
      </w:pPr>
      <w:r w:rsidRPr="004F083F">
        <w:t>poor performance in</w:t>
      </w:r>
      <w:r w:rsidRPr="004F083F">
        <w:rPr>
          <w:spacing w:val="-9"/>
        </w:rPr>
        <w:t xml:space="preserve"> </w:t>
      </w:r>
      <w:r w:rsidRPr="004F083F">
        <w:t>research</w:t>
      </w:r>
    </w:p>
    <w:p w:rsidR="00A17A6D" w:rsidRPr="004F083F" w:rsidRDefault="0024785B">
      <w:pPr>
        <w:pStyle w:val="ListParagraph"/>
        <w:numPr>
          <w:ilvl w:val="0"/>
          <w:numId w:val="37"/>
        </w:numPr>
        <w:tabs>
          <w:tab w:val="left" w:pos="1187"/>
        </w:tabs>
        <w:ind w:right="174"/>
      </w:pPr>
      <w:r w:rsidRPr="004F083F">
        <w:t>poor performance in professional activities (e.g., teaching or in the clinical program, failure to develop clinical</w:t>
      </w:r>
      <w:r w:rsidRPr="004F083F">
        <w:rPr>
          <w:spacing w:val="-6"/>
        </w:rPr>
        <w:t xml:space="preserve"> </w:t>
      </w:r>
      <w:r w:rsidRPr="004F083F">
        <w:t>competencies)</w:t>
      </w:r>
    </w:p>
    <w:p w:rsidR="00A17A6D" w:rsidRPr="004F083F" w:rsidRDefault="0024785B">
      <w:pPr>
        <w:pStyle w:val="ListParagraph"/>
        <w:numPr>
          <w:ilvl w:val="0"/>
          <w:numId w:val="37"/>
        </w:numPr>
        <w:tabs>
          <w:tab w:val="left" w:pos="1187"/>
        </w:tabs>
        <w:ind w:right="149"/>
      </w:pPr>
      <w:r w:rsidRPr="004F083F">
        <w:t>failure to complete program milestones in a timely fashion. Timing of program milestones has been specified for each training areas (see each training area policy for</w:t>
      </w:r>
      <w:r w:rsidRPr="004F083F">
        <w:rPr>
          <w:spacing w:val="-25"/>
        </w:rPr>
        <w:t xml:space="preserve"> </w:t>
      </w:r>
      <w:r w:rsidRPr="004F083F">
        <w:t>details).</w:t>
      </w:r>
    </w:p>
    <w:p w:rsidR="00A17A6D" w:rsidRPr="004F083F" w:rsidRDefault="0024785B">
      <w:pPr>
        <w:pStyle w:val="BodyText"/>
        <w:ind w:left="106" w:right="119"/>
        <w:rPr>
          <w:sz w:val="22"/>
          <w:szCs w:val="22"/>
        </w:rPr>
      </w:pPr>
      <w:r w:rsidRPr="004F083F">
        <w:rPr>
          <w:sz w:val="22"/>
          <w:szCs w:val="22"/>
        </w:rPr>
        <w:t>Exceptions to the training area’s time expectations for program milestones can be granted only by student petition to the training area, and are granted by the training area based on unusual circumstances (e.g., transferring across programs, accommodations for health problems or disabilities, language barriers). It is recommended that the area head put this new time table in writing, and this new time should also be reflected in the student’s annual evaluation.</w:t>
      </w:r>
    </w:p>
    <w:p w:rsidR="00A17A6D" w:rsidRPr="004F083F" w:rsidRDefault="00A17A6D">
      <w:pPr>
        <w:pStyle w:val="BodyText"/>
        <w:spacing w:before="11"/>
        <w:rPr>
          <w:sz w:val="28"/>
          <w:szCs w:val="28"/>
        </w:rPr>
      </w:pPr>
    </w:p>
    <w:p w:rsidR="00A17A6D" w:rsidRPr="004F083F" w:rsidRDefault="0024785B">
      <w:pPr>
        <w:pStyle w:val="Heading1"/>
        <w:rPr>
          <w:sz w:val="28"/>
          <w:szCs w:val="28"/>
        </w:rPr>
      </w:pPr>
      <w:r w:rsidRPr="004F083F">
        <w:rPr>
          <w:color w:val="C00000"/>
          <w:sz w:val="28"/>
          <w:szCs w:val="28"/>
        </w:rPr>
        <w:t>Clinical - Policy for Satisfactory Progress</w:t>
      </w:r>
    </w:p>
    <w:p w:rsidR="00A17A6D" w:rsidRPr="004F083F" w:rsidRDefault="00A17A6D">
      <w:pPr>
        <w:pStyle w:val="BodyText"/>
        <w:spacing w:before="11"/>
        <w:rPr>
          <w:b/>
          <w:sz w:val="22"/>
          <w:szCs w:val="22"/>
        </w:rPr>
      </w:pPr>
    </w:p>
    <w:p w:rsidR="00A17A6D" w:rsidRPr="004F083F" w:rsidRDefault="0024785B">
      <w:pPr>
        <w:pStyle w:val="BodyText"/>
        <w:spacing w:before="1" w:line="242" w:lineRule="auto"/>
        <w:ind w:left="106" w:right="166"/>
        <w:rPr>
          <w:sz w:val="22"/>
          <w:szCs w:val="22"/>
        </w:rPr>
      </w:pPr>
      <w:r w:rsidRPr="004F083F">
        <w:rPr>
          <w:sz w:val="22"/>
          <w:szCs w:val="22"/>
        </w:rPr>
        <w:t>To maintain satisfactory standing, students should maintain a B average in courses, complete milestones in a timely fashion, and show good progress in the development of professional competencies.</w:t>
      </w:r>
    </w:p>
    <w:p w:rsidR="00A17A6D" w:rsidRPr="004F083F" w:rsidRDefault="0024785B">
      <w:pPr>
        <w:pStyle w:val="BodyText"/>
        <w:spacing w:line="290" w:lineRule="exact"/>
        <w:ind w:left="106"/>
        <w:rPr>
          <w:sz w:val="22"/>
          <w:szCs w:val="22"/>
        </w:rPr>
      </w:pPr>
      <w:r w:rsidRPr="004F083F">
        <w:rPr>
          <w:sz w:val="22"/>
          <w:szCs w:val="22"/>
        </w:rPr>
        <w:t>The timeline for students entering without a master’s degree or significant prior graduate work:</w:t>
      </w:r>
    </w:p>
    <w:p w:rsidR="00A17A6D" w:rsidRPr="004F083F" w:rsidRDefault="00A17A6D">
      <w:pPr>
        <w:pStyle w:val="BodyText"/>
        <w:spacing w:before="11"/>
        <w:rPr>
          <w:sz w:val="22"/>
          <w:szCs w:val="22"/>
        </w:rPr>
      </w:pPr>
    </w:p>
    <w:p w:rsidR="00A17A6D" w:rsidRPr="004F083F" w:rsidRDefault="0024785B">
      <w:pPr>
        <w:ind w:left="106"/>
      </w:pPr>
      <w:r w:rsidRPr="004F083F">
        <w:rPr>
          <w:b/>
        </w:rPr>
        <w:t xml:space="preserve">Master’s thesis prospectus: </w:t>
      </w:r>
      <w:r w:rsidRPr="004F083F">
        <w:t>fall semester, second year</w:t>
      </w:r>
    </w:p>
    <w:p w:rsidR="00A17A6D" w:rsidRPr="004F083F" w:rsidRDefault="0024785B">
      <w:pPr>
        <w:ind w:left="106"/>
      </w:pPr>
      <w:r w:rsidRPr="004F083F">
        <w:rPr>
          <w:b/>
        </w:rPr>
        <w:t xml:space="preserve">Master’s thesis data meeting: </w:t>
      </w:r>
      <w:r w:rsidRPr="004F083F">
        <w:t>spring semester, second year</w:t>
      </w:r>
    </w:p>
    <w:p w:rsidR="00A17A6D" w:rsidRPr="004F083F" w:rsidRDefault="00A17A6D">
      <w:pPr>
        <w:sectPr w:rsidR="00A17A6D" w:rsidRPr="004F083F" w:rsidSect="00156DDD">
          <w:headerReference w:type="default" r:id="rId39"/>
          <w:footerReference w:type="default" r:id="rId40"/>
          <w:pgSz w:w="12240" w:h="15840"/>
          <w:pgMar w:top="780" w:right="1060" w:bottom="760" w:left="700" w:header="0" w:footer="561" w:gutter="0"/>
          <w:pgNumType w:start="13"/>
          <w:cols w:space="720"/>
        </w:sectPr>
      </w:pPr>
    </w:p>
    <w:p w:rsidR="00A17A6D" w:rsidRPr="004F083F" w:rsidRDefault="0024785B">
      <w:pPr>
        <w:spacing w:before="26"/>
        <w:ind w:left="106"/>
      </w:pPr>
      <w:r w:rsidRPr="004F083F">
        <w:rPr>
          <w:b/>
        </w:rPr>
        <w:lastRenderedPageBreak/>
        <w:t xml:space="preserve">Master’s thesis defense: </w:t>
      </w:r>
      <w:r w:rsidRPr="004F083F">
        <w:t>fall semester, third year</w:t>
      </w:r>
    </w:p>
    <w:p w:rsidR="00A17A6D" w:rsidRPr="004F083F" w:rsidRDefault="0024785B">
      <w:pPr>
        <w:ind w:left="106"/>
      </w:pPr>
      <w:r w:rsidRPr="004F083F">
        <w:rPr>
          <w:b/>
        </w:rPr>
        <w:t xml:space="preserve">Comprehensive exam submission: </w:t>
      </w:r>
      <w:r w:rsidRPr="004F083F">
        <w:t>first day of classes, fall semester, fourth year</w:t>
      </w:r>
    </w:p>
    <w:p w:rsidR="00A17A6D" w:rsidRPr="004F083F" w:rsidRDefault="0024785B">
      <w:pPr>
        <w:ind w:left="106"/>
      </w:pPr>
      <w:r w:rsidRPr="004F083F">
        <w:rPr>
          <w:b/>
        </w:rPr>
        <w:t xml:space="preserve">Dissertation prospectus: </w:t>
      </w:r>
      <w:r w:rsidRPr="004F083F">
        <w:t>October 1, fifth year</w:t>
      </w:r>
    </w:p>
    <w:p w:rsidR="00A17A6D" w:rsidRPr="004F083F" w:rsidRDefault="0024785B">
      <w:pPr>
        <w:ind w:left="106"/>
      </w:pPr>
      <w:r w:rsidRPr="004F083F">
        <w:rPr>
          <w:b/>
        </w:rPr>
        <w:t xml:space="preserve">Internship readiness: </w:t>
      </w:r>
      <w:r w:rsidRPr="004F083F">
        <w:t>October, fifth year</w:t>
      </w:r>
    </w:p>
    <w:p w:rsidR="00A17A6D" w:rsidRPr="004F083F" w:rsidRDefault="00A17A6D">
      <w:pPr>
        <w:pStyle w:val="BodyText"/>
        <w:spacing w:before="11"/>
        <w:rPr>
          <w:sz w:val="22"/>
          <w:szCs w:val="22"/>
        </w:rPr>
      </w:pPr>
    </w:p>
    <w:p w:rsidR="00A17A6D" w:rsidRPr="004F083F" w:rsidRDefault="0024785B">
      <w:pPr>
        <w:pStyle w:val="BodyText"/>
        <w:spacing w:before="1"/>
        <w:ind w:left="106" w:right="249"/>
        <w:rPr>
          <w:sz w:val="22"/>
          <w:szCs w:val="22"/>
        </w:rPr>
      </w:pPr>
      <w:r w:rsidRPr="004F083F">
        <w:rPr>
          <w:sz w:val="22"/>
          <w:szCs w:val="22"/>
        </w:rPr>
        <w:t>Students who are admitted with a master’s degree or significant prior graduate work should see the full description of comprehensive examination policies.</w:t>
      </w:r>
    </w:p>
    <w:p w:rsidR="00A17A6D" w:rsidRPr="004F083F" w:rsidRDefault="00A17A6D">
      <w:pPr>
        <w:pStyle w:val="BodyText"/>
        <w:spacing w:before="11"/>
        <w:rPr>
          <w:sz w:val="22"/>
          <w:szCs w:val="22"/>
        </w:rPr>
      </w:pPr>
    </w:p>
    <w:p w:rsidR="00A17A6D" w:rsidRPr="004F083F" w:rsidRDefault="0024785B">
      <w:pPr>
        <w:pStyle w:val="BodyText"/>
        <w:spacing w:before="1"/>
        <w:ind w:left="106"/>
        <w:rPr>
          <w:sz w:val="22"/>
          <w:szCs w:val="22"/>
        </w:rPr>
      </w:pPr>
      <w:bookmarkStart w:id="19" w:name="_bookmark18"/>
      <w:bookmarkEnd w:id="19"/>
      <w:r w:rsidRPr="004F083F">
        <w:rPr>
          <w:sz w:val="22"/>
          <w:szCs w:val="22"/>
        </w:rPr>
        <w:t>Satisfactory progress in clinical training is evaluated in all practicum courses, clinical placements and internships. Work as a teaching assistant or research assistant is evaluated annually by supervisors. Students’ annual reviews by the clinical faculty coincide with the timeline shown above. Coursework, research and professional training (clinical work and teaching) are evaluated during annual reviews. Students receive letters from the Director of Clinical Training that describe the results of annual evaluations.</w:t>
      </w:r>
    </w:p>
    <w:p w:rsidR="00A17A6D" w:rsidRDefault="00A17A6D">
      <w:pPr>
        <w:pStyle w:val="BodyText"/>
        <w:spacing w:before="10"/>
        <w:rPr>
          <w:sz w:val="23"/>
        </w:rPr>
      </w:pPr>
    </w:p>
    <w:p w:rsidR="00A17A6D" w:rsidRPr="004F083F" w:rsidRDefault="0024785B">
      <w:pPr>
        <w:pStyle w:val="Heading1"/>
        <w:rPr>
          <w:sz w:val="28"/>
          <w:szCs w:val="28"/>
        </w:rPr>
      </w:pPr>
      <w:r w:rsidRPr="004F083F">
        <w:rPr>
          <w:color w:val="C00000"/>
          <w:sz w:val="28"/>
          <w:szCs w:val="28"/>
        </w:rPr>
        <w:t>Cognitive Science- Policy for Satisfactory Progress</w:t>
      </w:r>
    </w:p>
    <w:p w:rsidR="00A17A6D" w:rsidRPr="004F083F" w:rsidRDefault="00A17A6D">
      <w:pPr>
        <w:pStyle w:val="BodyText"/>
        <w:spacing w:before="2"/>
        <w:rPr>
          <w:b/>
          <w:sz w:val="22"/>
          <w:szCs w:val="22"/>
        </w:rPr>
      </w:pPr>
    </w:p>
    <w:p w:rsidR="00A17A6D" w:rsidRPr="004F083F" w:rsidRDefault="0024785B">
      <w:pPr>
        <w:pStyle w:val="BodyText"/>
        <w:ind w:left="106" w:right="476"/>
        <w:rPr>
          <w:sz w:val="22"/>
          <w:szCs w:val="22"/>
        </w:rPr>
      </w:pPr>
      <w:r w:rsidRPr="004F083F">
        <w:rPr>
          <w:sz w:val="22"/>
          <w:szCs w:val="22"/>
        </w:rPr>
        <w:t>To maintain satisfactory standing and continue in the Cognitive Science training area, students must complete milestones in a timely fashion and show good progress in the development of a research program. Throughout the program, students must have a primary advisor to supervise their research.</w:t>
      </w:r>
    </w:p>
    <w:p w:rsidR="00A17A6D" w:rsidRPr="004F083F" w:rsidRDefault="00A17A6D">
      <w:pPr>
        <w:pStyle w:val="BodyText"/>
        <w:spacing w:before="11"/>
        <w:rPr>
          <w:sz w:val="22"/>
          <w:szCs w:val="22"/>
        </w:rPr>
      </w:pPr>
    </w:p>
    <w:p w:rsidR="00A17A6D" w:rsidRPr="004F083F" w:rsidRDefault="0024785B">
      <w:pPr>
        <w:pStyle w:val="BodyText"/>
        <w:spacing w:before="1"/>
        <w:ind w:left="106"/>
        <w:rPr>
          <w:sz w:val="22"/>
          <w:szCs w:val="22"/>
        </w:rPr>
      </w:pPr>
      <w:r w:rsidRPr="004F083F">
        <w:rPr>
          <w:sz w:val="22"/>
          <w:szCs w:val="22"/>
        </w:rPr>
        <w:t>The timeline for students entering without a master’s degree is as follows:</w:t>
      </w:r>
    </w:p>
    <w:p w:rsidR="00A17A6D" w:rsidRPr="004F083F" w:rsidRDefault="00A17A6D">
      <w:pPr>
        <w:pStyle w:val="BodyText"/>
        <w:spacing w:before="12"/>
        <w:rPr>
          <w:sz w:val="22"/>
          <w:szCs w:val="22"/>
        </w:rPr>
      </w:pPr>
    </w:p>
    <w:p w:rsidR="00A17A6D" w:rsidRPr="004F083F" w:rsidRDefault="0024785B">
      <w:pPr>
        <w:pStyle w:val="BodyText"/>
        <w:ind w:left="106" w:right="106"/>
        <w:rPr>
          <w:sz w:val="22"/>
          <w:szCs w:val="22"/>
        </w:rPr>
      </w:pPr>
      <w:r w:rsidRPr="004F083F">
        <w:rPr>
          <w:b/>
          <w:sz w:val="22"/>
          <w:szCs w:val="22"/>
        </w:rPr>
        <w:t>First-year project</w:t>
      </w:r>
      <w:r w:rsidRPr="004F083F">
        <w:rPr>
          <w:sz w:val="22"/>
          <w:szCs w:val="22"/>
        </w:rPr>
        <w:t>: The first year project involves designing, conducting, and reporting research under the direct supervision of the student’s advisor.</w:t>
      </w:r>
    </w:p>
    <w:p w:rsidR="00A17A6D" w:rsidRPr="004F083F" w:rsidRDefault="00A17A6D">
      <w:pPr>
        <w:pStyle w:val="BodyText"/>
        <w:spacing w:before="11"/>
        <w:rPr>
          <w:sz w:val="22"/>
          <w:szCs w:val="22"/>
        </w:rPr>
      </w:pPr>
    </w:p>
    <w:p w:rsidR="00A17A6D" w:rsidRPr="004F083F" w:rsidRDefault="0024785B">
      <w:pPr>
        <w:pStyle w:val="BodyText"/>
        <w:spacing w:before="1"/>
        <w:ind w:left="106" w:right="120"/>
        <w:rPr>
          <w:sz w:val="22"/>
          <w:szCs w:val="22"/>
        </w:rPr>
      </w:pPr>
      <w:r w:rsidRPr="004F083F">
        <w:rPr>
          <w:sz w:val="22"/>
          <w:szCs w:val="22"/>
        </w:rPr>
        <w:t>By the end of the student’s first semester, two additional faculty members, called "readers," are selected to assist in the development of the project.   The student must meet with the readers (either separately or as a committee) at least once. Also by the end of the first semester, the student will give a presentation of the plans for the first year project to the area faculty and graduate students.</w:t>
      </w:r>
    </w:p>
    <w:p w:rsidR="00A17A6D" w:rsidRPr="004F083F" w:rsidRDefault="00A17A6D">
      <w:pPr>
        <w:pStyle w:val="BodyText"/>
        <w:spacing w:before="12"/>
        <w:rPr>
          <w:sz w:val="22"/>
          <w:szCs w:val="22"/>
        </w:rPr>
      </w:pPr>
    </w:p>
    <w:p w:rsidR="00A17A6D" w:rsidRPr="004F083F" w:rsidRDefault="0024785B">
      <w:pPr>
        <w:pStyle w:val="BodyText"/>
        <w:ind w:left="106" w:right="239"/>
        <w:jc w:val="both"/>
        <w:rPr>
          <w:sz w:val="22"/>
          <w:szCs w:val="22"/>
        </w:rPr>
      </w:pPr>
      <w:r w:rsidRPr="004F083F">
        <w:rPr>
          <w:sz w:val="22"/>
          <w:szCs w:val="22"/>
        </w:rPr>
        <w:t>No later than two weeks before the end of the second semester, the student provides to all CS faculty a written draft describing the project. The readers provide feedback to the student. The student gives an oral presentation to the CS faculty and graduate students by the end of the student's second semester.</w:t>
      </w:r>
    </w:p>
    <w:p w:rsidR="00A17A6D" w:rsidRPr="004F083F" w:rsidRDefault="00A17A6D">
      <w:pPr>
        <w:pStyle w:val="BodyText"/>
        <w:spacing w:before="11"/>
        <w:rPr>
          <w:sz w:val="22"/>
          <w:szCs w:val="22"/>
        </w:rPr>
      </w:pPr>
    </w:p>
    <w:p w:rsidR="00A17A6D" w:rsidRPr="004F083F" w:rsidRDefault="0024785B">
      <w:pPr>
        <w:pStyle w:val="BodyText"/>
        <w:spacing w:before="1"/>
        <w:ind w:left="106" w:right="224"/>
        <w:rPr>
          <w:sz w:val="22"/>
          <w:szCs w:val="22"/>
        </w:rPr>
      </w:pPr>
      <w:r w:rsidRPr="004F083F">
        <w:rPr>
          <w:b/>
          <w:sz w:val="22"/>
          <w:szCs w:val="22"/>
        </w:rPr>
        <w:t xml:space="preserve">Master’s Thesis: </w:t>
      </w:r>
      <w:r w:rsidRPr="004F083F">
        <w:rPr>
          <w:sz w:val="22"/>
          <w:szCs w:val="22"/>
        </w:rPr>
        <w:t>committee formed and prospectus completed during the second year; thesis defended by the end of the year.</w:t>
      </w:r>
    </w:p>
    <w:p w:rsidR="00A17A6D" w:rsidRPr="004F083F" w:rsidRDefault="0024785B">
      <w:pPr>
        <w:ind w:left="106"/>
      </w:pPr>
      <w:r w:rsidRPr="004F083F">
        <w:rPr>
          <w:b/>
        </w:rPr>
        <w:t xml:space="preserve">Comprehensive exams: </w:t>
      </w:r>
      <w:r w:rsidRPr="004F083F">
        <w:t>completed by the end of the fourth year.</w:t>
      </w:r>
    </w:p>
    <w:p w:rsidR="00A17A6D" w:rsidRPr="004F083F" w:rsidRDefault="0024785B">
      <w:pPr>
        <w:ind w:left="106"/>
      </w:pPr>
      <w:r w:rsidRPr="004F083F">
        <w:rPr>
          <w:b/>
        </w:rPr>
        <w:t xml:space="preserve">Dissertation: </w:t>
      </w:r>
      <w:r w:rsidRPr="004F083F">
        <w:t>completed and defended by the end of the fifth year.</w:t>
      </w:r>
    </w:p>
    <w:p w:rsidR="00A17A6D" w:rsidRPr="004F083F" w:rsidRDefault="00A17A6D">
      <w:pPr>
        <w:pStyle w:val="BodyText"/>
        <w:spacing w:before="12"/>
        <w:rPr>
          <w:sz w:val="22"/>
          <w:szCs w:val="22"/>
        </w:rPr>
      </w:pPr>
    </w:p>
    <w:p w:rsidR="00A17A6D" w:rsidRPr="004F083F" w:rsidRDefault="0024785B">
      <w:pPr>
        <w:pStyle w:val="BodyText"/>
        <w:ind w:left="106" w:right="235"/>
        <w:rPr>
          <w:sz w:val="22"/>
          <w:szCs w:val="22"/>
        </w:rPr>
      </w:pPr>
      <w:r w:rsidRPr="004F083F">
        <w:rPr>
          <w:b/>
          <w:sz w:val="22"/>
          <w:szCs w:val="22"/>
        </w:rPr>
        <w:t xml:space="preserve">Courses: </w:t>
      </w:r>
      <w:r w:rsidRPr="004F083F">
        <w:rPr>
          <w:sz w:val="22"/>
          <w:szCs w:val="22"/>
        </w:rPr>
        <w:t>Students must also complete at least two graduate level statistic courses, at least six, 3-credit courses taught by at least five CS core faculties, and two additional courses. These courses are generally completed during the first two to three years.</w:t>
      </w:r>
    </w:p>
    <w:p w:rsidR="00A17A6D" w:rsidRPr="004F083F" w:rsidRDefault="00A17A6D">
      <w:pPr>
        <w:pStyle w:val="BodyText"/>
        <w:spacing w:before="2"/>
        <w:rPr>
          <w:sz w:val="22"/>
          <w:szCs w:val="22"/>
        </w:rPr>
      </w:pPr>
    </w:p>
    <w:p w:rsidR="00A17A6D" w:rsidRPr="004F083F" w:rsidRDefault="0024785B">
      <w:pPr>
        <w:pStyle w:val="BodyText"/>
        <w:ind w:left="106" w:right="466"/>
        <w:rPr>
          <w:sz w:val="22"/>
          <w:szCs w:val="22"/>
        </w:rPr>
      </w:pPr>
      <w:r w:rsidRPr="004F083F">
        <w:rPr>
          <w:sz w:val="22"/>
          <w:szCs w:val="22"/>
        </w:rPr>
        <w:t>Students entering with a master’s degree should consult with the Area Head within the first month of graduate school to outline deadlines that are commensurate with that student’s prior graduate work.</w:t>
      </w:r>
    </w:p>
    <w:p w:rsidR="00A17A6D" w:rsidRDefault="00A17A6D">
      <w:pPr>
        <w:sectPr w:rsidR="00A17A6D">
          <w:footerReference w:type="default" r:id="rId41"/>
          <w:pgSz w:w="12240" w:h="15840"/>
          <w:pgMar w:top="780" w:right="1060" w:bottom="760" w:left="700" w:header="0" w:footer="561" w:gutter="0"/>
          <w:cols w:space="720"/>
        </w:sectPr>
      </w:pPr>
    </w:p>
    <w:p w:rsidR="00A17A6D" w:rsidRPr="004F083F" w:rsidRDefault="0024785B">
      <w:pPr>
        <w:pStyle w:val="BodyText"/>
        <w:spacing w:before="26"/>
        <w:ind w:left="106" w:right="260"/>
        <w:rPr>
          <w:sz w:val="22"/>
          <w:szCs w:val="22"/>
        </w:rPr>
      </w:pPr>
      <w:bookmarkStart w:id="20" w:name="_bookmark19"/>
      <w:bookmarkEnd w:id="20"/>
      <w:r w:rsidRPr="004F083F">
        <w:rPr>
          <w:sz w:val="22"/>
          <w:szCs w:val="22"/>
        </w:rPr>
        <w:lastRenderedPageBreak/>
        <w:t>Throughout their graduate career, students are expected to build curriculum vitae that reflect their developing program of research, including research activities (e.g., conference presentations, published manuscripts, grants) that go beyond the three projects outlined above.</w:t>
      </w:r>
    </w:p>
    <w:p w:rsidR="00A17A6D" w:rsidRPr="004F083F" w:rsidRDefault="00A17A6D">
      <w:pPr>
        <w:pStyle w:val="BodyText"/>
        <w:spacing w:before="12"/>
        <w:rPr>
          <w:sz w:val="22"/>
          <w:szCs w:val="22"/>
        </w:rPr>
      </w:pPr>
    </w:p>
    <w:p w:rsidR="00A17A6D" w:rsidRPr="004F083F" w:rsidRDefault="0024785B">
      <w:pPr>
        <w:pStyle w:val="BodyText"/>
        <w:ind w:left="106" w:right="117"/>
        <w:rPr>
          <w:sz w:val="22"/>
          <w:szCs w:val="22"/>
        </w:rPr>
      </w:pPr>
      <w:r w:rsidRPr="004F083F">
        <w:rPr>
          <w:sz w:val="22"/>
          <w:szCs w:val="22"/>
        </w:rPr>
        <w:t>Annual evaluations will be conducted to provide students with feedback regarding their progress and to identify any students who are making unsatisfactory progress. In all but the most serious circumstances, students who are not making sufficient progress will be granted a probationary period before dismissal is considered.</w:t>
      </w:r>
    </w:p>
    <w:p w:rsidR="00A17A6D" w:rsidRPr="004F083F" w:rsidRDefault="00A17A6D">
      <w:pPr>
        <w:pStyle w:val="BodyText"/>
        <w:spacing w:before="11"/>
        <w:rPr>
          <w:sz w:val="22"/>
          <w:szCs w:val="22"/>
        </w:rPr>
      </w:pPr>
    </w:p>
    <w:p w:rsidR="00A17A6D" w:rsidRPr="004F083F" w:rsidRDefault="0024785B">
      <w:pPr>
        <w:pStyle w:val="BodyText"/>
        <w:spacing w:before="1" w:line="242" w:lineRule="auto"/>
        <w:ind w:left="106" w:right="936"/>
        <w:rPr>
          <w:sz w:val="22"/>
          <w:szCs w:val="22"/>
        </w:rPr>
      </w:pPr>
      <w:r w:rsidRPr="004F083F">
        <w:rPr>
          <w:sz w:val="22"/>
          <w:szCs w:val="22"/>
        </w:rPr>
        <w:t>All other details for satisfactory progress are general to all psychology graduate students and are provided in other sections of the Graduate Student handbook.</w:t>
      </w:r>
    </w:p>
    <w:p w:rsidR="00A17A6D" w:rsidRDefault="00A17A6D">
      <w:pPr>
        <w:pStyle w:val="BodyText"/>
        <w:spacing w:before="7"/>
        <w:rPr>
          <w:sz w:val="23"/>
        </w:rPr>
      </w:pPr>
    </w:p>
    <w:p w:rsidR="00A17A6D" w:rsidRPr="004F083F" w:rsidRDefault="0024785B">
      <w:pPr>
        <w:pStyle w:val="Heading1"/>
        <w:rPr>
          <w:sz w:val="28"/>
          <w:szCs w:val="28"/>
        </w:rPr>
      </w:pPr>
      <w:r w:rsidRPr="004F083F">
        <w:rPr>
          <w:color w:val="C00000"/>
          <w:sz w:val="28"/>
          <w:szCs w:val="28"/>
        </w:rPr>
        <w:t>Social- Policy for Satisfactory Progress</w:t>
      </w:r>
    </w:p>
    <w:p w:rsidR="00A17A6D" w:rsidRDefault="00A17A6D">
      <w:pPr>
        <w:pStyle w:val="BodyText"/>
        <w:spacing w:before="1"/>
        <w:rPr>
          <w:b/>
        </w:rPr>
      </w:pPr>
    </w:p>
    <w:p w:rsidR="00A17A6D" w:rsidRPr="004F083F" w:rsidRDefault="0024785B">
      <w:pPr>
        <w:pStyle w:val="BodyText"/>
        <w:ind w:left="106" w:right="266"/>
        <w:rPr>
          <w:sz w:val="22"/>
          <w:szCs w:val="22"/>
        </w:rPr>
      </w:pPr>
      <w:r w:rsidRPr="004F083F">
        <w:rPr>
          <w:sz w:val="22"/>
          <w:szCs w:val="22"/>
        </w:rPr>
        <w:t>The annual evaluation process is designed to ensure program expectations are clear and students know exactly what they need to do in order to succeed. Students are rarely dismissed from our program.</w:t>
      </w:r>
    </w:p>
    <w:p w:rsidR="00A17A6D" w:rsidRPr="004F083F" w:rsidRDefault="0024785B">
      <w:pPr>
        <w:pStyle w:val="BodyText"/>
        <w:ind w:left="106" w:right="310"/>
        <w:rPr>
          <w:sz w:val="22"/>
          <w:szCs w:val="22"/>
        </w:rPr>
      </w:pPr>
      <w:r w:rsidRPr="004F083F">
        <w:rPr>
          <w:sz w:val="22"/>
          <w:szCs w:val="22"/>
        </w:rPr>
        <w:t>However, in keeping with the requirements of the university and the psychology department, the program has established a policy on satisfactory performance that protects the rights of students while clearly setting out program requirements.</w:t>
      </w:r>
    </w:p>
    <w:p w:rsidR="00A17A6D" w:rsidRPr="004F083F" w:rsidRDefault="00A17A6D">
      <w:pPr>
        <w:pStyle w:val="BodyText"/>
        <w:spacing w:before="11"/>
        <w:rPr>
          <w:sz w:val="22"/>
          <w:szCs w:val="22"/>
        </w:rPr>
      </w:pPr>
    </w:p>
    <w:p w:rsidR="00A17A6D" w:rsidRDefault="0024785B">
      <w:pPr>
        <w:pStyle w:val="BodyText"/>
        <w:spacing w:before="1"/>
        <w:ind w:left="106" w:right="156"/>
        <w:rPr>
          <w:sz w:val="22"/>
          <w:szCs w:val="22"/>
        </w:rPr>
      </w:pPr>
      <w:r w:rsidRPr="004F083F">
        <w:rPr>
          <w:sz w:val="22"/>
          <w:szCs w:val="22"/>
        </w:rPr>
        <w:t xml:space="preserve">Students are expected to maintain high standards in the quality of their work and progress in a timely fashion according to an approved program of study designed to meet their individualized training goals. </w:t>
      </w:r>
      <w:r w:rsidR="007608D9" w:rsidRPr="004F083F">
        <w:rPr>
          <w:sz w:val="22"/>
          <w:szCs w:val="22"/>
        </w:rPr>
        <w:t xml:space="preserve">The annual evaluation process and potential criteria for probation or dismissal are those for the department as a whole, stated above.  </w:t>
      </w:r>
    </w:p>
    <w:p w:rsidR="001B7520" w:rsidRDefault="001B7520">
      <w:pPr>
        <w:pStyle w:val="BodyText"/>
        <w:spacing w:before="1"/>
        <w:ind w:left="106" w:right="156"/>
        <w:rPr>
          <w:sz w:val="22"/>
          <w:szCs w:val="22"/>
        </w:rPr>
      </w:pPr>
    </w:p>
    <w:p w:rsidR="001B7520" w:rsidRDefault="001B7520" w:rsidP="001B7520">
      <w:pPr>
        <w:pStyle w:val="BodyText"/>
        <w:ind w:right="301"/>
        <w:rPr>
          <w:sz w:val="22"/>
          <w:szCs w:val="22"/>
        </w:rPr>
      </w:pPr>
      <w:r w:rsidRPr="004F083F">
        <w:rPr>
          <w:sz w:val="22"/>
          <w:szCs w:val="22"/>
        </w:rPr>
        <w:t>Ideally the typical student’s program of study will take five years for completion. In recognition of disciplinary shifts in expectations for what accomplishments denote a successful graduate tenure, and our program’s enrollments of students who may require specialized coursework or training experiences (e.g., time-consuming community-based research for students with strong applied interest), the program allows some flexibility in milestone timing for students who exhibit excellence in other areas of performance. Adjustments to the typical timeline below are expected to will reflect negotiations with the student’s academic advisor. The program faculty shall monitor student progress towards training goals. The student’s annual evaluation will include specific feedback about what the student is expected to do to stay on track with regard to milestone timing, and students who do not meet timing expectations will be put on probation. After a year of probationary status, progress will be considered unsatisfactory if expectations continue to be unmet.</w:t>
      </w:r>
    </w:p>
    <w:p w:rsidR="001B7520" w:rsidRDefault="001B7520" w:rsidP="001B7520">
      <w:pPr>
        <w:pStyle w:val="BodyText"/>
        <w:ind w:right="301"/>
        <w:rPr>
          <w:sz w:val="22"/>
          <w:szCs w:val="22"/>
        </w:rPr>
      </w:pPr>
    </w:p>
    <w:p w:rsidR="001B7520" w:rsidRPr="001B7520" w:rsidRDefault="001B7520" w:rsidP="001B7520">
      <w:pPr>
        <w:pStyle w:val="BodyText"/>
        <w:ind w:right="301"/>
        <w:rPr>
          <w:sz w:val="22"/>
          <w:szCs w:val="22"/>
        </w:rPr>
      </w:pPr>
      <w:r w:rsidRPr="001B7520">
        <w:rPr>
          <w:sz w:val="22"/>
          <w:szCs w:val="22"/>
        </w:rPr>
        <w:t>The program specifies the following time frames as the outside limits for accomplishing program milestones.</w:t>
      </w:r>
    </w:p>
    <w:p w:rsidR="001B7520" w:rsidRPr="001B7520" w:rsidRDefault="001B7520" w:rsidP="001B7520">
      <w:pPr>
        <w:pStyle w:val="BodyText"/>
        <w:ind w:right="301"/>
        <w:rPr>
          <w:sz w:val="22"/>
          <w:szCs w:val="22"/>
        </w:rPr>
      </w:pPr>
    </w:p>
    <w:p w:rsidR="001B7520" w:rsidRDefault="001B7520" w:rsidP="001B7520">
      <w:pPr>
        <w:pStyle w:val="BodyText"/>
        <w:ind w:right="301"/>
        <w:rPr>
          <w:sz w:val="22"/>
          <w:szCs w:val="22"/>
        </w:rPr>
      </w:pPr>
      <w:r w:rsidRPr="001B7520">
        <w:rPr>
          <w:sz w:val="22"/>
          <w:szCs w:val="22"/>
        </w:rPr>
        <w:t>We distinguish two circumstances, one for students who enter the program with a bachelor’s degree and one for students who enter the program with a master’s degree in psychology or other discipline providing comparable behavioral science training (acceptance of a prior Master’s degree is at the discretion of the social psychology program faculty).</w:t>
      </w:r>
    </w:p>
    <w:p w:rsidR="001B7520" w:rsidRDefault="001B7520" w:rsidP="001B7520">
      <w:pPr>
        <w:pStyle w:val="BodyText"/>
        <w:ind w:right="301"/>
        <w:rPr>
          <w:sz w:val="22"/>
          <w:szCs w:val="22"/>
        </w:rPr>
      </w:pPr>
    </w:p>
    <w:p w:rsidR="001B7520" w:rsidRPr="004F083F" w:rsidRDefault="001B7520" w:rsidP="001B7520">
      <w:pPr>
        <w:pStyle w:val="ListParagraph"/>
        <w:numPr>
          <w:ilvl w:val="0"/>
          <w:numId w:val="35"/>
        </w:numPr>
        <w:tabs>
          <w:tab w:val="left" w:pos="826"/>
          <w:tab w:val="left" w:pos="827"/>
        </w:tabs>
        <w:spacing w:before="1"/>
        <w:ind w:right="891"/>
      </w:pPr>
      <w:r w:rsidRPr="004F083F">
        <w:t>To be considered as making satisfactory progress, students who enter the Social Psychology Program with a bachelor’s degree</w:t>
      </w:r>
      <w:r w:rsidRPr="004F083F">
        <w:rPr>
          <w:spacing w:val="-13"/>
        </w:rPr>
        <w:t xml:space="preserve"> </w:t>
      </w:r>
      <w:r w:rsidRPr="004F083F">
        <w:t>must:</w:t>
      </w:r>
    </w:p>
    <w:p w:rsidR="001B7520" w:rsidRPr="004F083F" w:rsidRDefault="001B7520" w:rsidP="001B7520">
      <w:pPr>
        <w:pStyle w:val="ListParagraph"/>
        <w:numPr>
          <w:ilvl w:val="1"/>
          <w:numId w:val="35"/>
        </w:numPr>
        <w:tabs>
          <w:tab w:val="left" w:pos="1187"/>
        </w:tabs>
      </w:pPr>
      <w:r w:rsidRPr="004F083F">
        <w:t>Successfully defend their Master’s within three</w:t>
      </w:r>
      <w:r w:rsidRPr="004F083F">
        <w:rPr>
          <w:spacing w:val="-17"/>
        </w:rPr>
        <w:t xml:space="preserve"> </w:t>
      </w:r>
      <w:r w:rsidRPr="004F083F">
        <w:t>years;</w:t>
      </w:r>
    </w:p>
    <w:p w:rsidR="001B7520" w:rsidRPr="004F083F" w:rsidRDefault="001B7520" w:rsidP="001B7520">
      <w:pPr>
        <w:pStyle w:val="ListParagraph"/>
        <w:numPr>
          <w:ilvl w:val="1"/>
          <w:numId w:val="35"/>
        </w:numPr>
        <w:tabs>
          <w:tab w:val="left" w:pos="1187"/>
        </w:tabs>
        <w:ind w:right="108"/>
      </w:pPr>
      <w:r w:rsidRPr="004F083F">
        <w:t>Complete and defend the comprehensive examination within two years following completion of the master’s oral defense;</w:t>
      </w:r>
      <w:r w:rsidRPr="004F083F">
        <w:rPr>
          <w:spacing w:val="-9"/>
        </w:rPr>
        <w:t xml:space="preserve"> </w:t>
      </w:r>
      <w:r w:rsidRPr="004F083F">
        <w:t>and</w:t>
      </w:r>
    </w:p>
    <w:p w:rsidR="001B7520" w:rsidRPr="004F083F" w:rsidRDefault="001B7520" w:rsidP="001B7520">
      <w:pPr>
        <w:pStyle w:val="ListParagraph"/>
        <w:numPr>
          <w:ilvl w:val="1"/>
          <w:numId w:val="35"/>
        </w:numPr>
        <w:tabs>
          <w:tab w:val="left" w:pos="1187"/>
        </w:tabs>
        <w:ind w:right="1334"/>
      </w:pPr>
      <w:r w:rsidRPr="004F083F">
        <w:t>Complete and defend the dissertation within two years following completion of the comprehensive</w:t>
      </w:r>
      <w:r w:rsidRPr="004F083F">
        <w:rPr>
          <w:spacing w:val="-5"/>
        </w:rPr>
        <w:t xml:space="preserve"> </w:t>
      </w:r>
      <w:r w:rsidRPr="004F083F">
        <w:t>examination.</w:t>
      </w:r>
    </w:p>
    <w:p w:rsidR="001B7520" w:rsidRPr="004F083F" w:rsidRDefault="001B7520" w:rsidP="001B7520">
      <w:pPr>
        <w:pStyle w:val="BodyText"/>
        <w:ind w:right="301"/>
        <w:rPr>
          <w:sz w:val="22"/>
          <w:szCs w:val="22"/>
        </w:rPr>
      </w:pPr>
    </w:p>
    <w:p w:rsidR="001B7520" w:rsidRPr="004F083F" w:rsidRDefault="001B7520">
      <w:pPr>
        <w:pStyle w:val="BodyText"/>
        <w:spacing w:before="1"/>
        <w:ind w:left="106" w:right="156"/>
        <w:rPr>
          <w:sz w:val="22"/>
          <w:szCs w:val="22"/>
        </w:rPr>
      </w:pPr>
    </w:p>
    <w:p w:rsidR="00A17A6D" w:rsidRPr="004F083F" w:rsidRDefault="00A17A6D">
      <w:pPr>
        <w:sectPr w:rsidR="00A17A6D" w:rsidRPr="004F083F">
          <w:footerReference w:type="default" r:id="rId42"/>
          <w:pgSz w:w="12240" w:h="15840"/>
          <w:pgMar w:top="780" w:right="1060" w:bottom="760" w:left="700" w:header="0" w:footer="561" w:gutter="0"/>
          <w:cols w:space="720"/>
        </w:sectPr>
      </w:pPr>
    </w:p>
    <w:p w:rsidR="00A17A6D" w:rsidRPr="004F083F" w:rsidRDefault="00A17A6D">
      <w:pPr>
        <w:pStyle w:val="BodyText"/>
        <w:spacing w:before="1"/>
        <w:rPr>
          <w:sz w:val="22"/>
          <w:szCs w:val="22"/>
        </w:rPr>
      </w:pPr>
    </w:p>
    <w:p w:rsidR="00A17A6D" w:rsidRPr="004F083F" w:rsidRDefault="0024785B">
      <w:pPr>
        <w:pStyle w:val="ListParagraph"/>
        <w:numPr>
          <w:ilvl w:val="0"/>
          <w:numId w:val="35"/>
        </w:numPr>
        <w:tabs>
          <w:tab w:val="left" w:pos="826"/>
          <w:tab w:val="left" w:pos="827"/>
        </w:tabs>
        <w:spacing w:line="242" w:lineRule="auto"/>
        <w:ind w:right="316"/>
      </w:pPr>
      <w:r w:rsidRPr="004F083F">
        <w:t>To be considered as making satisfactory progress, students who enter the Social Psychology Ph.D. program with a master’s degree</w:t>
      </w:r>
      <w:r w:rsidRPr="004F083F">
        <w:rPr>
          <w:spacing w:val="-10"/>
        </w:rPr>
        <w:t xml:space="preserve"> </w:t>
      </w:r>
      <w:r w:rsidRPr="004F083F">
        <w:t>must:</w:t>
      </w:r>
    </w:p>
    <w:p w:rsidR="00A17A6D" w:rsidRPr="004F083F" w:rsidRDefault="0024785B">
      <w:pPr>
        <w:pStyle w:val="ListParagraph"/>
        <w:numPr>
          <w:ilvl w:val="1"/>
          <w:numId w:val="35"/>
        </w:numPr>
        <w:tabs>
          <w:tab w:val="left" w:pos="1187"/>
        </w:tabs>
        <w:spacing w:line="290" w:lineRule="exact"/>
      </w:pPr>
      <w:r w:rsidRPr="004F083F">
        <w:t>Complete and defend the comprehensive examination within four years,</w:t>
      </w:r>
      <w:r w:rsidRPr="004F083F">
        <w:rPr>
          <w:spacing w:val="-26"/>
        </w:rPr>
        <w:t xml:space="preserve"> </w:t>
      </w:r>
      <w:r w:rsidRPr="004F083F">
        <w:t>and</w:t>
      </w:r>
    </w:p>
    <w:p w:rsidR="00A17A6D" w:rsidRPr="004F083F" w:rsidRDefault="0024785B">
      <w:pPr>
        <w:pStyle w:val="ListParagraph"/>
        <w:numPr>
          <w:ilvl w:val="1"/>
          <w:numId w:val="35"/>
        </w:numPr>
        <w:tabs>
          <w:tab w:val="left" w:pos="1187"/>
        </w:tabs>
        <w:ind w:right="1334"/>
      </w:pPr>
      <w:r w:rsidRPr="004F083F">
        <w:t>Complete and defend the dissertation within two years following completion of the comprehensive</w:t>
      </w:r>
      <w:r w:rsidRPr="004F083F">
        <w:rPr>
          <w:spacing w:val="-5"/>
        </w:rPr>
        <w:t xml:space="preserve"> </w:t>
      </w:r>
      <w:r w:rsidRPr="004F083F">
        <w:t>examination.</w:t>
      </w:r>
    </w:p>
    <w:p w:rsidR="00A17A6D" w:rsidRPr="004F083F" w:rsidRDefault="00A17A6D">
      <w:pPr>
        <w:pStyle w:val="BodyText"/>
        <w:spacing w:before="12"/>
        <w:rPr>
          <w:sz w:val="22"/>
          <w:szCs w:val="22"/>
        </w:rPr>
      </w:pPr>
    </w:p>
    <w:p w:rsidR="00A17A6D" w:rsidRPr="004F083F" w:rsidRDefault="0024785B">
      <w:pPr>
        <w:pStyle w:val="BodyText"/>
        <w:ind w:left="286" w:right="192"/>
        <w:rPr>
          <w:sz w:val="22"/>
          <w:szCs w:val="22"/>
        </w:rPr>
      </w:pPr>
      <w:r w:rsidRPr="004F083F">
        <w:rPr>
          <w:sz w:val="22"/>
          <w:szCs w:val="22"/>
        </w:rPr>
        <w:t>The program allows amendment of these timing deadlines by a petition that must be recommended by the student’s academic advisor and approved in advance by the majority of the social program faculty. Exceeding the time limits prescribed above without an approved petition on file is cause for dismissal. In cases where a student is granted leave from the program, the clock will be stopped for the leave’s duration.</w:t>
      </w:r>
    </w:p>
    <w:p w:rsidR="001B7520" w:rsidRDefault="001B7520"/>
    <w:p w:rsidR="001B7520" w:rsidRDefault="001B7520"/>
    <w:p w:rsidR="00732A88" w:rsidRDefault="00732A88">
      <w:r>
        <w:t xml:space="preserve">      </w:t>
      </w:r>
      <w:r w:rsidRPr="00732A88">
        <w:t xml:space="preserve">It is recognized that a variety of unexpected issues, including illness and disruptions in data collection, may result in </w:t>
      </w:r>
    </w:p>
    <w:p w:rsidR="00732A88" w:rsidRDefault="00732A88">
      <w:r>
        <w:t xml:space="preserve">      </w:t>
      </w:r>
      <w:r w:rsidRPr="00732A88">
        <w:t xml:space="preserve">unanticipated delays in meeting milestone requirements. In such cases, which are expected to be rare, a petition </w:t>
      </w:r>
    </w:p>
    <w:p w:rsidR="00732A88" w:rsidRDefault="00732A88">
      <w:r>
        <w:t xml:space="preserve">      </w:t>
      </w:r>
      <w:r w:rsidRPr="00732A88">
        <w:t>for extension recommended by the student’s academic adviser may be granted by approval of the majority of the</w:t>
      </w:r>
    </w:p>
    <w:p w:rsidR="001B7520" w:rsidRDefault="00732A88">
      <w:r>
        <w:t xml:space="preserve">     </w:t>
      </w:r>
      <w:r w:rsidRPr="00732A88">
        <w:t xml:space="preserve"> program faculty.</w:t>
      </w:r>
    </w:p>
    <w:p w:rsidR="0079255C" w:rsidRDefault="0079255C"/>
    <w:p w:rsidR="0079255C" w:rsidRDefault="0079255C"/>
    <w:p w:rsidR="0079255C" w:rsidRPr="0079255C" w:rsidRDefault="0079255C" w:rsidP="0079255C">
      <w:pPr>
        <w:pStyle w:val="Heading1"/>
        <w:ind w:right="3761"/>
        <w:rPr>
          <w:sz w:val="28"/>
          <w:szCs w:val="28"/>
        </w:rPr>
      </w:pPr>
      <w:r w:rsidRPr="004F083F">
        <w:rPr>
          <w:color w:val="C00000"/>
          <w:sz w:val="28"/>
          <w:szCs w:val="28"/>
        </w:rPr>
        <w:t xml:space="preserve">Developmental- Policy for </w:t>
      </w:r>
      <w:r>
        <w:rPr>
          <w:color w:val="C00000"/>
          <w:sz w:val="28"/>
          <w:szCs w:val="28"/>
        </w:rPr>
        <w:t xml:space="preserve">Satisfactory Progress Timing of </w:t>
      </w:r>
      <w:r w:rsidRPr="004F083F">
        <w:rPr>
          <w:color w:val="C00000"/>
          <w:sz w:val="28"/>
          <w:szCs w:val="28"/>
        </w:rPr>
        <w:t>the Master’s degree</w:t>
      </w:r>
    </w:p>
    <w:p w:rsidR="0079255C" w:rsidRDefault="0079255C"/>
    <w:p w:rsidR="0079255C" w:rsidRPr="004F083F" w:rsidRDefault="0079255C" w:rsidP="0079255C">
      <w:pPr>
        <w:pStyle w:val="ListParagraph"/>
        <w:numPr>
          <w:ilvl w:val="0"/>
          <w:numId w:val="34"/>
        </w:numPr>
        <w:tabs>
          <w:tab w:val="left" w:pos="646"/>
          <w:tab w:val="left" w:pos="647"/>
        </w:tabs>
        <w:spacing w:line="242" w:lineRule="auto"/>
        <w:ind w:right="884"/>
      </w:pPr>
      <w:r w:rsidRPr="004F083F">
        <w:t>In most cases, the Developmental Program faculty expects that students will complete their master’s degrees by the end of their second year, or soon</w:t>
      </w:r>
      <w:r w:rsidRPr="004F083F">
        <w:rPr>
          <w:spacing w:val="-21"/>
        </w:rPr>
        <w:t xml:space="preserve"> </w:t>
      </w:r>
      <w:r w:rsidRPr="004F083F">
        <w:t>thereafter.</w:t>
      </w:r>
    </w:p>
    <w:p w:rsidR="0079255C" w:rsidRPr="004F083F" w:rsidRDefault="0079255C" w:rsidP="0079255C">
      <w:pPr>
        <w:pStyle w:val="ListParagraph"/>
        <w:numPr>
          <w:ilvl w:val="0"/>
          <w:numId w:val="34"/>
        </w:numPr>
        <w:tabs>
          <w:tab w:val="left" w:pos="646"/>
          <w:tab w:val="left" w:pos="647"/>
        </w:tabs>
        <w:ind w:right="304"/>
      </w:pPr>
      <w:r w:rsidRPr="004F083F">
        <w:t>If the master’s is not defended by the end of the student’s 3</w:t>
      </w:r>
      <w:r w:rsidRPr="004F083F">
        <w:rPr>
          <w:position w:val="8"/>
        </w:rPr>
        <w:t xml:space="preserve">rd </w:t>
      </w:r>
      <w:r w:rsidRPr="004F083F">
        <w:t>year, the student would not receive Developmental Program summer money beginning that</w:t>
      </w:r>
      <w:r w:rsidRPr="004F083F">
        <w:rPr>
          <w:spacing w:val="-20"/>
        </w:rPr>
        <w:t xml:space="preserve"> </w:t>
      </w:r>
      <w:r w:rsidRPr="004F083F">
        <w:t>summer.</w:t>
      </w:r>
    </w:p>
    <w:p w:rsidR="0079255C" w:rsidRPr="004F083F" w:rsidRDefault="0079255C" w:rsidP="0079255C">
      <w:pPr>
        <w:pStyle w:val="ListParagraph"/>
        <w:numPr>
          <w:ilvl w:val="0"/>
          <w:numId w:val="34"/>
        </w:numPr>
        <w:tabs>
          <w:tab w:val="left" w:pos="646"/>
          <w:tab w:val="left" w:pos="647"/>
        </w:tabs>
        <w:spacing w:before="3"/>
        <w:ind w:right="445"/>
      </w:pPr>
      <w:r w:rsidRPr="004F083F">
        <w:t>If the master’s is defended by the end of the student’s 4</w:t>
      </w:r>
      <w:r w:rsidRPr="004F083F">
        <w:rPr>
          <w:position w:val="8"/>
        </w:rPr>
        <w:t xml:space="preserve">th </w:t>
      </w:r>
      <w:r w:rsidRPr="004F083F">
        <w:t>year Developmental program summer money would be reinstated beginning that</w:t>
      </w:r>
      <w:r w:rsidRPr="004F083F">
        <w:rPr>
          <w:spacing w:val="-14"/>
        </w:rPr>
        <w:t xml:space="preserve"> </w:t>
      </w:r>
      <w:r w:rsidRPr="004F083F">
        <w:t>summer.</w:t>
      </w:r>
    </w:p>
    <w:p w:rsidR="0079255C" w:rsidRPr="004F083F" w:rsidRDefault="0079255C" w:rsidP="0079255C">
      <w:pPr>
        <w:pStyle w:val="ListParagraph"/>
        <w:numPr>
          <w:ilvl w:val="0"/>
          <w:numId w:val="34"/>
        </w:numPr>
        <w:tabs>
          <w:tab w:val="left" w:pos="646"/>
          <w:tab w:val="left" w:pos="647"/>
        </w:tabs>
        <w:ind w:right="118"/>
      </w:pPr>
      <w:r w:rsidRPr="004F083F">
        <w:t>Students have one year after defense of the master’s to pass their comprehensives (options include an exam, a paper, or a grant proposal). If the student does not pass the comprehensives within that time, he or she is given a maximum of a one-year extension. Failure to pass the comprehensives a second time results in dismissal from the</w:t>
      </w:r>
      <w:r w:rsidRPr="004F083F">
        <w:rPr>
          <w:spacing w:val="-18"/>
        </w:rPr>
        <w:t xml:space="preserve"> </w:t>
      </w:r>
      <w:r w:rsidRPr="004F083F">
        <w:t>program.</w:t>
      </w:r>
    </w:p>
    <w:p w:rsidR="0079255C" w:rsidRPr="004F083F" w:rsidRDefault="0079255C" w:rsidP="0079255C">
      <w:pPr>
        <w:pStyle w:val="ListParagraph"/>
        <w:numPr>
          <w:ilvl w:val="0"/>
          <w:numId w:val="34"/>
        </w:numPr>
        <w:tabs>
          <w:tab w:val="left" w:pos="646"/>
          <w:tab w:val="left" w:pos="647"/>
        </w:tabs>
        <w:ind w:right="237"/>
      </w:pPr>
      <w:r w:rsidRPr="004F083F">
        <w:t>In unusual circumstances, the student (with his/ her advisor’s approval) may petition the developmental psychology faculty for release from these scheduling requirements and purpose an alternate schedule, to be voted on by the program</w:t>
      </w:r>
      <w:r w:rsidRPr="004F083F">
        <w:rPr>
          <w:spacing w:val="-13"/>
        </w:rPr>
        <w:t xml:space="preserve"> </w:t>
      </w:r>
      <w:r w:rsidRPr="004F083F">
        <w:t>faculty.</w:t>
      </w:r>
    </w:p>
    <w:p w:rsidR="0079255C" w:rsidRPr="004F083F" w:rsidRDefault="0079255C" w:rsidP="0079255C">
      <w:pPr>
        <w:pStyle w:val="ListParagraph"/>
        <w:numPr>
          <w:ilvl w:val="0"/>
          <w:numId w:val="34"/>
        </w:numPr>
        <w:tabs>
          <w:tab w:val="left" w:pos="646"/>
          <w:tab w:val="left" w:pos="647"/>
        </w:tabs>
        <w:ind w:right="104"/>
        <w:rPr>
          <w:rFonts w:ascii="Segoe UI" w:hAnsi="Segoe UI"/>
        </w:rPr>
      </w:pPr>
      <w:r w:rsidRPr="004F083F">
        <w:t>Please note: in accordance with Psychology Department policy, all students in their 6</w:t>
      </w:r>
      <w:r w:rsidRPr="004F083F">
        <w:rPr>
          <w:position w:val="8"/>
        </w:rPr>
        <w:t xml:space="preserve">th </w:t>
      </w:r>
      <w:r w:rsidRPr="004F083F">
        <w:t xml:space="preserve">year and thereafter will be on lowered priority for departmental TA-ships during the academic year. </w:t>
      </w:r>
      <w:r w:rsidRPr="004F083F">
        <w:rPr>
          <w:rFonts w:ascii="Segoe UI" w:hAnsi="Segoe UI"/>
        </w:rPr>
        <w:t>The student (with his/ her advisor’s approval) may petition the developmental psychology faculty for a time extension to complete the program beyond the 5th year. Such time extension petition needs to include a milestone time line for degree</w:t>
      </w:r>
      <w:r w:rsidRPr="004F083F">
        <w:rPr>
          <w:rFonts w:ascii="Segoe UI" w:hAnsi="Segoe UI"/>
          <w:spacing w:val="-26"/>
        </w:rPr>
        <w:t xml:space="preserve"> </w:t>
      </w:r>
      <w:r w:rsidRPr="004F083F">
        <w:rPr>
          <w:rFonts w:ascii="Segoe UI" w:hAnsi="Segoe UI"/>
        </w:rPr>
        <w:t>completion.</w:t>
      </w:r>
    </w:p>
    <w:p w:rsidR="0079255C" w:rsidRPr="004F083F" w:rsidRDefault="0079255C" w:rsidP="0079255C">
      <w:pPr>
        <w:pStyle w:val="BodyText"/>
        <w:spacing w:before="4"/>
        <w:rPr>
          <w:rFonts w:ascii="Segoe UI"/>
          <w:sz w:val="28"/>
          <w:szCs w:val="28"/>
        </w:rPr>
      </w:pPr>
    </w:p>
    <w:p w:rsidR="0079255C" w:rsidRPr="004F083F" w:rsidRDefault="0079255C">
      <w:pPr>
        <w:sectPr w:rsidR="0079255C" w:rsidRPr="004F083F">
          <w:footerReference w:type="default" r:id="rId43"/>
          <w:pgSz w:w="12240" w:h="15840"/>
          <w:pgMar w:top="780" w:right="1060" w:bottom="760" w:left="520" w:header="0" w:footer="561" w:gutter="0"/>
          <w:cols w:space="720"/>
        </w:sectPr>
      </w:pPr>
    </w:p>
    <w:p w:rsidR="00A17A6D" w:rsidRPr="004F083F" w:rsidRDefault="00A17A6D">
      <w:pPr>
        <w:pStyle w:val="BodyText"/>
        <w:spacing w:before="11"/>
        <w:rPr>
          <w:sz w:val="28"/>
          <w:szCs w:val="28"/>
        </w:rPr>
      </w:pPr>
      <w:bookmarkStart w:id="21" w:name="_bookmark20"/>
      <w:bookmarkEnd w:id="21"/>
    </w:p>
    <w:p w:rsidR="00A17A6D" w:rsidRPr="004F083F" w:rsidRDefault="00A17A6D">
      <w:pPr>
        <w:pStyle w:val="BodyText"/>
        <w:spacing w:before="4"/>
        <w:rPr>
          <w:rFonts w:ascii="Segoe UI"/>
          <w:sz w:val="28"/>
          <w:szCs w:val="28"/>
        </w:rPr>
      </w:pPr>
    </w:p>
    <w:p w:rsidR="00A17A6D" w:rsidRPr="004F083F" w:rsidRDefault="0024785B">
      <w:pPr>
        <w:pStyle w:val="Heading1"/>
        <w:spacing w:before="1"/>
        <w:rPr>
          <w:sz w:val="28"/>
          <w:szCs w:val="28"/>
        </w:rPr>
      </w:pPr>
      <w:r w:rsidRPr="004F083F">
        <w:rPr>
          <w:color w:val="C00000"/>
          <w:sz w:val="28"/>
          <w:szCs w:val="28"/>
        </w:rPr>
        <w:t>Quantitative- Policy for Satisfactory Progress</w:t>
      </w:r>
    </w:p>
    <w:p w:rsidR="00A17A6D" w:rsidRPr="004F083F" w:rsidRDefault="00A17A6D">
      <w:pPr>
        <w:pStyle w:val="BodyText"/>
        <w:spacing w:before="2"/>
        <w:rPr>
          <w:b/>
          <w:sz w:val="22"/>
          <w:szCs w:val="22"/>
        </w:rPr>
      </w:pPr>
    </w:p>
    <w:p w:rsidR="00415C6E" w:rsidRPr="004F083F" w:rsidRDefault="00415C6E" w:rsidP="00415C6E">
      <w:r w:rsidRPr="004F083F">
        <w:t xml:space="preserve">The Quantitative Program specifies the following time frames as the outside limits for accomplishing program milestones in a timely fashion. We distinguish three progressions: (1) one for students who enter the program with a bachelor’s degree; (2) one for students who enter the program with a non-quantitative master’s degree, and (3) one for students who enter the program with a master’s degree in a quantitative area.  Each group of students has a distinct progression for satisfactory progress. </w:t>
      </w:r>
    </w:p>
    <w:p w:rsidR="00415C6E" w:rsidRPr="004F083F" w:rsidRDefault="00415C6E" w:rsidP="00415C6E"/>
    <w:p w:rsidR="00415C6E" w:rsidRPr="004F083F" w:rsidRDefault="00415C6E" w:rsidP="00415C6E">
      <w:pPr>
        <w:pStyle w:val="ListParagraph"/>
        <w:numPr>
          <w:ilvl w:val="0"/>
          <w:numId w:val="47"/>
        </w:numPr>
      </w:pPr>
      <w:r w:rsidRPr="004F083F">
        <w:t>Students who enter the Quantitative PhD. Program with a bachelor’s degree.</w:t>
      </w:r>
    </w:p>
    <w:p w:rsidR="00415C6E" w:rsidRPr="004F083F" w:rsidRDefault="00415C6E" w:rsidP="00415C6E">
      <w:pPr>
        <w:pStyle w:val="ListParagraph"/>
        <w:ind w:left="720" w:firstLine="0"/>
      </w:pPr>
    </w:p>
    <w:p w:rsidR="00415C6E" w:rsidRPr="004F083F" w:rsidRDefault="00415C6E" w:rsidP="00415C6E">
      <w:pPr>
        <w:pStyle w:val="ListParagraph"/>
        <w:widowControl/>
        <w:numPr>
          <w:ilvl w:val="0"/>
          <w:numId w:val="45"/>
        </w:numPr>
        <w:autoSpaceDE/>
        <w:autoSpaceDN/>
        <w:contextualSpacing/>
      </w:pPr>
      <w:r w:rsidRPr="004F083F">
        <w:t>Students must have a successful Master’s oral defense after three years in order to be considered as making satisfactory progress</w:t>
      </w:r>
    </w:p>
    <w:p w:rsidR="00415C6E" w:rsidRPr="004F083F" w:rsidRDefault="00415C6E" w:rsidP="00415C6E">
      <w:pPr>
        <w:pStyle w:val="ListParagraph"/>
        <w:widowControl/>
        <w:numPr>
          <w:ilvl w:val="0"/>
          <w:numId w:val="45"/>
        </w:numPr>
        <w:autoSpaceDE/>
        <w:autoSpaceDN/>
        <w:contextualSpacing/>
      </w:pPr>
      <w:r w:rsidRPr="004F083F">
        <w:t>Following completion of the Master’s oral defense, students must complete and defend the comprehensive examination within two years to be considered as making satisfactory progress</w:t>
      </w:r>
    </w:p>
    <w:p w:rsidR="00415C6E" w:rsidRPr="004F083F" w:rsidRDefault="00415C6E" w:rsidP="00415C6E">
      <w:pPr>
        <w:pStyle w:val="ListParagraph"/>
        <w:widowControl/>
        <w:numPr>
          <w:ilvl w:val="0"/>
          <w:numId w:val="45"/>
        </w:numPr>
        <w:autoSpaceDE/>
        <w:autoSpaceDN/>
        <w:contextualSpacing/>
      </w:pPr>
      <w:r w:rsidRPr="004F083F">
        <w:t>Following completion of the comprehensive examination, students must complete and defend the dissertation within two years to be considered as making satisfactory progress</w:t>
      </w:r>
    </w:p>
    <w:p w:rsidR="00415C6E" w:rsidRPr="004F083F" w:rsidRDefault="00415C6E" w:rsidP="00415C6E">
      <w:pPr>
        <w:pStyle w:val="ListParagraph"/>
        <w:ind w:left="1080"/>
      </w:pPr>
    </w:p>
    <w:p w:rsidR="00415C6E" w:rsidRPr="004F083F" w:rsidRDefault="00415C6E" w:rsidP="00415C6E">
      <w:pPr>
        <w:pStyle w:val="ListParagraph"/>
        <w:numPr>
          <w:ilvl w:val="0"/>
          <w:numId w:val="47"/>
        </w:numPr>
      </w:pPr>
      <w:r w:rsidRPr="004F083F">
        <w:t xml:space="preserve">Students who enter the Quantitative Ph.D. program with a non-quantitative master’s degree. These students are required to complete a first year quantitative research project before they can proceed to the comprehensive examination. The purpose of the first year quantitative project is to provide the student with experience in carrying out quantitative research before the student enters into the comprehensive examination preparation. The first year project is under the direction of a quantitative faculty mentor. The student will prepare a document based on the research project which will be reviewed by the mentor and a second quantitative faculty member.  The student will defend the first year research project to the mentor and the additional reader.  </w:t>
      </w:r>
    </w:p>
    <w:p w:rsidR="00415C6E" w:rsidRPr="004F083F" w:rsidRDefault="00415C6E" w:rsidP="00415C6E">
      <w:pPr>
        <w:ind w:left="1080"/>
      </w:pPr>
    </w:p>
    <w:p w:rsidR="00415C6E" w:rsidRPr="004F083F" w:rsidRDefault="00415C6E" w:rsidP="00415C6E">
      <w:pPr>
        <w:pStyle w:val="ListParagraph"/>
        <w:widowControl/>
        <w:numPr>
          <w:ilvl w:val="1"/>
          <w:numId w:val="44"/>
        </w:numPr>
        <w:autoSpaceDE/>
        <w:autoSpaceDN/>
        <w:contextualSpacing/>
      </w:pPr>
      <w:r w:rsidRPr="004F083F">
        <w:t>Students must complete the first year quantitative project within two years to be considered as making satisfactory progress</w:t>
      </w:r>
    </w:p>
    <w:p w:rsidR="00415C6E" w:rsidRPr="004F083F" w:rsidRDefault="00415C6E" w:rsidP="00415C6E">
      <w:pPr>
        <w:pStyle w:val="ListParagraph"/>
        <w:widowControl/>
        <w:numPr>
          <w:ilvl w:val="1"/>
          <w:numId w:val="44"/>
        </w:numPr>
        <w:autoSpaceDE/>
        <w:autoSpaceDN/>
        <w:contextualSpacing/>
      </w:pPr>
      <w:r w:rsidRPr="004F083F">
        <w:t>Following completion of the first year project, students must complete and defend the comprehensive examination within two years to be considered as making satisfactory progress;</w:t>
      </w:r>
    </w:p>
    <w:p w:rsidR="00415C6E" w:rsidRPr="004F083F" w:rsidRDefault="00415C6E" w:rsidP="00415C6E">
      <w:pPr>
        <w:pStyle w:val="ListParagraph"/>
        <w:widowControl/>
        <w:numPr>
          <w:ilvl w:val="1"/>
          <w:numId w:val="44"/>
        </w:numPr>
        <w:autoSpaceDE/>
        <w:autoSpaceDN/>
        <w:contextualSpacing/>
      </w:pPr>
      <w:r w:rsidRPr="004F083F">
        <w:t>Following completion of the comprehensive examination, students must complete and defend the dissertation within two years to be considered satisfactory progress.</w:t>
      </w:r>
    </w:p>
    <w:p w:rsidR="00415C6E" w:rsidRPr="004F083F" w:rsidRDefault="00415C6E" w:rsidP="00415C6E"/>
    <w:p w:rsidR="00415C6E" w:rsidRPr="004F083F" w:rsidRDefault="00415C6E" w:rsidP="00415C6E">
      <w:pPr>
        <w:pStyle w:val="ListParagraph"/>
        <w:numPr>
          <w:ilvl w:val="0"/>
          <w:numId w:val="47"/>
        </w:numPr>
      </w:pPr>
      <w:r w:rsidRPr="004F083F">
        <w:t xml:space="preserve">Students who enter the Quantitative Ph.D. program with a master’s degree in a quantitative area from another university. The quantitative faculty will review the master’s degree credentials of the student to decide whether the student’s master’s degree is deemed to be sufficiently quantitative to as to be accepted as such by the quantitative program.  This review includes a reading of the master’s thesis by quantitative faculty and a decision to accept, or not accept the thesis as satisfying a quantitative master’s thesis.  The student will be informed of the decision before the student must make a decision as to whether to join the ASU quantitative psychology concentration. </w:t>
      </w:r>
    </w:p>
    <w:p w:rsidR="00415C6E" w:rsidRPr="004F083F" w:rsidRDefault="00415C6E" w:rsidP="00415C6E">
      <w:pPr>
        <w:pStyle w:val="ListParagraph"/>
        <w:ind w:left="720" w:firstLine="0"/>
      </w:pPr>
    </w:p>
    <w:p w:rsidR="00415C6E" w:rsidRPr="004F083F" w:rsidRDefault="00415C6E" w:rsidP="00415C6E">
      <w:pPr>
        <w:pStyle w:val="ListParagraph"/>
        <w:widowControl/>
        <w:numPr>
          <w:ilvl w:val="1"/>
          <w:numId w:val="46"/>
        </w:numPr>
        <w:autoSpaceDE/>
        <w:autoSpaceDN/>
        <w:spacing w:after="200" w:line="276" w:lineRule="auto"/>
        <w:contextualSpacing/>
      </w:pPr>
      <w:r w:rsidRPr="004F083F">
        <w:t>The first year quantitative research project is waived for students with a quantitative master’s degree accepted by the quantitative faculty.</w:t>
      </w:r>
    </w:p>
    <w:p w:rsidR="00415C6E" w:rsidRPr="004F083F" w:rsidRDefault="00415C6E" w:rsidP="00415C6E">
      <w:pPr>
        <w:pStyle w:val="ListParagraph"/>
        <w:widowControl/>
        <w:numPr>
          <w:ilvl w:val="1"/>
          <w:numId w:val="46"/>
        </w:numPr>
        <w:autoSpaceDE/>
        <w:autoSpaceDN/>
        <w:spacing w:after="200" w:line="276" w:lineRule="auto"/>
        <w:contextualSpacing/>
      </w:pPr>
      <w:r w:rsidRPr="004F083F">
        <w:t>Students must complete and defend the comprehensive examination within three years to be considered as making satisfactory progress.</w:t>
      </w:r>
    </w:p>
    <w:p w:rsidR="0079255C" w:rsidRDefault="00415C6E" w:rsidP="00415C6E">
      <w:pPr>
        <w:pStyle w:val="ListParagraph"/>
        <w:widowControl/>
        <w:numPr>
          <w:ilvl w:val="1"/>
          <w:numId w:val="46"/>
        </w:numPr>
        <w:autoSpaceDE/>
        <w:autoSpaceDN/>
        <w:spacing w:after="200" w:line="276" w:lineRule="auto"/>
        <w:contextualSpacing/>
      </w:pPr>
      <w:r w:rsidRPr="004F083F">
        <w:t xml:space="preserve">Following completion of the comprehensive examination, students must complete and defend the dissertation within two years to be considered as making satisfactory progress. </w:t>
      </w:r>
    </w:p>
    <w:p w:rsidR="00A17A6D" w:rsidRPr="0079255C" w:rsidRDefault="00A17A6D" w:rsidP="0079255C">
      <w:pPr>
        <w:jc w:val="right"/>
      </w:pPr>
    </w:p>
    <w:p w:rsidR="00A17A6D" w:rsidRPr="004F083F" w:rsidRDefault="00037D9D">
      <w:pPr>
        <w:pStyle w:val="Heading1"/>
        <w:ind w:left="206"/>
        <w:rPr>
          <w:sz w:val="28"/>
          <w:szCs w:val="28"/>
        </w:rPr>
      </w:pPr>
      <w:r w:rsidRPr="004F083F">
        <w:rPr>
          <w:color w:val="C00000"/>
          <w:sz w:val="28"/>
          <w:szCs w:val="28"/>
        </w:rPr>
        <w:lastRenderedPageBreak/>
        <w:t>Behavior Neuroscience</w:t>
      </w:r>
      <w:r w:rsidR="0024785B" w:rsidRPr="004F083F">
        <w:rPr>
          <w:color w:val="C00000"/>
          <w:sz w:val="28"/>
          <w:szCs w:val="28"/>
        </w:rPr>
        <w:t>- Policy for Satisfactory Progress</w:t>
      </w:r>
    </w:p>
    <w:p w:rsidR="00A17A6D" w:rsidRPr="004F083F" w:rsidRDefault="00A17A6D">
      <w:pPr>
        <w:pStyle w:val="BodyText"/>
        <w:spacing w:before="9"/>
        <w:rPr>
          <w:b/>
          <w:sz w:val="22"/>
          <w:szCs w:val="22"/>
        </w:rPr>
      </w:pPr>
    </w:p>
    <w:p w:rsidR="00A17A6D" w:rsidRPr="004F083F" w:rsidRDefault="0024785B">
      <w:pPr>
        <w:pStyle w:val="BodyText"/>
        <w:spacing w:line="292" w:lineRule="exact"/>
        <w:ind w:left="206" w:right="718"/>
        <w:rPr>
          <w:sz w:val="22"/>
          <w:szCs w:val="22"/>
        </w:rPr>
      </w:pPr>
      <w:r w:rsidRPr="004F083F">
        <w:rPr>
          <w:sz w:val="22"/>
          <w:szCs w:val="22"/>
        </w:rPr>
        <w:t>Time frame for Doctoral Students to Maintain Satisfactory Progress in the Behavioral Neuroscience Program</w:t>
      </w:r>
      <w:r w:rsidRPr="004F083F">
        <w:rPr>
          <w:position w:val="8"/>
          <w:sz w:val="22"/>
          <w:szCs w:val="22"/>
        </w:rPr>
        <w:t>1</w:t>
      </w:r>
      <w:r w:rsidRPr="004F083F">
        <w:rPr>
          <w:sz w:val="22"/>
          <w:szCs w:val="22"/>
        </w:rPr>
        <w:t>:</w:t>
      </w:r>
    </w:p>
    <w:p w:rsidR="00A17A6D" w:rsidRPr="004F083F" w:rsidRDefault="0024785B">
      <w:pPr>
        <w:pStyle w:val="BodyText"/>
        <w:tabs>
          <w:tab w:val="left" w:pos="746"/>
        </w:tabs>
        <w:spacing w:before="5"/>
        <w:ind w:left="746" w:right="105" w:hanging="540"/>
        <w:rPr>
          <w:sz w:val="22"/>
          <w:szCs w:val="22"/>
        </w:rPr>
      </w:pPr>
      <w:r w:rsidRPr="004F083F">
        <w:rPr>
          <w:sz w:val="22"/>
          <w:szCs w:val="22"/>
        </w:rPr>
        <w:t>1:</w:t>
      </w:r>
      <w:r w:rsidRPr="004F083F">
        <w:rPr>
          <w:sz w:val="22"/>
          <w:szCs w:val="22"/>
        </w:rPr>
        <w:tab/>
        <w:t>First-year</w:t>
      </w:r>
      <w:r w:rsidRPr="004F083F">
        <w:rPr>
          <w:spacing w:val="-6"/>
          <w:sz w:val="22"/>
          <w:szCs w:val="22"/>
        </w:rPr>
        <w:t xml:space="preserve"> </w:t>
      </w:r>
      <w:r w:rsidRPr="004F083F">
        <w:rPr>
          <w:sz w:val="22"/>
          <w:szCs w:val="22"/>
        </w:rPr>
        <w:t>project:</w:t>
      </w:r>
      <w:r w:rsidRPr="004F083F">
        <w:rPr>
          <w:spacing w:val="-8"/>
          <w:sz w:val="22"/>
          <w:szCs w:val="22"/>
        </w:rPr>
        <w:t xml:space="preserve"> </w:t>
      </w:r>
      <w:r w:rsidRPr="004F083F">
        <w:rPr>
          <w:sz w:val="22"/>
          <w:szCs w:val="22"/>
        </w:rPr>
        <w:t>Students</w:t>
      </w:r>
      <w:r w:rsidRPr="004F083F">
        <w:rPr>
          <w:spacing w:val="-2"/>
          <w:sz w:val="22"/>
          <w:szCs w:val="22"/>
        </w:rPr>
        <w:t xml:space="preserve"> </w:t>
      </w:r>
      <w:r w:rsidRPr="004F083F">
        <w:rPr>
          <w:sz w:val="22"/>
          <w:szCs w:val="22"/>
        </w:rPr>
        <w:t>must</w:t>
      </w:r>
      <w:r w:rsidRPr="004F083F">
        <w:rPr>
          <w:spacing w:val="-5"/>
          <w:sz w:val="22"/>
          <w:szCs w:val="22"/>
        </w:rPr>
        <w:t xml:space="preserve"> </w:t>
      </w:r>
      <w:r w:rsidRPr="004F083F">
        <w:rPr>
          <w:sz w:val="22"/>
          <w:szCs w:val="22"/>
        </w:rPr>
        <w:t>complete</w:t>
      </w:r>
      <w:r w:rsidRPr="004F083F">
        <w:rPr>
          <w:spacing w:val="-8"/>
          <w:sz w:val="22"/>
          <w:szCs w:val="22"/>
        </w:rPr>
        <w:t xml:space="preserve"> </w:t>
      </w:r>
      <w:r w:rsidRPr="004F083F">
        <w:rPr>
          <w:sz w:val="22"/>
          <w:szCs w:val="22"/>
        </w:rPr>
        <w:t>a</w:t>
      </w:r>
      <w:r w:rsidRPr="004F083F">
        <w:rPr>
          <w:spacing w:val="-4"/>
          <w:sz w:val="22"/>
          <w:szCs w:val="22"/>
        </w:rPr>
        <w:t xml:space="preserve"> </w:t>
      </w:r>
      <w:r w:rsidRPr="004F083F">
        <w:rPr>
          <w:sz w:val="22"/>
          <w:szCs w:val="22"/>
        </w:rPr>
        <w:t>first-year</w:t>
      </w:r>
      <w:r w:rsidRPr="004F083F">
        <w:rPr>
          <w:spacing w:val="-6"/>
          <w:sz w:val="22"/>
          <w:szCs w:val="22"/>
        </w:rPr>
        <w:t xml:space="preserve"> </w:t>
      </w:r>
      <w:r w:rsidRPr="004F083F">
        <w:rPr>
          <w:sz w:val="22"/>
          <w:szCs w:val="22"/>
        </w:rPr>
        <w:t>research</w:t>
      </w:r>
      <w:r w:rsidRPr="004F083F">
        <w:rPr>
          <w:spacing w:val="-5"/>
          <w:sz w:val="22"/>
          <w:szCs w:val="22"/>
        </w:rPr>
        <w:t xml:space="preserve"> </w:t>
      </w:r>
      <w:r w:rsidRPr="004F083F">
        <w:rPr>
          <w:sz w:val="22"/>
          <w:szCs w:val="22"/>
        </w:rPr>
        <w:t>project</w:t>
      </w:r>
      <w:r w:rsidRPr="004F083F">
        <w:rPr>
          <w:spacing w:val="-3"/>
          <w:sz w:val="22"/>
          <w:szCs w:val="22"/>
        </w:rPr>
        <w:t xml:space="preserve"> </w:t>
      </w:r>
      <w:r w:rsidRPr="004F083F">
        <w:rPr>
          <w:sz w:val="22"/>
          <w:szCs w:val="22"/>
        </w:rPr>
        <w:t>by</w:t>
      </w:r>
      <w:r w:rsidRPr="004F083F">
        <w:rPr>
          <w:spacing w:val="-5"/>
          <w:sz w:val="22"/>
          <w:szCs w:val="22"/>
        </w:rPr>
        <w:t xml:space="preserve"> </w:t>
      </w:r>
      <w:r w:rsidRPr="004F083F">
        <w:rPr>
          <w:sz w:val="22"/>
          <w:szCs w:val="22"/>
        </w:rPr>
        <w:t>the</w:t>
      </w:r>
      <w:r w:rsidRPr="004F083F">
        <w:rPr>
          <w:spacing w:val="-6"/>
          <w:sz w:val="22"/>
          <w:szCs w:val="22"/>
        </w:rPr>
        <w:t xml:space="preserve"> </w:t>
      </w:r>
      <w:r w:rsidRPr="004F083F">
        <w:rPr>
          <w:sz w:val="22"/>
          <w:szCs w:val="22"/>
        </w:rPr>
        <w:t xml:space="preserve">end </w:t>
      </w:r>
      <w:r w:rsidRPr="004F083F">
        <w:rPr>
          <w:spacing w:val="-3"/>
          <w:sz w:val="22"/>
          <w:szCs w:val="22"/>
        </w:rPr>
        <w:t>of</w:t>
      </w:r>
      <w:r w:rsidRPr="004F083F">
        <w:rPr>
          <w:sz w:val="22"/>
          <w:szCs w:val="22"/>
        </w:rPr>
        <w:t xml:space="preserve"> the</w:t>
      </w:r>
      <w:r w:rsidRPr="004F083F">
        <w:rPr>
          <w:spacing w:val="-1"/>
          <w:sz w:val="22"/>
          <w:szCs w:val="22"/>
        </w:rPr>
        <w:t xml:space="preserve"> </w:t>
      </w:r>
      <w:r w:rsidRPr="004F083F">
        <w:rPr>
          <w:sz w:val="22"/>
          <w:szCs w:val="22"/>
        </w:rPr>
        <w:t>spring semester of</w:t>
      </w:r>
      <w:r w:rsidRPr="004F083F">
        <w:rPr>
          <w:spacing w:val="-2"/>
          <w:sz w:val="22"/>
          <w:szCs w:val="22"/>
        </w:rPr>
        <w:t xml:space="preserve"> </w:t>
      </w:r>
      <w:r w:rsidRPr="004F083F">
        <w:rPr>
          <w:sz w:val="22"/>
          <w:szCs w:val="22"/>
        </w:rPr>
        <w:t>their</w:t>
      </w:r>
      <w:r w:rsidRPr="004F083F">
        <w:rPr>
          <w:spacing w:val="-2"/>
          <w:sz w:val="22"/>
          <w:szCs w:val="22"/>
        </w:rPr>
        <w:t xml:space="preserve"> </w:t>
      </w:r>
      <w:r w:rsidRPr="004F083F">
        <w:rPr>
          <w:sz w:val="22"/>
          <w:szCs w:val="22"/>
        </w:rPr>
        <w:t>first</w:t>
      </w:r>
      <w:r w:rsidRPr="004F083F">
        <w:rPr>
          <w:spacing w:val="-2"/>
          <w:sz w:val="22"/>
          <w:szCs w:val="22"/>
        </w:rPr>
        <w:t xml:space="preserve"> </w:t>
      </w:r>
      <w:r w:rsidRPr="004F083F">
        <w:rPr>
          <w:sz w:val="22"/>
          <w:szCs w:val="22"/>
        </w:rPr>
        <w:t>year.</w:t>
      </w:r>
      <w:r w:rsidRPr="004F083F">
        <w:rPr>
          <w:spacing w:val="-11"/>
          <w:sz w:val="22"/>
          <w:szCs w:val="22"/>
        </w:rPr>
        <w:t xml:space="preserve"> </w:t>
      </w:r>
      <w:r w:rsidRPr="004F083F">
        <w:rPr>
          <w:sz w:val="22"/>
          <w:szCs w:val="22"/>
        </w:rPr>
        <w:t>This</w:t>
      </w:r>
      <w:r w:rsidRPr="004F083F">
        <w:rPr>
          <w:spacing w:val="-1"/>
          <w:sz w:val="22"/>
          <w:szCs w:val="22"/>
        </w:rPr>
        <w:t xml:space="preserve"> </w:t>
      </w:r>
      <w:r w:rsidRPr="004F083F">
        <w:rPr>
          <w:sz w:val="22"/>
          <w:szCs w:val="22"/>
        </w:rPr>
        <w:t>project</w:t>
      </w:r>
      <w:r w:rsidRPr="004F083F">
        <w:rPr>
          <w:spacing w:val="-2"/>
          <w:sz w:val="22"/>
          <w:szCs w:val="22"/>
        </w:rPr>
        <w:t xml:space="preserve"> </w:t>
      </w:r>
      <w:r w:rsidRPr="004F083F">
        <w:rPr>
          <w:sz w:val="22"/>
          <w:szCs w:val="22"/>
        </w:rPr>
        <w:t>is</w:t>
      </w:r>
      <w:r w:rsidRPr="004F083F">
        <w:rPr>
          <w:spacing w:val="-3"/>
          <w:sz w:val="22"/>
          <w:szCs w:val="22"/>
        </w:rPr>
        <w:t xml:space="preserve"> </w:t>
      </w:r>
      <w:r w:rsidRPr="004F083F">
        <w:rPr>
          <w:sz w:val="22"/>
          <w:szCs w:val="22"/>
        </w:rPr>
        <w:t>meant</w:t>
      </w:r>
      <w:r w:rsidRPr="004F083F">
        <w:rPr>
          <w:spacing w:val="-4"/>
          <w:sz w:val="22"/>
          <w:szCs w:val="22"/>
        </w:rPr>
        <w:t xml:space="preserve"> </w:t>
      </w:r>
      <w:r w:rsidRPr="004F083F">
        <w:rPr>
          <w:sz w:val="22"/>
          <w:szCs w:val="22"/>
        </w:rPr>
        <w:t>to introduce</w:t>
      </w:r>
      <w:r w:rsidRPr="004F083F">
        <w:rPr>
          <w:spacing w:val="-7"/>
          <w:sz w:val="22"/>
          <w:szCs w:val="22"/>
        </w:rPr>
        <w:t xml:space="preserve"> </w:t>
      </w:r>
      <w:r w:rsidRPr="004F083F">
        <w:rPr>
          <w:sz w:val="22"/>
          <w:szCs w:val="22"/>
        </w:rPr>
        <w:t>the</w:t>
      </w:r>
      <w:r w:rsidRPr="004F083F">
        <w:rPr>
          <w:spacing w:val="-5"/>
          <w:sz w:val="22"/>
          <w:szCs w:val="22"/>
        </w:rPr>
        <w:t xml:space="preserve"> </w:t>
      </w:r>
      <w:r w:rsidRPr="004F083F">
        <w:rPr>
          <w:sz w:val="22"/>
          <w:szCs w:val="22"/>
        </w:rPr>
        <w:t>student</w:t>
      </w:r>
      <w:r w:rsidRPr="004F083F">
        <w:rPr>
          <w:spacing w:val="-4"/>
          <w:sz w:val="22"/>
          <w:szCs w:val="22"/>
        </w:rPr>
        <w:t xml:space="preserve"> </w:t>
      </w:r>
      <w:r w:rsidRPr="004F083F">
        <w:rPr>
          <w:sz w:val="22"/>
          <w:szCs w:val="22"/>
        </w:rPr>
        <w:t>to the</w:t>
      </w:r>
      <w:r w:rsidRPr="004F083F">
        <w:rPr>
          <w:spacing w:val="-5"/>
          <w:sz w:val="22"/>
          <w:szCs w:val="22"/>
        </w:rPr>
        <w:t xml:space="preserve"> </w:t>
      </w:r>
      <w:r w:rsidRPr="004F083F">
        <w:rPr>
          <w:sz w:val="22"/>
          <w:szCs w:val="22"/>
        </w:rPr>
        <w:t>data</w:t>
      </w:r>
      <w:r w:rsidRPr="004F083F">
        <w:rPr>
          <w:spacing w:val="-5"/>
          <w:sz w:val="22"/>
          <w:szCs w:val="22"/>
        </w:rPr>
        <w:t xml:space="preserve"> </w:t>
      </w:r>
      <w:r w:rsidRPr="004F083F">
        <w:rPr>
          <w:sz w:val="22"/>
          <w:szCs w:val="22"/>
        </w:rPr>
        <w:t xml:space="preserve">dissemination process and need not reflect a complete </w:t>
      </w:r>
      <w:r w:rsidRPr="004F083F">
        <w:rPr>
          <w:spacing w:val="-6"/>
          <w:sz w:val="22"/>
          <w:szCs w:val="22"/>
        </w:rPr>
        <w:t xml:space="preserve">publishable </w:t>
      </w:r>
      <w:r w:rsidRPr="004F083F">
        <w:rPr>
          <w:sz w:val="22"/>
          <w:szCs w:val="22"/>
        </w:rPr>
        <w:t xml:space="preserve">experiment. The student is expected to submit a manuscript </w:t>
      </w:r>
      <w:r w:rsidRPr="004F083F">
        <w:rPr>
          <w:spacing w:val="-3"/>
          <w:sz w:val="22"/>
          <w:szCs w:val="22"/>
        </w:rPr>
        <w:t xml:space="preserve">in </w:t>
      </w:r>
      <w:r w:rsidRPr="004F083F">
        <w:rPr>
          <w:sz w:val="22"/>
          <w:szCs w:val="22"/>
        </w:rPr>
        <w:t>APA style at least a week in advance of a formal oral presentation in the area seminar.</w:t>
      </w:r>
    </w:p>
    <w:p w:rsidR="00A17A6D" w:rsidRPr="004F083F" w:rsidRDefault="0024785B">
      <w:pPr>
        <w:pStyle w:val="BodyText"/>
        <w:tabs>
          <w:tab w:val="left" w:pos="746"/>
        </w:tabs>
        <w:ind w:left="746" w:right="191" w:hanging="540"/>
        <w:rPr>
          <w:sz w:val="22"/>
          <w:szCs w:val="22"/>
        </w:rPr>
      </w:pPr>
      <w:r w:rsidRPr="004F083F">
        <w:rPr>
          <w:sz w:val="22"/>
          <w:szCs w:val="22"/>
        </w:rPr>
        <w:t>2:</w:t>
      </w:r>
      <w:r w:rsidRPr="004F083F">
        <w:rPr>
          <w:sz w:val="22"/>
          <w:szCs w:val="22"/>
        </w:rPr>
        <w:tab/>
        <w:t>Master’s</w:t>
      </w:r>
      <w:r w:rsidRPr="004F083F">
        <w:rPr>
          <w:spacing w:val="-10"/>
          <w:sz w:val="22"/>
          <w:szCs w:val="22"/>
        </w:rPr>
        <w:t xml:space="preserve"> </w:t>
      </w:r>
      <w:r w:rsidRPr="004F083F">
        <w:rPr>
          <w:sz w:val="22"/>
          <w:szCs w:val="22"/>
        </w:rPr>
        <w:t>thesis</w:t>
      </w:r>
      <w:r w:rsidRPr="004F083F">
        <w:rPr>
          <w:spacing w:val="-8"/>
          <w:sz w:val="22"/>
          <w:szCs w:val="22"/>
        </w:rPr>
        <w:t xml:space="preserve"> </w:t>
      </w:r>
      <w:r w:rsidRPr="004F083F">
        <w:rPr>
          <w:sz w:val="22"/>
          <w:szCs w:val="22"/>
        </w:rPr>
        <w:t>defense</w:t>
      </w:r>
      <w:r w:rsidRPr="004F083F">
        <w:rPr>
          <w:spacing w:val="-12"/>
          <w:sz w:val="22"/>
          <w:szCs w:val="22"/>
        </w:rPr>
        <w:t xml:space="preserve"> </w:t>
      </w:r>
      <w:r w:rsidRPr="004F083F">
        <w:rPr>
          <w:sz w:val="22"/>
          <w:szCs w:val="22"/>
        </w:rPr>
        <w:t>and</w:t>
      </w:r>
      <w:r w:rsidRPr="004F083F">
        <w:rPr>
          <w:spacing w:val="1"/>
          <w:sz w:val="22"/>
          <w:szCs w:val="22"/>
        </w:rPr>
        <w:t xml:space="preserve"> </w:t>
      </w:r>
      <w:r w:rsidRPr="004F083F">
        <w:rPr>
          <w:sz w:val="22"/>
          <w:szCs w:val="22"/>
        </w:rPr>
        <w:t>Comprehensive</w:t>
      </w:r>
      <w:r w:rsidRPr="004F083F">
        <w:rPr>
          <w:spacing w:val="-12"/>
          <w:sz w:val="22"/>
          <w:szCs w:val="22"/>
        </w:rPr>
        <w:t xml:space="preserve"> </w:t>
      </w:r>
      <w:r w:rsidRPr="004F083F">
        <w:rPr>
          <w:sz w:val="22"/>
          <w:szCs w:val="22"/>
        </w:rPr>
        <w:t>Exam:</w:t>
      </w:r>
      <w:r w:rsidRPr="004F083F">
        <w:rPr>
          <w:spacing w:val="-2"/>
          <w:sz w:val="22"/>
          <w:szCs w:val="22"/>
        </w:rPr>
        <w:t xml:space="preserve"> </w:t>
      </w:r>
      <w:r w:rsidRPr="004F083F">
        <w:rPr>
          <w:sz w:val="22"/>
          <w:szCs w:val="22"/>
        </w:rPr>
        <w:t>Students</w:t>
      </w:r>
      <w:r w:rsidRPr="004F083F">
        <w:rPr>
          <w:spacing w:val="-8"/>
          <w:sz w:val="22"/>
          <w:szCs w:val="22"/>
        </w:rPr>
        <w:t xml:space="preserve"> </w:t>
      </w:r>
      <w:r w:rsidRPr="004F083F">
        <w:rPr>
          <w:sz w:val="22"/>
          <w:szCs w:val="22"/>
        </w:rPr>
        <w:t>must</w:t>
      </w:r>
      <w:r w:rsidRPr="004F083F">
        <w:rPr>
          <w:spacing w:val="-4"/>
          <w:sz w:val="22"/>
          <w:szCs w:val="22"/>
        </w:rPr>
        <w:t xml:space="preserve"> </w:t>
      </w:r>
      <w:r w:rsidRPr="004F083F">
        <w:rPr>
          <w:sz w:val="22"/>
          <w:szCs w:val="22"/>
        </w:rPr>
        <w:t>successfully</w:t>
      </w:r>
      <w:r w:rsidRPr="004F083F">
        <w:rPr>
          <w:spacing w:val="-6"/>
          <w:sz w:val="22"/>
          <w:szCs w:val="22"/>
        </w:rPr>
        <w:t xml:space="preserve"> </w:t>
      </w:r>
      <w:r w:rsidRPr="004F083F">
        <w:rPr>
          <w:sz w:val="22"/>
          <w:szCs w:val="22"/>
        </w:rPr>
        <w:t>complete</w:t>
      </w:r>
      <w:r w:rsidRPr="004F083F">
        <w:rPr>
          <w:spacing w:val="-4"/>
          <w:sz w:val="22"/>
          <w:szCs w:val="22"/>
        </w:rPr>
        <w:t xml:space="preserve"> </w:t>
      </w:r>
      <w:r w:rsidRPr="004F083F">
        <w:rPr>
          <w:sz w:val="22"/>
          <w:szCs w:val="22"/>
        </w:rPr>
        <w:t>their Master’s thesis and pass their comprehensive exam by the end of their fourth year in order to be considered as making satisfactory progress. The Master’s thesis must be completed before continuing</w:t>
      </w:r>
      <w:r w:rsidRPr="004F083F">
        <w:rPr>
          <w:spacing w:val="-3"/>
          <w:sz w:val="22"/>
          <w:szCs w:val="22"/>
        </w:rPr>
        <w:t xml:space="preserve"> </w:t>
      </w:r>
      <w:r w:rsidRPr="004F083F">
        <w:rPr>
          <w:sz w:val="22"/>
          <w:szCs w:val="22"/>
        </w:rPr>
        <w:t>with</w:t>
      </w:r>
      <w:r w:rsidRPr="004F083F">
        <w:rPr>
          <w:spacing w:val="-4"/>
          <w:sz w:val="22"/>
          <w:szCs w:val="22"/>
        </w:rPr>
        <w:t xml:space="preserve"> </w:t>
      </w:r>
      <w:r w:rsidRPr="004F083F">
        <w:rPr>
          <w:sz w:val="22"/>
          <w:szCs w:val="22"/>
        </w:rPr>
        <w:t>the</w:t>
      </w:r>
      <w:r w:rsidRPr="004F083F">
        <w:rPr>
          <w:spacing w:val="-2"/>
          <w:sz w:val="22"/>
          <w:szCs w:val="22"/>
        </w:rPr>
        <w:t xml:space="preserve"> </w:t>
      </w:r>
      <w:r w:rsidRPr="004F083F">
        <w:rPr>
          <w:sz w:val="22"/>
          <w:szCs w:val="22"/>
        </w:rPr>
        <w:t>Comprehensive</w:t>
      </w:r>
      <w:r w:rsidRPr="004F083F">
        <w:rPr>
          <w:spacing w:val="-12"/>
          <w:sz w:val="22"/>
          <w:szCs w:val="22"/>
        </w:rPr>
        <w:t xml:space="preserve"> </w:t>
      </w:r>
      <w:r w:rsidRPr="004F083F">
        <w:rPr>
          <w:sz w:val="22"/>
          <w:szCs w:val="22"/>
        </w:rPr>
        <w:t>Exam.</w:t>
      </w:r>
      <w:r w:rsidRPr="004F083F">
        <w:rPr>
          <w:spacing w:val="-5"/>
          <w:sz w:val="22"/>
          <w:szCs w:val="22"/>
        </w:rPr>
        <w:t xml:space="preserve"> </w:t>
      </w:r>
      <w:r w:rsidRPr="004F083F">
        <w:rPr>
          <w:sz w:val="22"/>
          <w:szCs w:val="22"/>
        </w:rPr>
        <w:t>A</w:t>
      </w:r>
      <w:r w:rsidRPr="004F083F">
        <w:rPr>
          <w:spacing w:val="-7"/>
          <w:sz w:val="22"/>
          <w:szCs w:val="22"/>
        </w:rPr>
        <w:t xml:space="preserve"> </w:t>
      </w:r>
      <w:r w:rsidRPr="004F083F">
        <w:rPr>
          <w:sz w:val="22"/>
          <w:szCs w:val="22"/>
        </w:rPr>
        <w:t>Master’s</w:t>
      </w:r>
      <w:r w:rsidRPr="004F083F">
        <w:rPr>
          <w:spacing w:val="-10"/>
          <w:sz w:val="22"/>
          <w:szCs w:val="22"/>
        </w:rPr>
        <w:t xml:space="preserve"> </w:t>
      </w:r>
      <w:r w:rsidRPr="004F083F">
        <w:rPr>
          <w:sz w:val="22"/>
          <w:szCs w:val="22"/>
        </w:rPr>
        <w:t>thesis</w:t>
      </w:r>
      <w:r w:rsidRPr="004F083F">
        <w:rPr>
          <w:spacing w:val="-3"/>
          <w:sz w:val="22"/>
          <w:szCs w:val="22"/>
        </w:rPr>
        <w:t xml:space="preserve"> </w:t>
      </w:r>
      <w:r w:rsidRPr="004F083F">
        <w:rPr>
          <w:sz w:val="22"/>
          <w:szCs w:val="22"/>
        </w:rPr>
        <w:t>is</w:t>
      </w:r>
      <w:r w:rsidRPr="004F083F">
        <w:rPr>
          <w:spacing w:val="-3"/>
          <w:sz w:val="22"/>
          <w:szCs w:val="22"/>
        </w:rPr>
        <w:t xml:space="preserve"> </w:t>
      </w:r>
      <w:r w:rsidRPr="004F083F">
        <w:rPr>
          <w:sz w:val="22"/>
          <w:szCs w:val="22"/>
        </w:rPr>
        <w:t>a</w:t>
      </w:r>
      <w:r w:rsidRPr="004F083F">
        <w:rPr>
          <w:spacing w:val="-2"/>
          <w:sz w:val="22"/>
          <w:szCs w:val="22"/>
        </w:rPr>
        <w:t xml:space="preserve"> </w:t>
      </w:r>
      <w:r w:rsidRPr="004F083F">
        <w:rPr>
          <w:sz w:val="22"/>
          <w:szCs w:val="22"/>
        </w:rPr>
        <w:t>mentor-driven</w:t>
      </w:r>
      <w:r w:rsidRPr="004F083F">
        <w:rPr>
          <w:spacing w:val="-9"/>
          <w:sz w:val="22"/>
          <w:szCs w:val="22"/>
        </w:rPr>
        <w:t xml:space="preserve"> </w:t>
      </w:r>
      <w:r w:rsidRPr="004F083F">
        <w:rPr>
          <w:sz w:val="22"/>
          <w:szCs w:val="22"/>
        </w:rPr>
        <w:t>document,</w:t>
      </w:r>
      <w:r w:rsidRPr="004F083F">
        <w:rPr>
          <w:spacing w:val="-10"/>
          <w:sz w:val="22"/>
          <w:szCs w:val="22"/>
        </w:rPr>
        <w:t xml:space="preserve"> </w:t>
      </w:r>
      <w:r w:rsidRPr="004F083F">
        <w:rPr>
          <w:sz w:val="22"/>
          <w:szCs w:val="22"/>
        </w:rPr>
        <w:t>in</w:t>
      </w:r>
      <w:r w:rsidRPr="004F083F">
        <w:rPr>
          <w:spacing w:val="-1"/>
          <w:sz w:val="22"/>
          <w:szCs w:val="22"/>
        </w:rPr>
        <w:t xml:space="preserve"> </w:t>
      </w:r>
      <w:r w:rsidRPr="004F083F">
        <w:rPr>
          <w:sz w:val="22"/>
          <w:szCs w:val="22"/>
        </w:rPr>
        <w:t>which the thesis advisor works closely with the student from start to end. While the Master’s thesis is often</w:t>
      </w:r>
      <w:r w:rsidRPr="004F083F">
        <w:rPr>
          <w:spacing w:val="-3"/>
          <w:sz w:val="22"/>
          <w:szCs w:val="22"/>
        </w:rPr>
        <w:t xml:space="preserve"> </w:t>
      </w:r>
      <w:r w:rsidRPr="004F083F">
        <w:rPr>
          <w:sz w:val="22"/>
          <w:szCs w:val="22"/>
        </w:rPr>
        <w:t>based</w:t>
      </w:r>
      <w:r w:rsidRPr="004F083F">
        <w:rPr>
          <w:spacing w:val="-3"/>
          <w:sz w:val="22"/>
          <w:szCs w:val="22"/>
        </w:rPr>
        <w:t xml:space="preserve"> </w:t>
      </w:r>
      <w:r w:rsidRPr="004F083F">
        <w:rPr>
          <w:sz w:val="22"/>
          <w:szCs w:val="22"/>
        </w:rPr>
        <w:t>upon</w:t>
      </w:r>
      <w:r w:rsidRPr="004F083F">
        <w:rPr>
          <w:spacing w:val="-3"/>
          <w:sz w:val="22"/>
          <w:szCs w:val="22"/>
        </w:rPr>
        <w:t xml:space="preserve"> </w:t>
      </w:r>
      <w:r w:rsidRPr="004F083F">
        <w:rPr>
          <w:sz w:val="22"/>
          <w:szCs w:val="22"/>
        </w:rPr>
        <w:t>the</w:t>
      </w:r>
      <w:r w:rsidRPr="004F083F">
        <w:rPr>
          <w:spacing w:val="-6"/>
          <w:sz w:val="22"/>
          <w:szCs w:val="22"/>
        </w:rPr>
        <w:t xml:space="preserve"> </w:t>
      </w:r>
      <w:r w:rsidRPr="004F083F">
        <w:rPr>
          <w:sz w:val="22"/>
          <w:szCs w:val="22"/>
        </w:rPr>
        <w:t>first year</w:t>
      </w:r>
      <w:r w:rsidRPr="004F083F">
        <w:rPr>
          <w:spacing w:val="-6"/>
          <w:sz w:val="22"/>
          <w:szCs w:val="22"/>
        </w:rPr>
        <w:t xml:space="preserve"> </w:t>
      </w:r>
      <w:r w:rsidRPr="004F083F">
        <w:rPr>
          <w:sz w:val="22"/>
          <w:szCs w:val="22"/>
        </w:rPr>
        <w:t>project,</w:t>
      </w:r>
      <w:r w:rsidRPr="004F083F">
        <w:rPr>
          <w:spacing w:val="-6"/>
          <w:sz w:val="22"/>
          <w:szCs w:val="22"/>
        </w:rPr>
        <w:t xml:space="preserve"> </w:t>
      </w:r>
      <w:r w:rsidRPr="004F083F">
        <w:rPr>
          <w:sz w:val="22"/>
          <w:szCs w:val="22"/>
        </w:rPr>
        <w:t>there</w:t>
      </w:r>
      <w:r w:rsidRPr="004F083F">
        <w:rPr>
          <w:spacing w:val="-8"/>
          <w:sz w:val="22"/>
          <w:szCs w:val="22"/>
        </w:rPr>
        <w:t xml:space="preserve"> </w:t>
      </w:r>
      <w:r w:rsidRPr="004F083F">
        <w:rPr>
          <w:sz w:val="22"/>
          <w:szCs w:val="22"/>
        </w:rPr>
        <w:t>are</w:t>
      </w:r>
      <w:r w:rsidRPr="004F083F">
        <w:rPr>
          <w:spacing w:val="-6"/>
          <w:sz w:val="22"/>
          <w:szCs w:val="22"/>
        </w:rPr>
        <w:t xml:space="preserve"> </w:t>
      </w:r>
      <w:r w:rsidRPr="004F083F">
        <w:rPr>
          <w:sz w:val="22"/>
          <w:szCs w:val="22"/>
        </w:rPr>
        <w:t>cases</w:t>
      </w:r>
      <w:r w:rsidRPr="004F083F">
        <w:rPr>
          <w:spacing w:val="-7"/>
          <w:sz w:val="22"/>
          <w:szCs w:val="22"/>
        </w:rPr>
        <w:t xml:space="preserve"> </w:t>
      </w:r>
      <w:r w:rsidRPr="004F083F">
        <w:rPr>
          <w:sz w:val="22"/>
          <w:szCs w:val="22"/>
        </w:rPr>
        <w:t>in which</w:t>
      </w:r>
      <w:r w:rsidRPr="004F083F">
        <w:rPr>
          <w:spacing w:val="-5"/>
          <w:sz w:val="22"/>
          <w:szCs w:val="22"/>
        </w:rPr>
        <w:t xml:space="preserve"> </w:t>
      </w:r>
      <w:r w:rsidRPr="004F083F">
        <w:rPr>
          <w:sz w:val="22"/>
          <w:szCs w:val="22"/>
        </w:rPr>
        <w:t>the</w:t>
      </w:r>
      <w:r w:rsidRPr="004F083F">
        <w:rPr>
          <w:spacing w:val="-6"/>
          <w:sz w:val="22"/>
          <w:szCs w:val="22"/>
        </w:rPr>
        <w:t xml:space="preserve"> </w:t>
      </w:r>
      <w:r w:rsidRPr="004F083F">
        <w:rPr>
          <w:sz w:val="22"/>
          <w:szCs w:val="22"/>
        </w:rPr>
        <w:t>two</w:t>
      </w:r>
      <w:r w:rsidRPr="004F083F">
        <w:rPr>
          <w:spacing w:val="-1"/>
          <w:sz w:val="22"/>
          <w:szCs w:val="22"/>
        </w:rPr>
        <w:t xml:space="preserve"> </w:t>
      </w:r>
      <w:r w:rsidRPr="004F083F">
        <w:rPr>
          <w:sz w:val="22"/>
          <w:szCs w:val="22"/>
        </w:rPr>
        <w:t>differ.</w:t>
      </w:r>
    </w:p>
    <w:p w:rsidR="00A17A6D" w:rsidRPr="004F083F" w:rsidRDefault="0024785B">
      <w:pPr>
        <w:pStyle w:val="BodyText"/>
        <w:tabs>
          <w:tab w:val="left" w:pos="746"/>
        </w:tabs>
        <w:ind w:left="746" w:right="155" w:hanging="632"/>
        <w:rPr>
          <w:sz w:val="22"/>
          <w:szCs w:val="22"/>
        </w:rPr>
      </w:pPr>
      <w:r w:rsidRPr="004F083F">
        <w:rPr>
          <w:sz w:val="22"/>
          <w:szCs w:val="22"/>
        </w:rPr>
        <w:t>3:</w:t>
      </w:r>
      <w:r w:rsidRPr="004F083F">
        <w:rPr>
          <w:sz w:val="22"/>
          <w:szCs w:val="22"/>
        </w:rPr>
        <w:tab/>
        <w:t>Dissertation</w:t>
      </w:r>
      <w:r w:rsidRPr="004F083F">
        <w:rPr>
          <w:spacing w:val="-4"/>
          <w:sz w:val="22"/>
          <w:szCs w:val="22"/>
        </w:rPr>
        <w:t xml:space="preserve"> </w:t>
      </w:r>
      <w:r w:rsidRPr="004F083F">
        <w:rPr>
          <w:sz w:val="22"/>
          <w:szCs w:val="22"/>
        </w:rPr>
        <w:t>Prospectus</w:t>
      </w:r>
      <w:r w:rsidRPr="004F083F">
        <w:rPr>
          <w:spacing w:val="-15"/>
          <w:sz w:val="22"/>
          <w:szCs w:val="22"/>
        </w:rPr>
        <w:t xml:space="preserve"> </w:t>
      </w:r>
      <w:r w:rsidRPr="004F083F">
        <w:rPr>
          <w:sz w:val="22"/>
          <w:szCs w:val="22"/>
        </w:rPr>
        <w:t>and</w:t>
      </w:r>
      <w:r w:rsidRPr="004F083F">
        <w:rPr>
          <w:spacing w:val="-1"/>
          <w:sz w:val="22"/>
          <w:szCs w:val="22"/>
        </w:rPr>
        <w:t xml:space="preserve"> </w:t>
      </w:r>
      <w:r w:rsidRPr="004F083F">
        <w:rPr>
          <w:sz w:val="22"/>
          <w:szCs w:val="22"/>
        </w:rPr>
        <w:t>Dissertation:</w:t>
      </w:r>
      <w:r w:rsidRPr="004F083F">
        <w:rPr>
          <w:spacing w:val="-12"/>
          <w:sz w:val="22"/>
          <w:szCs w:val="22"/>
        </w:rPr>
        <w:t xml:space="preserve"> </w:t>
      </w:r>
      <w:r w:rsidRPr="004F083F">
        <w:rPr>
          <w:sz w:val="22"/>
          <w:szCs w:val="22"/>
        </w:rPr>
        <w:t>To</w:t>
      </w:r>
      <w:r w:rsidRPr="004F083F">
        <w:rPr>
          <w:spacing w:val="-4"/>
          <w:sz w:val="22"/>
          <w:szCs w:val="22"/>
        </w:rPr>
        <w:t xml:space="preserve"> </w:t>
      </w:r>
      <w:r w:rsidRPr="004F083F">
        <w:rPr>
          <w:sz w:val="22"/>
          <w:szCs w:val="22"/>
        </w:rPr>
        <w:t>be</w:t>
      </w:r>
      <w:r w:rsidRPr="004F083F">
        <w:rPr>
          <w:spacing w:val="-2"/>
          <w:sz w:val="22"/>
          <w:szCs w:val="22"/>
        </w:rPr>
        <w:t xml:space="preserve"> </w:t>
      </w:r>
      <w:r w:rsidRPr="004F083F">
        <w:rPr>
          <w:sz w:val="22"/>
          <w:szCs w:val="22"/>
        </w:rPr>
        <w:t>considered</w:t>
      </w:r>
      <w:r w:rsidRPr="004F083F">
        <w:rPr>
          <w:spacing w:val="-4"/>
          <w:sz w:val="22"/>
          <w:szCs w:val="22"/>
        </w:rPr>
        <w:t xml:space="preserve"> </w:t>
      </w:r>
      <w:r w:rsidRPr="004F083F">
        <w:rPr>
          <w:sz w:val="22"/>
          <w:szCs w:val="22"/>
        </w:rPr>
        <w:t>as</w:t>
      </w:r>
      <w:r w:rsidRPr="004F083F">
        <w:rPr>
          <w:spacing w:val="-8"/>
          <w:sz w:val="22"/>
          <w:szCs w:val="22"/>
        </w:rPr>
        <w:t xml:space="preserve"> </w:t>
      </w:r>
      <w:r w:rsidRPr="004F083F">
        <w:rPr>
          <w:sz w:val="22"/>
          <w:szCs w:val="22"/>
        </w:rPr>
        <w:t>making</w:t>
      </w:r>
      <w:r w:rsidRPr="004F083F">
        <w:rPr>
          <w:spacing w:val="-5"/>
          <w:sz w:val="22"/>
          <w:szCs w:val="22"/>
        </w:rPr>
        <w:t xml:space="preserve"> </w:t>
      </w:r>
      <w:r w:rsidRPr="004F083F">
        <w:rPr>
          <w:sz w:val="22"/>
          <w:szCs w:val="22"/>
        </w:rPr>
        <w:t>satisfactory</w:t>
      </w:r>
      <w:r w:rsidRPr="004F083F">
        <w:rPr>
          <w:spacing w:val="-10"/>
          <w:sz w:val="22"/>
          <w:szCs w:val="22"/>
        </w:rPr>
        <w:t xml:space="preserve"> </w:t>
      </w:r>
      <w:r w:rsidRPr="004F083F">
        <w:rPr>
          <w:sz w:val="22"/>
          <w:szCs w:val="22"/>
        </w:rPr>
        <w:t>progress</w:t>
      </w:r>
      <w:r w:rsidRPr="004F083F">
        <w:rPr>
          <w:spacing w:val="-1"/>
          <w:sz w:val="22"/>
          <w:szCs w:val="22"/>
        </w:rPr>
        <w:t xml:space="preserve"> </w:t>
      </w:r>
      <w:r w:rsidRPr="004F083F">
        <w:rPr>
          <w:sz w:val="22"/>
          <w:szCs w:val="22"/>
        </w:rPr>
        <w:t xml:space="preserve">students must complete their Dissertation Prospectus and Dissertation within four years </w:t>
      </w:r>
      <w:r w:rsidRPr="004F083F">
        <w:rPr>
          <w:spacing w:val="-3"/>
          <w:sz w:val="22"/>
          <w:szCs w:val="22"/>
        </w:rPr>
        <w:t xml:space="preserve">of </w:t>
      </w:r>
      <w:r w:rsidRPr="004F083F">
        <w:rPr>
          <w:sz w:val="22"/>
          <w:szCs w:val="22"/>
        </w:rPr>
        <w:t>the Comprehensive</w:t>
      </w:r>
      <w:r w:rsidRPr="004F083F">
        <w:rPr>
          <w:spacing w:val="-11"/>
          <w:sz w:val="22"/>
          <w:szCs w:val="22"/>
        </w:rPr>
        <w:t xml:space="preserve"> </w:t>
      </w:r>
      <w:r w:rsidRPr="004F083F">
        <w:rPr>
          <w:sz w:val="22"/>
          <w:szCs w:val="22"/>
        </w:rPr>
        <w:t>Examination.</w:t>
      </w:r>
      <w:r w:rsidRPr="004F083F">
        <w:rPr>
          <w:spacing w:val="-8"/>
          <w:sz w:val="22"/>
          <w:szCs w:val="22"/>
        </w:rPr>
        <w:t xml:space="preserve"> </w:t>
      </w:r>
      <w:r w:rsidRPr="004F083F">
        <w:rPr>
          <w:sz w:val="22"/>
          <w:szCs w:val="22"/>
        </w:rPr>
        <w:t>A</w:t>
      </w:r>
      <w:r w:rsidRPr="004F083F">
        <w:rPr>
          <w:spacing w:val="-5"/>
          <w:sz w:val="22"/>
          <w:szCs w:val="22"/>
        </w:rPr>
        <w:t xml:space="preserve"> </w:t>
      </w:r>
      <w:r w:rsidRPr="004F083F">
        <w:rPr>
          <w:sz w:val="22"/>
          <w:szCs w:val="22"/>
        </w:rPr>
        <w:t>major</w:t>
      </w:r>
      <w:r w:rsidRPr="004F083F">
        <w:rPr>
          <w:spacing w:val="-7"/>
          <w:sz w:val="22"/>
          <w:szCs w:val="22"/>
        </w:rPr>
        <w:t xml:space="preserve"> </w:t>
      </w:r>
      <w:r w:rsidRPr="004F083F">
        <w:rPr>
          <w:sz w:val="22"/>
          <w:szCs w:val="22"/>
        </w:rPr>
        <w:t>difference</w:t>
      </w:r>
      <w:r w:rsidRPr="004F083F">
        <w:rPr>
          <w:spacing w:val="-9"/>
          <w:sz w:val="22"/>
          <w:szCs w:val="22"/>
        </w:rPr>
        <w:t xml:space="preserve"> </w:t>
      </w:r>
      <w:r w:rsidRPr="004F083F">
        <w:rPr>
          <w:sz w:val="22"/>
          <w:szCs w:val="22"/>
        </w:rPr>
        <w:t>between</w:t>
      </w:r>
      <w:r w:rsidRPr="004F083F">
        <w:rPr>
          <w:spacing w:val="-9"/>
          <w:sz w:val="22"/>
          <w:szCs w:val="22"/>
        </w:rPr>
        <w:t xml:space="preserve"> </w:t>
      </w:r>
      <w:r w:rsidRPr="004F083F">
        <w:rPr>
          <w:sz w:val="22"/>
          <w:szCs w:val="22"/>
        </w:rPr>
        <w:t>a</w:t>
      </w:r>
      <w:r w:rsidRPr="004F083F">
        <w:rPr>
          <w:spacing w:val="-2"/>
          <w:sz w:val="22"/>
          <w:szCs w:val="22"/>
        </w:rPr>
        <w:t xml:space="preserve"> </w:t>
      </w:r>
      <w:r w:rsidRPr="004F083F">
        <w:rPr>
          <w:sz w:val="22"/>
          <w:szCs w:val="22"/>
        </w:rPr>
        <w:t>Master’s</w:t>
      </w:r>
      <w:r w:rsidRPr="004F083F">
        <w:rPr>
          <w:spacing w:val="-11"/>
          <w:sz w:val="22"/>
          <w:szCs w:val="22"/>
        </w:rPr>
        <w:t xml:space="preserve"> </w:t>
      </w:r>
      <w:r w:rsidRPr="004F083F">
        <w:rPr>
          <w:sz w:val="22"/>
          <w:szCs w:val="22"/>
        </w:rPr>
        <w:t>thesis</w:t>
      </w:r>
      <w:r w:rsidRPr="004F083F">
        <w:rPr>
          <w:spacing w:val="-3"/>
          <w:sz w:val="22"/>
          <w:szCs w:val="22"/>
        </w:rPr>
        <w:t xml:space="preserve"> </w:t>
      </w:r>
      <w:r w:rsidRPr="004F083F">
        <w:rPr>
          <w:sz w:val="22"/>
          <w:szCs w:val="22"/>
        </w:rPr>
        <w:t>and</w:t>
      </w:r>
      <w:r w:rsidRPr="004F083F">
        <w:rPr>
          <w:spacing w:val="-4"/>
          <w:sz w:val="22"/>
          <w:szCs w:val="22"/>
        </w:rPr>
        <w:t xml:space="preserve"> </w:t>
      </w:r>
      <w:r w:rsidRPr="004F083F">
        <w:rPr>
          <w:sz w:val="22"/>
          <w:szCs w:val="22"/>
        </w:rPr>
        <w:t>a</w:t>
      </w:r>
      <w:r w:rsidRPr="004F083F">
        <w:rPr>
          <w:spacing w:val="-2"/>
          <w:sz w:val="22"/>
          <w:szCs w:val="22"/>
        </w:rPr>
        <w:t xml:space="preserve"> </w:t>
      </w:r>
      <w:r w:rsidRPr="004F083F">
        <w:rPr>
          <w:sz w:val="22"/>
          <w:szCs w:val="22"/>
        </w:rPr>
        <w:t>Ph.D.</w:t>
      </w:r>
      <w:r w:rsidRPr="004F083F">
        <w:rPr>
          <w:spacing w:val="-3"/>
          <w:sz w:val="22"/>
          <w:szCs w:val="22"/>
        </w:rPr>
        <w:t xml:space="preserve"> </w:t>
      </w:r>
      <w:r w:rsidRPr="004F083F">
        <w:rPr>
          <w:sz w:val="22"/>
          <w:szCs w:val="22"/>
        </w:rPr>
        <w:t>dissertation is that the Master’s thesis is mentor-driven and based upon a single, publishable study. In contrast, a Ph.D. dissertation demonstrates more independence and understanding of the current literature by</w:t>
      </w:r>
      <w:r w:rsidRPr="004F083F">
        <w:rPr>
          <w:spacing w:val="-5"/>
          <w:sz w:val="22"/>
          <w:szCs w:val="22"/>
        </w:rPr>
        <w:t xml:space="preserve"> </w:t>
      </w:r>
      <w:r w:rsidRPr="004F083F">
        <w:rPr>
          <w:sz w:val="22"/>
          <w:szCs w:val="22"/>
        </w:rPr>
        <w:t>the</w:t>
      </w:r>
      <w:r w:rsidRPr="004F083F">
        <w:rPr>
          <w:spacing w:val="-6"/>
          <w:sz w:val="22"/>
          <w:szCs w:val="22"/>
        </w:rPr>
        <w:t xml:space="preserve"> </w:t>
      </w:r>
      <w:r w:rsidRPr="004F083F">
        <w:rPr>
          <w:sz w:val="22"/>
          <w:szCs w:val="22"/>
        </w:rPr>
        <w:t>student</w:t>
      </w:r>
      <w:r w:rsidRPr="004F083F">
        <w:rPr>
          <w:spacing w:val="-5"/>
          <w:sz w:val="22"/>
          <w:szCs w:val="22"/>
        </w:rPr>
        <w:t xml:space="preserve"> </w:t>
      </w:r>
      <w:r w:rsidRPr="004F083F">
        <w:rPr>
          <w:sz w:val="22"/>
          <w:szCs w:val="22"/>
        </w:rPr>
        <w:t>proposing</w:t>
      </w:r>
      <w:r w:rsidRPr="004F083F">
        <w:rPr>
          <w:spacing w:val="-2"/>
          <w:sz w:val="22"/>
          <w:szCs w:val="22"/>
        </w:rPr>
        <w:t xml:space="preserve"> </w:t>
      </w:r>
      <w:r w:rsidRPr="004F083F">
        <w:rPr>
          <w:sz w:val="22"/>
          <w:szCs w:val="22"/>
        </w:rPr>
        <w:t>hypotheses</w:t>
      </w:r>
      <w:r w:rsidRPr="004F083F">
        <w:rPr>
          <w:spacing w:val="-9"/>
          <w:sz w:val="22"/>
          <w:szCs w:val="22"/>
        </w:rPr>
        <w:t xml:space="preserve"> </w:t>
      </w:r>
      <w:r w:rsidRPr="004F083F">
        <w:rPr>
          <w:sz w:val="22"/>
          <w:szCs w:val="22"/>
        </w:rPr>
        <w:t>that can</w:t>
      </w:r>
      <w:r w:rsidRPr="004F083F">
        <w:rPr>
          <w:spacing w:val="-3"/>
          <w:sz w:val="22"/>
          <w:szCs w:val="22"/>
        </w:rPr>
        <w:t xml:space="preserve"> </w:t>
      </w:r>
      <w:r w:rsidRPr="004F083F">
        <w:rPr>
          <w:sz w:val="22"/>
          <w:szCs w:val="22"/>
        </w:rPr>
        <w:t>be</w:t>
      </w:r>
      <w:r w:rsidRPr="004F083F">
        <w:rPr>
          <w:spacing w:val="-6"/>
          <w:sz w:val="22"/>
          <w:szCs w:val="22"/>
        </w:rPr>
        <w:t xml:space="preserve"> </w:t>
      </w:r>
      <w:r w:rsidRPr="004F083F">
        <w:rPr>
          <w:sz w:val="22"/>
          <w:szCs w:val="22"/>
        </w:rPr>
        <w:t>tested</w:t>
      </w:r>
      <w:r w:rsidRPr="004F083F">
        <w:rPr>
          <w:spacing w:val="-5"/>
          <w:sz w:val="22"/>
          <w:szCs w:val="22"/>
        </w:rPr>
        <w:t xml:space="preserve"> </w:t>
      </w:r>
      <w:r w:rsidRPr="004F083F">
        <w:rPr>
          <w:sz w:val="22"/>
          <w:szCs w:val="22"/>
        </w:rPr>
        <w:t>in several</w:t>
      </w:r>
      <w:r w:rsidRPr="004F083F">
        <w:rPr>
          <w:spacing w:val="-6"/>
          <w:sz w:val="22"/>
          <w:szCs w:val="22"/>
        </w:rPr>
        <w:t xml:space="preserve"> </w:t>
      </w:r>
      <w:r w:rsidRPr="004F083F">
        <w:rPr>
          <w:sz w:val="22"/>
          <w:szCs w:val="22"/>
        </w:rPr>
        <w:t>experiments.</w:t>
      </w:r>
    </w:p>
    <w:p w:rsidR="00A17A6D" w:rsidRPr="004F083F" w:rsidRDefault="00A17A6D">
      <w:pPr>
        <w:pStyle w:val="BodyText"/>
        <w:spacing w:before="11"/>
        <w:rPr>
          <w:sz w:val="22"/>
          <w:szCs w:val="22"/>
        </w:rPr>
      </w:pPr>
    </w:p>
    <w:p w:rsidR="00A17A6D" w:rsidRPr="004F083F" w:rsidRDefault="0024785B">
      <w:pPr>
        <w:pStyle w:val="BodyText"/>
        <w:ind w:left="206" w:right="541"/>
        <w:rPr>
          <w:sz w:val="22"/>
          <w:szCs w:val="22"/>
        </w:rPr>
      </w:pPr>
      <w:r w:rsidRPr="004F083F">
        <w:rPr>
          <w:sz w:val="22"/>
          <w:szCs w:val="22"/>
        </w:rPr>
        <w:t>To maintain satisfactory standing, a student would have to meet the Graduate College’s standard for course grades and complete milestones in a timely fashion.</w:t>
      </w:r>
    </w:p>
    <w:p w:rsidR="00A17A6D" w:rsidRPr="004F083F" w:rsidRDefault="00A17A6D">
      <w:pPr>
        <w:pStyle w:val="BodyText"/>
        <w:spacing w:before="7"/>
        <w:rPr>
          <w:sz w:val="22"/>
          <w:szCs w:val="22"/>
        </w:rPr>
      </w:pPr>
    </w:p>
    <w:p w:rsidR="00A17A6D" w:rsidRPr="004F083F" w:rsidRDefault="0024785B">
      <w:pPr>
        <w:pStyle w:val="BodyText"/>
        <w:spacing w:before="1"/>
        <w:ind w:left="206" w:right="153"/>
        <w:rPr>
          <w:sz w:val="22"/>
          <w:szCs w:val="22"/>
        </w:rPr>
      </w:pPr>
      <w:r w:rsidRPr="004F083F">
        <w:rPr>
          <w:position w:val="8"/>
          <w:sz w:val="22"/>
          <w:szCs w:val="22"/>
        </w:rPr>
        <w:t xml:space="preserve">1 </w:t>
      </w:r>
      <w:r w:rsidRPr="004F083F">
        <w:rPr>
          <w:sz w:val="22"/>
          <w:szCs w:val="22"/>
        </w:rPr>
        <w:t>In general, students in the Behavioral Neuroscience Program progress through the milestone within 5-6 years (i.e., 3 years to complete master’s and comprehensive exam and 2-3 years to complete dissertation). The above timeline specifies the upper limit of progress considered to be satisfactory, which supersedes the Department’s and Graduate College’s limits.</w:t>
      </w:r>
    </w:p>
    <w:p w:rsidR="00156DDD" w:rsidRDefault="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 w:rsidR="00156DDD" w:rsidRPr="00156DDD" w:rsidRDefault="00156DDD" w:rsidP="00156DDD">
      <w:pPr>
        <w:jc w:val="right"/>
      </w:pPr>
    </w:p>
    <w:p w:rsidR="00156DDD" w:rsidRDefault="00156DDD" w:rsidP="00156DDD"/>
    <w:p w:rsidR="00A17A6D" w:rsidRPr="00156DDD" w:rsidRDefault="00A17A6D" w:rsidP="00156DDD">
      <w:pPr>
        <w:sectPr w:rsidR="00A17A6D" w:rsidRPr="00156DDD">
          <w:footerReference w:type="default" r:id="rId44"/>
          <w:pgSz w:w="12240" w:h="15840"/>
          <w:pgMar w:top="780" w:right="1060" w:bottom="760" w:left="600" w:header="0" w:footer="561" w:gutter="0"/>
          <w:cols w:space="720"/>
        </w:sect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rsidP="00BB3CAA">
      <w:pPr>
        <w:pStyle w:val="BodyText"/>
        <w:spacing w:before="5"/>
        <w:jc w:val="center"/>
        <w:rPr>
          <w:sz w:val="20"/>
        </w:rPr>
      </w:pPr>
    </w:p>
    <w:p w:rsidR="00BB3CAA" w:rsidRDefault="00BB3CAA" w:rsidP="00BB3CAA">
      <w:pPr>
        <w:pStyle w:val="BodyText"/>
        <w:spacing w:before="5"/>
        <w:jc w:val="center"/>
        <w:rPr>
          <w:sz w:val="20"/>
        </w:rPr>
      </w:pPr>
    </w:p>
    <w:p w:rsidR="00BB3CAA" w:rsidRDefault="00BB3CAA" w:rsidP="00BB3CAA">
      <w:pPr>
        <w:pStyle w:val="BodyText"/>
        <w:spacing w:before="5"/>
        <w:jc w:val="center"/>
        <w:rPr>
          <w:sz w:val="20"/>
        </w:rPr>
      </w:pPr>
    </w:p>
    <w:p w:rsidR="00BB3CAA" w:rsidRDefault="00BB3CAA" w:rsidP="00BB3CAA">
      <w:pPr>
        <w:pStyle w:val="BodyText"/>
        <w:spacing w:before="5"/>
        <w:jc w:val="center"/>
        <w:rPr>
          <w:sz w:val="20"/>
        </w:rPr>
      </w:pPr>
    </w:p>
    <w:p w:rsidR="00BB3CAA" w:rsidRDefault="00BB3CAA" w:rsidP="00BB3CAA">
      <w:pPr>
        <w:pStyle w:val="BodyText"/>
        <w:spacing w:before="5"/>
        <w:jc w:val="center"/>
        <w:rPr>
          <w:sz w:val="27"/>
        </w:rPr>
      </w:pPr>
    </w:p>
    <w:p w:rsidR="00A17A6D" w:rsidRDefault="0024785B">
      <w:pPr>
        <w:pStyle w:val="Heading2"/>
        <w:spacing w:before="44" w:line="480" w:lineRule="auto"/>
        <w:ind w:left="3053" w:right="3335" w:firstLine="885"/>
      </w:pPr>
      <w:r>
        <w:t>CHAPTER 2 FINANCIAL INFORMATION</w:t>
      </w:r>
    </w:p>
    <w:p w:rsidR="00A17A6D" w:rsidRDefault="00A17A6D">
      <w:pPr>
        <w:spacing w:line="480" w:lineRule="auto"/>
        <w:sectPr w:rsidR="00A17A6D">
          <w:footerReference w:type="default" r:id="rId45"/>
          <w:pgSz w:w="12240" w:h="15840"/>
          <w:pgMar w:top="1500" w:right="1060" w:bottom="760" w:left="1720" w:header="0" w:footer="561" w:gutter="0"/>
          <w:cols w:space="720"/>
        </w:sectPr>
      </w:pPr>
    </w:p>
    <w:p w:rsidR="00A17A6D" w:rsidRPr="004F083F" w:rsidRDefault="0024785B">
      <w:pPr>
        <w:pStyle w:val="Heading1"/>
        <w:spacing w:before="24"/>
        <w:rPr>
          <w:sz w:val="28"/>
          <w:szCs w:val="28"/>
        </w:rPr>
      </w:pPr>
      <w:bookmarkStart w:id="22" w:name="_bookmark23"/>
      <w:bookmarkEnd w:id="22"/>
      <w:r w:rsidRPr="004F083F">
        <w:rPr>
          <w:color w:val="C00000"/>
          <w:sz w:val="28"/>
          <w:szCs w:val="28"/>
        </w:rPr>
        <w:lastRenderedPageBreak/>
        <w:t>Students’ Financial Support</w:t>
      </w:r>
    </w:p>
    <w:p w:rsidR="00A17A6D" w:rsidRPr="004F083F" w:rsidRDefault="00A17A6D">
      <w:pPr>
        <w:pStyle w:val="BodyText"/>
        <w:spacing w:before="2"/>
        <w:rPr>
          <w:b/>
          <w:sz w:val="22"/>
          <w:szCs w:val="22"/>
        </w:rPr>
      </w:pPr>
    </w:p>
    <w:p w:rsidR="00A17A6D" w:rsidRPr="004F083F" w:rsidRDefault="0024785B">
      <w:pPr>
        <w:pStyle w:val="BodyText"/>
        <w:ind w:left="106"/>
        <w:rPr>
          <w:sz w:val="22"/>
          <w:szCs w:val="22"/>
        </w:rPr>
      </w:pPr>
      <w:r w:rsidRPr="004F083F">
        <w:rPr>
          <w:sz w:val="22"/>
          <w:szCs w:val="22"/>
        </w:rPr>
        <w:t>Policy on Funding Priorities for Grad Students</w:t>
      </w:r>
    </w:p>
    <w:p w:rsidR="00A17A6D" w:rsidRPr="004F083F" w:rsidRDefault="0024785B">
      <w:pPr>
        <w:pStyle w:val="BodyText"/>
        <w:ind w:left="106" w:right="102"/>
        <w:rPr>
          <w:sz w:val="22"/>
          <w:szCs w:val="22"/>
        </w:rPr>
      </w:pPr>
      <w:r w:rsidRPr="004F083F">
        <w:rPr>
          <w:sz w:val="22"/>
          <w:szCs w:val="22"/>
        </w:rPr>
        <w:t>We strive to fund all students throughout their course of study. However, given finite resources we much create a system of priorities so that we can use our resources to the best benefit both for students and for the Psychology Department and so that our funding decisions can be fair and systematic.</w:t>
      </w:r>
    </w:p>
    <w:p w:rsidR="00A17A6D" w:rsidRPr="004F083F" w:rsidRDefault="0024785B">
      <w:pPr>
        <w:pStyle w:val="BodyText"/>
        <w:ind w:left="106"/>
        <w:rPr>
          <w:sz w:val="22"/>
          <w:szCs w:val="22"/>
        </w:rPr>
      </w:pPr>
      <w:r w:rsidRPr="004F083F">
        <w:rPr>
          <w:sz w:val="22"/>
          <w:szCs w:val="22"/>
        </w:rPr>
        <w:t xml:space="preserve">These priorities govern use of TA lines and </w:t>
      </w:r>
      <w:r w:rsidRPr="004F083F">
        <w:rPr>
          <w:sz w:val="22"/>
          <w:szCs w:val="22"/>
          <w:u w:val="single"/>
        </w:rPr>
        <w:t xml:space="preserve">not RA </w:t>
      </w:r>
      <w:r w:rsidRPr="004F083F">
        <w:rPr>
          <w:sz w:val="22"/>
          <w:szCs w:val="22"/>
        </w:rPr>
        <w:t>lines on individual faculty grants.</w:t>
      </w:r>
    </w:p>
    <w:p w:rsidR="00A17A6D" w:rsidRPr="004F083F" w:rsidRDefault="00A17A6D">
      <w:pPr>
        <w:pStyle w:val="BodyText"/>
        <w:spacing w:before="9"/>
        <w:rPr>
          <w:sz w:val="22"/>
          <w:szCs w:val="22"/>
        </w:rPr>
      </w:pPr>
    </w:p>
    <w:p w:rsidR="00A17A6D" w:rsidRPr="004F083F" w:rsidRDefault="0024785B">
      <w:pPr>
        <w:pStyle w:val="ListParagraph"/>
        <w:numPr>
          <w:ilvl w:val="2"/>
          <w:numId w:val="33"/>
        </w:numPr>
        <w:tabs>
          <w:tab w:val="left" w:pos="1187"/>
        </w:tabs>
        <w:spacing w:before="51"/>
        <w:ind w:right="545"/>
      </w:pPr>
      <w:r w:rsidRPr="004F083F">
        <w:t>Students in years 1-5 will have priority. Students in years 6 and above will drop in priority. Sometimes, exceptions may be made. Some exceptions might</w:t>
      </w:r>
      <w:r w:rsidRPr="004F083F">
        <w:rPr>
          <w:spacing w:val="-18"/>
        </w:rPr>
        <w:t xml:space="preserve"> </w:t>
      </w:r>
      <w:r w:rsidRPr="004F083F">
        <w:t>be:</w:t>
      </w:r>
    </w:p>
    <w:p w:rsidR="00A17A6D" w:rsidRPr="004F083F" w:rsidRDefault="0024785B">
      <w:pPr>
        <w:pStyle w:val="ListParagraph"/>
        <w:numPr>
          <w:ilvl w:val="3"/>
          <w:numId w:val="33"/>
        </w:numPr>
        <w:tabs>
          <w:tab w:val="left" w:pos="1547"/>
        </w:tabs>
        <w:ind w:right="345"/>
      </w:pPr>
      <w:r w:rsidRPr="004F083F">
        <w:t>Students in good academic standing who have written successful fellowship/grant proposals will not be “penalized” for those years. Similarly, requests from students in good standing can be considered past the 5</w:t>
      </w:r>
      <w:r w:rsidRPr="004F083F">
        <w:rPr>
          <w:position w:val="8"/>
        </w:rPr>
        <w:t xml:space="preserve">th </w:t>
      </w:r>
      <w:r w:rsidRPr="004F083F">
        <w:t>year when they have previously supported themselves through mechanisms not associated with the Psychology</w:t>
      </w:r>
      <w:r w:rsidRPr="004F083F">
        <w:rPr>
          <w:spacing w:val="-21"/>
        </w:rPr>
        <w:t xml:space="preserve"> </w:t>
      </w:r>
      <w:r w:rsidRPr="004F083F">
        <w:t>Department.</w:t>
      </w:r>
    </w:p>
    <w:p w:rsidR="00A17A6D" w:rsidRPr="004F083F" w:rsidRDefault="0024785B">
      <w:pPr>
        <w:pStyle w:val="ListParagraph"/>
        <w:numPr>
          <w:ilvl w:val="3"/>
          <w:numId w:val="33"/>
        </w:numPr>
        <w:tabs>
          <w:tab w:val="left" w:pos="1547"/>
        </w:tabs>
        <w:spacing w:before="3"/>
        <w:ind w:right="127"/>
        <w:jc w:val="both"/>
      </w:pPr>
      <w:r w:rsidRPr="004F083F">
        <w:t>In rare circumstances, a particular specialized skill might be required (e.g., Quant TA). If</w:t>
      </w:r>
      <w:r w:rsidRPr="004F083F">
        <w:rPr>
          <w:spacing w:val="-30"/>
        </w:rPr>
        <w:t xml:space="preserve"> </w:t>
      </w:r>
      <w:r w:rsidRPr="004F083F">
        <w:t>no student in years 1-5 can be identified to fill that need, then a more advanced student may be given higher</w:t>
      </w:r>
      <w:r w:rsidRPr="004F083F">
        <w:rPr>
          <w:spacing w:val="-5"/>
        </w:rPr>
        <w:t xml:space="preserve"> </w:t>
      </w:r>
      <w:r w:rsidRPr="004F083F">
        <w:t>priority.</w:t>
      </w:r>
    </w:p>
    <w:p w:rsidR="00A17A6D" w:rsidRPr="004F083F" w:rsidRDefault="0024785B">
      <w:pPr>
        <w:pStyle w:val="ListParagraph"/>
        <w:numPr>
          <w:ilvl w:val="3"/>
          <w:numId w:val="33"/>
        </w:numPr>
        <w:tabs>
          <w:tab w:val="left" w:pos="1547"/>
        </w:tabs>
        <w:ind w:right="390"/>
      </w:pPr>
      <w:r w:rsidRPr="004F083F">
        <w:t>In some circumstances, are heads might propose different timetables for students (e.g., those who enter with Master’s</w:t>
      </w:r>
      <w:r w:rsidRPr="004F083F">
        <w:rPr>
          <w:spacing w:val="-12"/>
        </w:rPr>
        <w:t xml:space="preserve"> </w:t>
      </w:r>
      <w:r w:rsidRPr="004F083F">
        <w:t>Degrees)</w:t>
      </w:r>
    </w:p>
    <w:p w:rsidR="00A17A6D" w:rsidRPr="004F083F" w:rsidRDefault="00A17A6D">
      <w:pPr>
        <w:pStyle w:val="BodyText"/>
        <w:spacing w:before="12"/>
        <w:rPr>
          <w:sz w:val="22"/>
          <w:szCs w:val="22"/>
        </w:rPr>
      </w:pPr>
    </w:p>
    <w:p w:rsidR="00A17A6D" w:rsidRPr="004F083F" w:rsidRDefault="0024785B">
      <w:pPr>
        <w:pStyle w:val="ListParagraph"/>
        <w:numPr>
          <w:ilvl w:val="2"/>
          <w:numId w:val="33"/>
        </w:numPr>
        <w:tabs>
          <w:tab w:val="left" w:pos="1175"/>
        </w:tabs>
        <w:ind w:right="429"/>
      </w:pPr>
      <w:r w:rsidRPr="004F083F">
        <w:t xml:space="preserve">Students who have satisfactory or better ratings in their TA or RA performance will have higher priority. Students who receive unsatisfactory ratings in either TA or RA performance </w:t>
      </w:r>
      <w:bookmarkStart w:id="23" w:name="_bookmark24"/>
      <w:bookmarkEnd w:id="23"/>
      <w:r w:rsidRPr="004F083F">
        <w:t>will have lower</w:t>
      </w:r>
      <w:r w:rsidRPr="004F083F">
        <w:rPr>
          <w:spacing w:val="-6"/>
        </w:rPr>
        <w:t xml:space="preserve"> </w:t>
      </w:r>
      <w:r w:rsidRPr="004F083F">
        <w:t>priority.</w:t>
      </w:r>
    </w:p>
    <w:p w:rsidR="00A17A6D" w:rsidRPr="004F083F" w:rsidRDefault="00A17A6D">
      <w:pPr>
        <w:pStyle w:val="BodyText"/>
        <w:spacing w:before="11"/>
        <w:rPr>
          <w:sz w:val="22"/>
          <w:szCs w:val="22"/>
        </w:rPr>
      </w:pPr>
    </w:p>
    <w:p w:rsidR="00A17A6D" w:rsidRPr="004F083F" w:rsidRDefault="0024785B">
      <w:pPr>
        <w:pStyle w:val="ListParagraph"/>
        <w:numPr>
          <w:ilvl w:val="2"/>
          <w:numId w:val="33"/>
        </w:numPr>
        <w:tabs>
          <w:tab w:val="left" w:pos="1175"/>
        </w:tabs>
        <w:ind w:right="475"/>
      </w:pPr>
      <w:r w:rsidRPr="004F083F">
        <w:t>Students in good standing in their programs will have priority. Students who have</w:t>
      </w:r>
      <w:r w:rsidRPr="004F083F">
        <w:rPr>
          <w:spacing w:val="-30"/>
        </w:rPr>
        <w:t xml:space="preserve"> </w:t>
      </w:r>
      <w:r w:rsidRPr="004F083F">
        <w:t>received ratings of “not making satisfactory progress” in their annual evaluations will have lower priority.</w:t>
      </w:r>
    </w:p>
    <w:p w:rsidR="00A17A6D" w:rsidRPr="004F083F" w:rsidRDefault="00A17A6D">
      <w:pPr>
        <w:pStyle w:val="BodyText"/>
        <w:spacing w:before="11"/>
        <w:rPr>
          <w:sz w:val="22"/>
          <w:szCs w:val="22"/>
        </w:rPr>
      </w:pPr>
    </w:p>
    <w:p w:rsidR="00A17A6D" w:rsidRPr="004F083F" w:rsidRDefault="0024785B">
      <w:pPr>
        <w:pStyle w:val="ListParagraph"/>
        <w:numPr>
          <w:ilvl w:val="2"/>
          <w:numId w:val="33"/>
        </w:numPr>
        <w:tabs>
          <w:tab w:val="left" w:pos="1172"/>
        </w:tabs>
        <w:spacing w:line="242" w:lineRule="auto"/>
        <w:ind w:left="1208" w:right="256" w:hanging="382"/>
      </w:pPr>
      <w:r w:rsidRPr="004F083F">
        <w:t xml:space="preserve">These Department priorities override area allocation. That is, an area will not use a TA line to </w:t>
      </w:r>
      <w:bookmarkStart w:id="24" w:name="_bookmark25"/>
      <w:bookmarkEnd w:id="24"/>
      <w:r w:rsidRPr="004F083F">
        <w:t>fund a “low priority” student if another area has an unfunded “high priority”</w:t>
      </w:r>
      <w:r w:rsidRPr="004F083F">
        <w:rPr>
          <w:spacing w:val="-30"/>
        </w:rPr>
        <w:t xml:space="preserve"> </w:t>
      </w:r>
      <w:r w:rsidRPr="004F083F">
        <w:t>student.</w:t>
      </w:r>
    </w:p>
    <w:p w:rsidR="00A17A6D" w:rsidRPr="008D0235" w:rsidRDefault="00A17A6D">
      <w:pPr>
        <w:pStyle w:val="BodyText"/>
        <w:spacing w:before="7"/>
        <w:rPr>
          <w:sz w:val="28"/>
          <w:szCs w:val="28"/>
        </w:rPr>
      </w:pPr>
    </w:p>
    <w:p w:rsidR="00A17A6D" w:rsidRPr="008D0235" w:rsidRDefault="0024785B">
      <w:pPr>
        <w:pStyle w:val="Heading1"/>
        <w:rPr>
          <w:sz w:val="28"/>
          <w:szCs w:val="28"/>
        </w:rPr>
      </w:pPr>
      <w:r w:rsidRPr="008D0235">
        <w:rPr>
          <w:color w:val="C00000"/>
          <w:sz w:val="28"/>
          <w:szCs w:val="28"/>
        </w:rPr>
        <w:t>Whom to Consult Concerning Financial Support</w:t>
      </w:r>
    </w:p>
    <w:p w:rsidR="00A17A6D" w:rsidRDefault="00A17A6D">
      <w:pPr>
        <w:pStyle w:val="BodyText"/>
        <w:spacing w:before="2"/>
        <w:rPr>
          <w:b/>
        </w:rPr>
      </w:pPr>
    </w:p>
    <w:p w:rsidR="00A17A6D" w:rsidRPr="008D0235" w:rsidRDefault="0024785B">
      <w:pPr>
        <w:pStyle w:val="BodyText"/>
        <w:ind w:left="106" w:right="137"/>
        <w:rPr>
          <w:sz w:val="22"/>
          <w:szCs w:val="22"/>
        </w:rPr>
      </w:pPr>
      <w:r w:rsidRPr="008D0235">
        <w:rPr>
          <w:sz w:val="22"/>
          <w:szCs w:val="22"/>
        </w:rPr>
        <w:t>The administrative director of each area is primarily responsible for the pattern of student support in that area. The area director works closely with the Chair with respect to long-range planning of stipend support. Questions concerning appointments inside or outside the University should be addressed to the area director or Department Chair.</w:t>
      </w:r>
    </w:p>
    <w:p w:rsidR="00A17A6D" w:rsidRPr="008D0235" w:rsidRDefault="00A17A6D">
      <w:pPr>
        <w:pStyle w:val="BodyText"/>
        <w:spacing w:before="11"/>
        <w:rPr>
          <w:sz w:val="22"/>
          <w:szCs w:val="22"/>
        </w:rPr>
      </w:pPr>
    </w:p>
    <w:p w:rsidR="00A17A6D" w:rsidRPr="008D0235" w:rsidRDefault="0024785B">
      <w:pPr>
        <w:pStyle w:val="BodyText"/>
        <w:ind w:left="106" w:right="574"/>
        <w:jc w:val="both"/>
        <w:rPr>
          <w:sz w:val="22"/>
          <w:szCs w:val="22"/>
        </w:rPr>
      </w:pPr>
      <w:r w:rsidRPr="008D0235">
        <w:rPr>
          <w:sz w:val="22"/>
          <w:szCs w:val="22"/>
        </w:rPr>
        <w:t>Students are requested specifically not to approach the representative of any agency with an inquiry concerning a training placement without having first cleared it with the area director or Department Chair.</w:t>
      </w:r>
    </w:p>
    <w:p w:rsidR="00A17A6D" w:rsidRDefault="00A17A6D">
      <w:pPr>
        <w:pStyle w:val="BodyText"/>
        <w:spacing w:before="9"/>
        <w:rPr>
          <w:sz w:val="23"/>
        </w:rPr>
      </w:pPr>
    </w:p>
    <w:p w:rsidR="00A17A6D" w:rsidRPr="008D0235" w:rsidRDefault="0024785B">
      <w:pPr>
        <w:pStyle w:val="Heading1"/>
        <w:rPr>
          <w:sz w:val="28"/>
          <w:szCs w:val="28"/>
        </w:rPr>
      </w:pPr>
      <w:r w:rsidRPr="008D0235">
        <w:rPr>
          <w:color w:val="C00000"/>
          <w:sz w:val="28"/>
          <w:szCs w:val="28"/>
        </w:rPr>
        <w:t>Extra Work/Outside Work</w:t>
      </w:r>
    </w:p>
    <w:p w:rsidR="00A17A6D" w:rsidRDefault="00A17A6D">
      <w:pPr>
        <w:pStyle w:val="BodyText"/>
        <w:spacing w:before="1"/>
        <w:rPr>
          <w:b/>
        </w:rPr>
      </w:pPr>
    </w:p>
    <w:p w:rsidR="00A17A6D" w:rsidRPr="008D0235" w:rsidRDefault="0024785B">
      <w:pPr>
        <w:pStyle w:val="BodyText"/>
        <w:spacing w:before="1"/>
        <w:ind w:left="106" w:right="356"/>
        <w:rPr>
          <w:sz w:val="22"/>
          <w:szCs w:val="22"/>
        </w:rPr>
      </w:pPr>
      <w:r w:rsidRPr="008D0235">
        <w:rPr>
          <w:sz w:val="22"/>
          <w:szCs w:val="22"/>
        </w:rPr>
        <w:t>Of concern to the Department are situations in which a student receiving stipend support wishes to do extra work, which is psychological or nonpsychological, for remuneration. It may seem that the Department should have no interest in this situation, but that is not the case. When the Department</w:t>
      </w:r>
    </w:p>
    <w:p w:rsidR="00A17A6D" w:rsidRPr="008D0235" w:rsidRDefault="00A17A6D">
      <w:pPr>
        <w:sectPr w:rsidR="00A17A6D" w:rsidRPr="008D0235">
          <w:pgSz w:w="12240" w:h="15840"/>
          <w:pgMar w:top="780" w:right="1060" w:bottom="760" w:left="700" w:header="0" w:footer="561" w:gutter="0"/>
          <w:cols w:space="720"/>
        </w:sectPr>
      </w:pPr>
    </w:p>
    <w:p w:rsidR="00A17A6D" w:rsidRPr="008D0235" w:rsidRDefault="0024785B" w:rsidP="00C7502C">
      <w:pPr>
        <w:pStyle w:val="BodyText"/>
        <w:spacing w:before="26"/>
        <w:ind w:right="238"/>
        <w:rPr>
          <w:sz w:val="22"/>
          <w:szCs w:val="22"/>
        </w:rPr>
      </w:pPr>
      <w:r w:rsidRPr="008D0235">
        <w:rPr>
          <w:sz w:val="22"/>
          <w:szCs w:val="22"/>
        </w:rPr>
        <w:lastRenderedPageBreak/>
        <w:t>arranges RA or TA stipend support, it is with the understanding that the work involved is relevant to the student’s academic program, and limited to about 20 hours per week, so that the student may continue in full-time status (with a minimum of 6 academic credits per semester). This is consistent with ASU policy as stated in the ASU TA/RA Handbook (available on the Graduate College website). Obviously, work in excess of 20 hours per week imperils this plan.</w:t>
      </w:r>
    </w:p>
    <w:p w:rsidR="00A17A6D" w:rsidRPr="008D0235" w:rsidRDefault="00A17A6D">
      <w:pPr>
        <w:pStyle w:val="BodyText"/>
        <w:spacing w:before="12"/>
        <w:rPr>
          <w:sz w:val="22"/>
          <w:szCs w:val="22"/>
        </w:rPr>
      </w:pPr>
    </w:p>
    <w:p w:rsidR="00A17A6D" w:rsidRPr="008D0235" w:rsidRDefault="0024785B">
      <w:pPr>
        <w:pStyle w:val="BodyText"/>
        <w:ind w:left="106" w:right="130"/>
        <w:rPr>
          <w:sz w:val="22"/>
          <w:szCs w:val="22"/>
        </w:rPr>
      </w:pPr>
      <w:r w:rsidRPr="008D0235">
        <w:rPr>
          <w:sz w:val="22"/>
          <w:szCs w:val="22"/>
        </w:rPr>
        <w:t>When students are not supported by the Department (i.e., they do not have either RA or TA support), we expect that in most cases the student will seek outside work. In these cases, we also expect that the work will be limited to about 20 hours per week so that students may continue in full-time student status.</w:t>
      </w:r>
    </w:p>
    <w:p w:rsidR="00A17A6D" w:rsidRPr="008D0235" w:rsidRDefault="00A17A6D">
      <w:pPr>
        <w:pStyle w:val="BodyText"/>
        <w:spacing w:before="2"/>
        <w:rPr>
          <w:sz w:val="22"/>
          <w:szCs w:val="22"/>
        </w:rPr>
      </w:pPr>
    </w:p>
    <w:p w:rsidR="00A17A6D" w:rsidRPr="008D0235" w:rsidRDefault="0024785B">
      <w:pPr>
        <w:pStyle w:val="BodyText"/>
        <w:ind w:left="106" w:right="235"/>
        <w:rPr>
          <w:sz w:val="22"/>
          <w:szCs w:val="22"/>
        </w:rPr>
      </w:pPr>
      <w:r w:rsidRPr="008D0235">
        <w:rPr>
          <w:sz w:val="22"/>
          <w:szCs w:val="22"/>
        </w:rPr>
        <w:t xml:space="preserve">However, whether or not students are supported by the Department, they should consult with their faculty advisor and also secure the written approval of their training area director before undertaking outside work. International students also need to consult the Graduate College website or International Students Office to make sure that they are in compliance with the regulations on work policies for international students. As stated on the Graduate College webpage (4/20/2011) “employment for international students on F-1 or J-1 visas must be limited to 20 hours per week while school is in session (summer sessions are voluntary and are not limited). This is a federal regulation and the individual </w:t>
      </w:r>
      <w:bookmarkStart w:id="25" w:name="_bookmark26"/>
      <w:bookmarkEnd w:id="25"/>
      <w:r w:rsidRPr="008D0235">
        <w:rPr>
          <w:sz w:val="22"/>
          <w:szCs w:val="22"/>
        </w:rPr>
        <w:t>degree program is responsible for enforcement.”</w:t>
      </w:r>
    </w:p>
    <w:p w:rsidR="00A17A6D" w:rsidRPr="008D0235" w:rsidRDefault="00A17A6D">
      <w:pPr>
        <w:pStyle w:val="BodyText"/>
        <w:spacing w:before="11"/>
        <w:rPr>
          <w:sz w:val="22"/>
          <w:szCs w:val="22"/>
        </w:rPr>
      </w:pPr>
    </w:p>
    <w:p w:rsidR="00A17A6D" w:rsidRPr="008D0235" w:rsidRDefault="0024785B">
      <w:pPr>
        <w:pStyle w:val="BodyText"/>
        <w:ind w:left="106" w:right="158"/>
        <w:rPr>
          <w:sz w:val="22"/>
          <w:szCs w:val="22"/>
        </w:rPr>
      </w:pPr>
      <w:r w:rsidRPr="008D0235">
        <w:rPr>
          <w:sz w:val="22"/>
          <w:szCs w:val="22"/>
        </w:rPr>
        <w:t>The Psychology Department policy for requiring consultation with faculty advisors and written approval from training area directors before committing to outside work is in no way intended to prohibit or discourage graduate students outside work activities. Indeed, outside work activities can have important training benefits and financial benefits to the student. Rather, advance consultation with the faculty advisor and the area director can protect the student from possible negative consequences of outside employment (e.g., over commitment that interferes with the student’s progress through the program; accidental violations of ethical or financial policies such as violations of policies that govern various student fellowships).</w:t>
      </w:r>
    </w:p>
    <w:p w:rsidR="00A17A6D" w:rsidRDefault="00A17A6D">
      <w:pPr>
        <w:pStyle w:val="BodyText"/>
        <w:spacing w:before="9"/>
        <w:rPr>
          <w:sz w:val="23"/>
        </w:rPr>
      </w:pPr>
    </w:p>
    <w:p w:rsidR="00A17A6D" w:rsidRPr="008D0235" w:rsidRDefault="0024785B">
      <w:pPr>
        <w:pStyle w:val="Heading1"/>
        <w:rPr>
          <w:sz w:val="28"/>
          <w:szCs w:val="28"/>
        </w:rPr>
      </w:pPr>
      <w:bookmarkStart w:id="26" w:name="_bookmark27"/>
      <w:bookmarkEnd w:id="26"/>
      <w:r w:rsidRPr="008D0235">
        <w:rPr>
          <w:color w:val="C00000"/>
          <w:sz w:val="28"/>
          <w:szCs w:val="28"/>
        </w:rPr>
        <w:t>Summer Employment</w:t>
      </w:r>
    </w:p>
    <w:p w:rsidR="00A17A6D" w:rsidRDefault="00A17A6D">
      <w:pPr>
        <w:pStyle w:val="BodyText"/>
        <w:spacing w:before="1"/>
        <w:rPr>
          <w:b/>
        </w:rPr>
      </w:pPr>
    </w:p>
    <w:p w:rsidR="00B33BA9" w:rsidRPr="008D0235" w:rsidRDefault="0024785B" w:rsidP="00B33BA9">
      <w:pPr>
        <w:pStyle w:val="BodyText"/>
        <w:spacing w:before="1"/>
        <w:ind w:left="106" w:right="285"/>
        <w:rPr>
          <w:sz w:val="22"/>
          <w:szCs w:val="22"/>
        </w:rPr>
      </w:pPr>
      <w:r w:rsidRPr="008D0235">
        <w:rPr>
          <w:sz w:val="22"/>
          <w:szCs w:val="22"/>
        </w:rPr>
        <w:t xml:space="preserve">While some stipend appointments may be made on an 11- or 12 month basis, many (including teaching assistantships) are not and the competition for financial support in the summer is apt to be quite difficult. While the Department’s resources are very limited in the summer, we have been fortunate in receiving a small number of teaching assistantships. </w:t>
      </w:r>
      <w:r w:rsidR="00B33BA9" w:rsidRPr="008D0235">
        <w:rPr>
          <w:sz w:val="22"/>
          <w:szCs w:val="22"/>
        </w:rPr>
        <w:t>Applicants are limited to those persons who have served as teaching or research assistants/associates during the previous academic year.</w:t>
      </w:r>
    </w:p>
    <w:p w:rsidR="00A17A6D" w:rsidRPr="008D0235" w:rsidRDefault="00B33BA9" w:rsidP="00B33BA9">
      <w:pPr>
        <w:pStyle w:val="BodyText"/>
        <w:spacing w:before="1"/>
        <w:ind w:left="106" w:right="285"/>
        <w:rPr>
          <w:sz w:val="22"/>
          <w:szCs w:val="22"/>
        </w:rPr>
      </w:pPr>
      <w:r w:rsidRPr="008D0235">
        <w:rPr>
          <w:sz w:val="22"/>
          <w:szCs w:val="22"/>
        </w:rPr>
        <w:t>Announcement of (and applications for) these positions usually occur during the month of March and applications should be turned in to Silke.</w:t>
      </w:r>
    </w:p>
    <w:p w:rsidR="00B33BA9" w:rsidRPr="008D0235" w:rsidRDefault="00B33BA9" w:rsidP="00B33BA9">
      <w:pPr>
        <w:pStyle w:val="BodyText"/>
        <w:spacing w:before="1"/>
        <w:ind w:left="106" w:right="285"/>
        <w:rPr>
          <w:sz w:val="22"/>
          <w:szCs w:val="22"/>
        </w:rPr>
      </w:pPr>
    </w:p>
    <w:p w:rsidR="00A17A6D" w:rsidRPr="008D0235" w:rsidRDefault="0024785B">
      <w:pPr>
        <w:pStyle w:val="BodyText"/>
        <w:spacing w:before="1"/>
        <w:ind w:left="106" w:right="165"/>
        <w:rPr>
          <w:sz w:val="22"/>
          <w:szCs w:val="22"/>
        </w:rPr>
      </w:pPr>
      <w:r w:rsidRPr="008D0235">
        <w:rPr>
          <w:sz w:val="22"/>
          <w:szCs w:val="22"/>
        </w:rPr>
        <w:t>Students employed during the summer (either as a TA or RA) must be enrolled for at least 1 semester hour during the summer work period. If a student works at least 50% time (20 hours/week), then he/she will receive a 100% tuition offset for the one hour. Ten hours/week will result in a 50% tuition offset.</w:t>
      </w:r>
    </w:p>
    <w:p w:rsidR="00A17A6D" w:rsidRDefault="00A17A6D">
      <w:pPr>
        <w:pStyle w:val="BodyText"/>
        <w:spacing w:before="11"/>
        <w:rPr>
          <w:sz w:val="31"/>
        </w:rPr>
      </w:pPr>
    </w:p>
    <w:p w:rsidR="00A17A6D" w:rsidRPr="008D0235" w:rsidRDefault="0024785B">
      <w:pPr>
        <w:pStyle w:val="Heading1"/>
        <w:rPr>
          <w:sz w:val="28"/>
          <w:szCs w:val="28"/>
        </w:rPr>
      </w:pPr>
      <w:r w:rsidRPr="008D0235">
        <w:rPr>
          <w:color w:val="C00000"/>
          <w:sz w:val="28"/>
          <w:szCs w:val="28"/>
        </w:rPr>
        <w:t>Fellowships and Scholarships</w:t>
      </w:r>
    </w:p>
    <w:p w:rsidR="00A17A6D" w:rsidRPr="008D0235" w:rsidRDefault="00A17A6D">
      <w:pPr>
        <w:pStyle w:val="BodyText"/>
        <w:spacing w:before="1"/>
        <w:rPr>
          <w:b/>
          <w:sz w:val="22"/>
          <w:szCs w:val="22"/>
        </w:rPr>
      </w:pPr>
    </w:p>
    <w:p w:rsidR="00A17A6D" w:rsidRPr="008D0235" w:rsidRDefault="0024785B">
      <w:pPr>
        <w:pStyle w:val="BodyText"/>
        <w:spacing w:before="1"/>
        <w:ind w:left="106" w:right="346"/>
        <w:rPr>
          <w:sz w:val="22"/>
          <w:szCs w:val="22"/>
        </w:rPr>
      </w:pPr>
      <w:r w:rsidRPr="008D0235">
        <w:rPr>
          <w:sz w:val="22"/>
          <w:szCs w:val="22"/>
        </w:rPr>
        <w:t>There are a number of fellowships and scholarships available through the University. Awards are made upon recommendation to the Graduate College from the Department.  Students interested in these</w:t>
      </w:r>
    </w:p>
    <w:p w:rsidR="00A17A6D" w:rsidRDefault="00A17A6D">
      <w:pPr>
        <w:sectPr w:rsidR="00A17A6D">
          <w:footerReference w:type="default" r:id="rId46"/>
          <w:pgSz w:w="12240" w:h="15840"/>
          <w:pgMar w:top="780" w:right="1060" w:bottom="760" w:left="700" w:header="0" w:footer="570" w:gutter="0"/>
          <w:cols w:space="720"/>
        </w:sectPr>
      </w:pPr>
    </w:p>
    <w:p w:rsidR="00A17A6D" w:rsidRPr="008D0235" w:rsidRDefault="0024785B">
      <w:pPr>
        <w:pStyle w:val="BodyText"/>
        <w:spacing w:before="26"/>
        <w:ind w:left="106" w:right="139"/>
        <w:rPr>
          <w:sz w:val="22"/>
          <w:szCs w:val="22"/>
        </w:rPr>
      </w:pPr>
      <w:r w:rsidRPr="008D0235">
        <w:rPr>
          <w:sz w:val="22"/>
          <w:szCs w:val="22"/>
        </w:rPr>
        <w:lastRenderedPageBreak/>
        <w:t xml:space="preserve">awards, should see the Director of Graduate Studies. Information regarding scholarships can be obtained on-line at </w:t>
      </w:r>
      <w:hyperlink r:id="rId47">
        <w:r w:rsidRPr="008D0235">
          <w:rPr>
            <w:color w:val="005A9E"/>
            <w:sz w:val="22"/>
            <w:szCs w:val="22"/>
            <w:u w:val="single" w:color="005A9E"/>
          </w:rPr>
          <w:t>graduate financing</w:t>
        </w:r>
      </w:hyperlink>
      <w:r w:rsidRPr="008D0235">
        <w:rPr>
          <w:color w:val="005A9E"/>
          <w:sz w:val="22"/>
          <w:szCs w:val="22"/>
        </w:rPr>
        <w:t>.</w:t>
      </w:r>
    </w:p>
    <w:p w:rsidR="00A17A6D" w:rsidRPr="008D0235" w:rsidRDefault="00A17A6D">
      <w:pPr>
        <w:pStyle w:val="BodyText"/>
        <w:spacing w:before="9"/>
        <w:rPr>
          <w:sz w:val="22"/>
          <w:szCs w:val="22"/>
        </w:rPr>
      </w:pPr>
    </w:p>
    <w:p w:rsidR="00A17A6D" w:rsidRPr="008D0235" w:rsidRDefault="0024785B">
      <w:pPr>
        <w:pStyle w:val="BodyText"/>
        <w:spacing w:before="52"/>
        <w:ind w:left="106" w:right="493"/>
        <w:rPr>
          <w:sz w:val="22"/>
          <w:szCs w:val="22"/>
        </w:rPr>
      </w:pPr>
      <w:bookmarkStart w:id="27" w:name="_bookmark28"/>
      <w:bookmarkEnd w:id="27"/>
      <w:r w:rsidRPr="008D0235">
        <w:rPr>
          <w:sz w:val="22"/>
          <w:szCs w:val="22"/>
        </w:rPr>
        <w:t xml:space="preserve">The Financial Aid Office offers a series of brochures regarding scholarships, fellowships, grants, loans, etc. which are available to students or on-line at </w:t>
      </w:r>
      <w:hyperlink r:id="rId48">
        <w:r w:rsidRPr="008D0235">
          <w:rPr>
            <w:color w:val="005A9E"/>
            <w:sz w:val="22"/>
            <w:szCs w:val="22"/>
            <w:u w:val="single" w:color="005A9E"/>
          </w:rPr>
          <w:t>Financial Aid</w:t>
        </w:r>
      </w:hyperlink>
      <w:r w:rsidRPr="008D0235">
        <w:rPr>
          <w:color w:val="005A9E"/>
          <w:sz w:val="22"/>
          <w:szCs w:val="22"/>
        </w:rPr>
        <w:t>.</w:t>
      </w:r>
    </w:p>
    <w:p w:rsidR="00A17A6D" w:rsidRDefault="00A17A6D">
      <w:pPr>
        <w:pStyle w:val="BodyText"/>
        <w:spacing w:before="9"/>
        <w:rPr>
          <w:sz w:val="19"/>
        </w:rPr>
      </w:pPr>
    </w:p>
    <w:p w:rsidR="00A17A6D" w:rsidRPr="008D0235" w:rsidRDefault="0024785B">
      <w:pPr>
        <w:pStyle w:val="BodyText"/>
        <w:spacing w:before="52"/>
        <w:ind w:left="106"/>
        <w:rPr>
          <w:sz w:val="22"/>
          <w:szCs w:val="22"/>
        </w:rPr>
      </w:pPr>
      <w:r w:rsidRPr="008D0235">
        <w:rPr>
          <w:sz w:val="22"/>
          <w:szCs w:val="22"/>
          <w:u w:val="single"/>
        </w:rPr>
        <w:t>Scholarships</w:t>
      </w:r>
    </w:p>
    <w:p w:rsidR="00A17A6D" w:rsidRPr="008D0235" w:rsidRDefault="0024785B">
      <w:pPr>
        <w:pStyle w:val="BodyText"/>
        <w:ind w:left="106" w:right="141"/>
        <w:rPr>
          <w:sz w:val="22"/>
          <w:szCs w:val="22"/>
        </w:rPr>
      </w:pPr>
      <w:r w:rsidRPr="008D0235">
        <w:rPr>
          <w:sz w:val="22"/>
          <w:szCs w:val="22"/>
        </w:rPr>
        <w:t>If you have been awarded a scholarship, you will have received a letter of award from the Graduate College. You should take the letter with you when you pay your fees. The staff person on duty will then deduct your scholarship. If for some reason they do not show you as receiving an award in the database, contact the Financial Aid Officer at the Graduate College, 965-3521. If you use ASU Interactive, select the Financial Aid option to process your award.</w:t>
      </w:r>
    </w:p>
    <w:p w:rsidR="00A17A6D" w:rsidRPr="008D0235" w:rsidRDefault="00A17A6D">
      <w:pPr>
        <w:pStyle w:val="BodyText"/>
        <w:spacing w:before="10"/>
        <w:rPr>
          <w:sz w:val="28"/>
          <w:szCs w:val="28"/>
        </w:rPr>
      </w:pPr>
    </w:p>
    <w:p w:rsidR="00A17A6D" w:rsidRPr="008D0235" w:rsidRDefault="0024785B">
      <w:pPr>
        <w:pStyle w:val="Heading1"/>
        <w:rPr>
          <w:sz w:val="28"/>
          <w:szCs w:val="28"/>
        </w:rPr>
      </w:pPr>
      <w:r w:rsidRPr="008D0235">
        <w:rPr>
          <w:color w:val="C00000"/>
          <w:sz w:val="28"/>
          <w:szCs w:val="28"/>
        </w:rPr>
        <w:t>Departmental Graduate Assistantships</w:t>
      </w:r>
    </w:p>
    <w:p w:rsidR="00A17A6D" w:rsidRPr="008D0235" w:rsidRDefault="00A17A6D">
      <w:pPr>
        <w:pStyle w:val="BodyText"/>
        <w:spacing w:before="2"/>
        <w:rPr>
          <w:b/>
          <w:sz w:val="22"/>
          <w:szCs w:val="22"/>
        </w:rPr>
      </w:pPr>
    </w:p>
    <w:p w:rsidR="00A17A6D" w:rsidRPr="008D0235" w:rsidRDefault="0024785B">
      <w:pPr>
        <w:pStyle w:val="BodyText"/>
        <w:ind w:left="106" w:right="804"/>
        <w:rPr>
          <w:sz w:val="22"/>
          <w:szCs w:val="22"/>
        </w:rPr>
      </w:pPr>
      <w:r w:rsidRPr="008D0235">
        <w:rPr>
          <w:sz w:val="22"/>
          <w:szCs w:val="22"/>
        </w:rPr>
        <w:t>Graduate assistantships are commonly referred to as “Teaching assistantships” but are technically categorized as</w:t>
      </w:r>
    </w:p>
    <w:p w:rsidR="00A17A6D" w:rsidRPr="008D0235" w:rsidRDefault="0024785B">
      <w:pPr>
        <w:pStyle w:val="ListParagraph"/>
        <w:numPr>
          <w:ilvl w:val="0"/>
          <w:numId w:val="32"/>
        </w:numPr>
        <w:tabs>
          <w:tab w:val="left" w:pos="1120"/>
          <w:tab w:val="left" w:pos="5146"/>
        </w:tabs>
      </w:pPr>
      <w:r w:rsidRPr="008D0235">
        <w:t>teaching</w:t>
      </w:r>
      <w:r w:rsidRPr="008D0235">
        <w:rPr>
          <w:spacing w:val="-4"/>
        </w:rPr>
        <w:t xml:space="preserve"> </w:t>
      </w:r>
      <w:r w:rsidRPr="008D0235">
        <w:t>assistant</w:t>
      </w:r>
      <w:r w:rsidRPr="008D0235">
        <w:tab/>
        <w:t>3. research</w:t>
      </w:r>
      <w:r w:rsidRPr="008D0235">
        <w:rPr>
          <w:spacing w:val="-7"/>
        </w:rPr>
        <w:t xml:space="preserve"> </w:t>
      </w:r>
      <w:r w:rsidRPr="008D0235">
        <w:t>assistant</w:t>
      </w:r>
    </w:p>
    <w:p w:rsidR="00A17A6D" w:rsidRPr="008D0235" w:rsidRDefault="0024785B">
      <w:pPr>
        <w:pStyle w:val="ListParagraph"/>
        <w:numPr>
          <w:ilvl w:val="0"/>
          <w:numId w:val="32"/>
        </w:numPr>
        <w:tabs>
          <w:tab w:val="left" w:pos="1120"/>
          <w:tab w:val="left" w:pos="5146"/>
        </w:tabs>
      </w:pPr>
      <w:r w:rsidRPr="008D0235">
        <w:t>teaching</w:t>
      </w:r>
      <w:r w:rsidRPr="008D0235">
        <w:rPr>
          <w:spacing w:val="-3"/>
        </w:rPr>
        <w:t xml:space="preserve"> </w:t>
      </w:r>
      <w:r w:rsidRPr="008D0235">
        <w:t>associate</w:t>
      </w:r>
      <w:r w:rsidRPr="008D0235">
        <w:tab/>
        <w:t>4. research</w:t>
      </w:r>
      <w:r w:rsidRPr="008D0235">
        <w:rPr>
          <w:spacing w:val="-5"/>
        </w:rPr>
        <w:t xml:space="preserve"> </w:t>
      </w:r>
      <w:r w:rsidRPr="008D0235">
        <w:t>associate</w:t>
      </w:r>
    </w:p>
    <w:p w:rsidR="00A17A6D" w:rsidRPr="008D0235" w:rsidRDefault="00A17A6D">
      <w:pPr>
        <w:pStyle w:val="BodyText"/>
        <w:spacing w:before="11"/>
        <w:rPr>
          <w:sz w:val="22"/>
          <w:szCs w:val="22"/>
        </w:rPr>
      </w:pPr>
    </w:p>
    <w:p w:rsidR="00A17A6D" w:rsidRPr="008D0235" w:rsidRDefault="0024785B">
      <w:pPr>
        <w:pStyle w:val="BodyText"/>
        <w:spacing w:before="1"/>
        <w:ind w:left="106"/>
        <w:rPr>
          <w:sz w:val="22"/>
          <w:szCs w:val="22"/>
        </w:rPr>
      </w:pPr>
      <w:r w:rsidRPr="008D0235">
        <w:rPr>
          <w:sz w:val="22"/>
          <w:szCs w:val="22"/>
        </w:rPr>
        <w:t>Associateships refer to an appointment at an advanced graduate level - - a master’s degree.</w:t>
      </w:r>
    </w:p>
    <w:p w:rsidR="00A17A6D" w:rsidRPr="008D0235" w:rsidRDefault="0024785B">
      <w:pPr>
        <w:pStyle w:val="BodyText"/>
        <w:ind w:left="106" w:right="208"/>
        <w:rPr>
          <w:sz w:val="22"/>
          <w:szCs w:val="22"/>
        </w:rPr>
      </w:pPr>
      <w:r w:rsidRPr="008D0235">
        <w:rPr>
          <w:sz w:val="22"/>
          <w:szCs w:val="22"/>
        </w:rPr>
        <w:t xml:space="preserve">The Department Chair assigns the duties of graduate assistants in consultation with </w:t>
      </w:r>
      <w:r w:rsidR="00B33BA9" w:rsidRPr="008D0235">
        <w:rPr>
          <w:sz w:val="22"/>
          <w:szCs w:val="22"/>
        </w:rPr>
        <w:t>Silke Krueger</w:t>
      </w:r>
      <w:r w:rsidRPr="008D0235">
        <w:rPr>
          <w:sz w:val="22"/>
          <w:szCs w:val="22"/>
        </w:rPr>
        <w:t xml:space="preserve"> and the area directors. Graduate assistants</w:t>
      </w:r>
    </w:p>
    <w:p w:rsidR="00A17A6D" w:rsidRPr="008D0235" w:rsidRDefault="0024785B">
      <w:pPr>
        <w:pStyle w:val="ListParagraph"/>
        <w:numPr>
          <w:ilvl w:val="0"/>
          <w:numId w:val="31"/>
        </w:numPr>
        <w:tabs>
          <w:tab w:val="left" w:pos="1187"/>
        </w:tabs>
        <w:ind w:right="115"/>
      </w:pPr>
      <w:r w:rsidRPr="008D0235">
        <w:t>are assigned to work under the direct supervision of one faculty member (but it may be more) who will determine the details of the student’s</w:t>
      </w:r>
      <w:r w:rsidRPr="008D0235">
        <w:rPr>
          <w:spacing w:val="-17"/>
        </w:rPr>
        <w:t xml:space="preserve"> </w:t>
      </w:r>
      <w:r w:rsidRPr="008D0235">
        <w:t>responsibility.</w:t>
      </w:r>
    </w:p>
    <w:p w:rsidR="00A17A6D" w:rsidRPr="008D0235" w:rsidRDefault="0024785B">
      <w:pPr>
        <w:pStyle w:val="ListParagraph"/>
        <w:numPr>
          <w:ilvl w:val="0"/>
          <w:numId w:val="31"/>
        </w:numPr>
        <w:tabs>
          <w:tab w:val="left" w:pos="1187"/>
        </w:tabs>
        <w:ind w:right="671"/>
      </w:pPr>
      <w:r w:rsidRPr="008D0235">
        <w:t>are considered to be on half-time (20 hours per week) or one quarter time (10 hours per week) appointments for the academic</w:t>
      </w:r>
      <w:r w:rsidRPr="008D0235">
        <w:rPr>
          <w:spacing w:val="-10"/>
        </w:rPr>
        <w:t xml:space="preserve"> </w:t>
      </w:r>
      <w:r w:rsidRPr="008D0235">
        <w:t>year.</w:t>
      </w:r>
    </w:p>
    <w:p w:rsidR="00A17A6D" w:rsidRPr="008D0235" w:rsidRDefault="0024785B">
      <w:pPr>
        <w:pStyle w:val="ListParagraph"/>
        <w:numPr>
          <w:ilvl w:val="0"/>
          <w:numId w:val="31"/>
        </w:numPr>
        <w:tabs>
          <w:tab w:val="left" w:pos="1187"/>
        </w:tabs>
        <w:ind w:right="271"/>
      </w:pPr>
      <w:r w:rsidRPr="008D0235">
        <w:t>are expected to begin their assistantship responsibilities on August 18 and end them on May 15 of each academic</w:t>
      </w:r>
      <w:r w:rsidRPr="008D0235">
        <w:rPr>
          <w:spacing w:val="-8"/>
        </w:rPr>
        <w:t xml:space="preserve"> </w:t>
      </w:r>
      <w:r w:rsidRPr="008D0235">
        <w:t>year.</w:t>
      </w:r>
    </w:p>
    <w:p w:rsidR="00A17A6D" w:rsidRPr="008D0235" w:rsidRDefault="0024785B">
      <w:pPr>
        <w:pStyle w:val="ListParagraph"/>
        <w:numPr>
          <w:ilvl w:val="0"/>
          <w:numId w:val="31"/>
        </w:numPr>
        <w:tabs>
          <w:tab w:val="left" w:pos="1187"/>
        </w:tabs>
        <w:spacing w:before="2"/>
        <w:ind w:right="1111"/>
      </w:pPr>
      <w:r w:rsidRPr="008D0235">
        <w:t xml:space="preserve">are expected to familiarize themselves with the policies and procedures of Teaching Assistantships with the </w:t>
      </w:r>
      <w:hyperlink r:id="rId49">
        <w:r w:rsidRPr="008D0235">
          <w:rPr>
            <w:color w:val="005A9E"/>
            <w:u w:val="single" w:color="005A9E"/>
          </w:rPr>
          <w:t>Graduate College TA/RA</w:t>
        </w:r>
        <w:r w:rsidRPr="008D0235">
          <w:rPr>
            <w:color w:val="005A9E"/>
            <w:spacing w:val="-19"/>
            <w:u w:val="single" w:color="005A9E"/>
          </w:rPr>
          <w:t xml:space="preserve"> </w:t>
        </w:r>
        <w:r w:rsidRPr="008D0235">
          <w:rPr>
            <w:color w:val="005A9E"/>
            <w:u w:val="single" w:color="005A9E"/>
          </w:rPr>
          <w:t>Handbook</w:t>
        </w:r>
      </w:hyperlink>
      <w:r w:rsidRPr="008D0235">
        <w:rPr>
          <w:color w:val="005A9E"/>
        </w:rPr>
        <w:t>.</w:t>
      </w:r>
    </w:p>
    <w:p w:rsidR="00A17A6D" w:rsidRPr="008D0235" w:rsidRDefault="00A17A6D">
      <w:pPr>
        <w:pStyle w:val="BodyText"/>
        <w:spacing w:before="8"/>
        <w:rPr>
          <w:sz w:val="22"/>
          <w:szCs w:val="22"/>
        </w:rPr>
      </w:pPr>
    </w:p>
    <w:p w:rsidR="00A17A6D" w:rsidRPr="008D0235" w:rsidRDefault="0024785B">
      <w:pPr>
        <w:pStyle w:val="BodyText"/>
        <w:spacing w:before="52"/>
        <w:ind w:left="106"/>
        <w:rPr>
          <w:sz w:val="22"/>
          <w:szCs w:val="22"/>
        </w:rPr>
      </w:pPr>
      <w:r w:rsidRPr="008D0235">
        <w:rPr>
          <w:sz w:val="22"/>
          <w:szCs w:val="22"/>
          <w:u w:val="single"/>
        </w:rPr>
        <w:t>Required Orientation</w:t>
      </w:r>
    </w:p>
    <w:p w:rsidR="00A17A6D" w:rsidRPr="008D0235" w:rsidRDefault="0024785B">
      <w:pPr>
        <w:pStyle w:val="BodyText"/>
        <w:ind w:left="106" w:right="229"/>
        <w:rPr>
          <w:sz w:val="22"/>
          <w:szCs w:val="22"/>
        </w:rPr>
      </w:pPr>
      <w:r w:rsidRPr="008D0235">
        <w:rPr>
          <w:b/>
          <w:sz w:val="22"/>
          <w:szCs w:val="22"/>
        </w:rPr>
        <w:t xml:space="preserve">ASU TA Orientation &amp; Training </w:t>
      </w:r>
      <w:r w:rsidRPr="008D0235">
        <w:rPr>
          <w:sz w:val="22"/>
          <w:szCs w:val="22"/>
        </w:rPr>
        <w:t>is designed to teach new ASU graduate teaching assistantships about their role as student instructors, as well as provide them with strategies for successfully interacting with students and tips on how to lead discussions and grad students’ work. If you are working as a TA you must attend the Orientations each year given by the Graduate College.</w:t>
      </w:r>
    </w:p>
    <w:p w:rsidR="00A17A6D" w:rsidRPr="008D0235" w:rsidRDefault="0024785B">
      <w:pPr>
        <w:pStyle w:val="BodyText"/>
        <w:ind w:left="106"/>
        <w:rPr>
          <w:sz w:val="22"/>
          <w:szCs w:val="22"/>
        </w:rPr>
      </w:pPr>
      <w:r w:rsidRPr="008D0235">
        <w:rPr>
          <w:sz w:val="22"/>
          <w:szCs w:val="22"/>
        </w:rPr>
        <w:t>You must also attend the Psychology Departmental TA Orientation.</w:t>
      </w:r>
    </w:p>
    <w:p w:rsidR="00A17A6D" w:rsidRPr="008D0235" w:rsidRDefault="00A17A6D">
      <w:pPr>
        <w:pStyle w:val="BodyText"/>
        <w:spacing w:before="11"/>
        <w:rPr>
          <w:sz w:val="22"/>
          <w:szCs w:val="22"/>
        </w:rPr>
      </w:pPr>
    </w:p>
    <w:p w:rsidR="00A17A6D" w:rsidRPr="008D0235" w:rsidRDefault="0024785B">
      <w:pPr>
        <w:pStyle w:val="BodyText"/>
        <w:ind w:left="106"/>
        <w:rPr>
          <w:sz w:val="22"/>
          <w:szCs w:val="22"/>
        </w:rPr>
      </w:pPr>
      <w:r w:rsidRPr="008D0235">
        <w:rPr>
          <w:sz w:val="22"/>
          <w:szCs w:val="22"/>
          <w:u w:val="single"/>
        </w:rPr>
        <w:t>TA Responsibilities</w:t>
      </w:r>
    </w:p>
    <w:p w:rsidR="00A17A6D" w:rsidRPr="008D0235" w:rsidRDefault="0024785B">
      <w:pPr>
        <w:pStyle w:val="BodyText"/>
        <w:ind w:left="106" w:right="261"/>
        <w:rPr>
          <w:sz w:val="22"/>
          <w:szCs w:val="22"/>
        </w:rPr>
      </w:pPr>
      <w:r w:rsidRPr="008D0235">
        <w:rPr>
          <w:sz w:val="22"/>
          <w:szCs w:val="22"/>
        </w:rPr>
        <w:t>The purpose of the TA assignment is to provide support and assistance to the faculty member who is teaching the course and to the student who is taking the course. The assignment can also be of value to the TA by serving as a refresher course, as an opportunity to learn new knowledge/information, and as an opportunity to acquire teaching skills and experience, which are highly valuable in today’s academic job market. It is to be remembered that the faculty member who is teaching the course is in charge of course content, course requirements, course conduct, and course grading policies.</w:t>
      </w:r>
    </w:p>
    <w:p w:rsidR="00A17A6D" w:rsidRPr="008D0235" w:rsidRDefault="00A17A6D">
      <w:pPr>
        <w:sectPr w:rsidR="00A17A6D" w:rsidRPr="008D0235">
          <w:footerReference w:type="default" r:id="rId50"/>
          <w:pgSz w:w="12240" w:h="15840"/>
          <w:pgMar w:top="780" w:right="1060" w:bottom="760" w:left="700" w:header="0" w:footer="570" w:gutter="0"/>
          <w:pgNumType w:start="21"/>
          <w:cols w:space="720"/>
        </w:sectPr>
      </w:pPr>
    </w:p>
    <w:p w:rsidR="00A17A6D" w:rsidRPr="008D0235" w:rsidRDefault="0024785B">
      <w:pPr>
        <w:pStyle w:val="BodyText"/>
        <w:spacing w:before="26"/>
        <w:ind w:left="106" w:right="247"/>
        <w:rPr>
          <w:sz w:val="22"/>
          <w:szCs w:val="22"/>
        </w:rPr>
      </w:pPr>
      <w:r w:rsidRPr="008D0235">
        <w:rPr>
          <w:sz w:val="22"/>
          <w:szCs w:val="22"/>
        </w:rPr>
        <w:lastRenderedPageBreak/>
        <w:t>In order for the experience to be as valuable as possible, it is important that you read and adhere to the following policies:</w:t>
      </w:r>
    </w:p>
    <w:p w:rsidR="00A17A6D" w:rsidRPr="008D0235" w:rsidRDefault="00A17A6D">
      <w:pPr>
        <w:pStyle w:val="BodyText"/>
        <w:spacing w:before="12"/>
        <w:rPr>
          <w:sz w:val="22"/>
          <w:szCs w:val="22"/>
        </w:rPr>
      </w:pPr>
    </w:p>
    <w:p w:rsidR="00A17A6D" w:rsidRPr="008D0235" w:rsidRDefault="0024785B">
      <w:pPr>
        <w:pStyle w:val="ListParagraph"/>
        <w:numPr>
          <w:ilvl w:val="0"/>
          <w:numId w:val="30"/>
        </w:numPr>
        <w:tabs>
          <w:tab w:val="left" w:pos="1187"/>
        </w:tabs>
        <w:ind w:right="328"/>
      </w:pPr>
      <w:r w:rsidRPr="008D0235">
        <w:t>The TA assigned to a course will follow the rules and guidelines set forth by the instructor of the course without</w:t>
      </w:r>
      <w:r w:rsidRPr="008D0235">
        <w:rPr>
          <w:spacing w:val="-9"/>
        </w:rPr>
        <w:t xml:space="preserve"> </w:t>
      </w:r>
      <w:r w:rsidRPr="008D0235">
        <w:t>change.</w:t>
      </w:r>
    </w:p>
    <w:p w:rsidR="00A17A6D" w:rsidRPr="008D0235" w:rsidRDefault="0024785B">
      <w:pPr>
        <w:pStyle w:val="ListParagraph"/>
        <w:numPr>
          <w:ilvl w:val="0"/>
          <w:numId w:val="30"/>
        </w:numPr>
        <w:tabs>
          <w:tab w:val="left" w:pos="1187"/>
        </w:tabs>
      </w:pPr>
      <w:r w:rsidRPr="008D0235">
        <w:t>The TA will provide the services requested in a prompt</w:t>
      </w:r>
      <w:r w:rsidRPr="008D0235">
        <w:rPr>
          <w:spacing w:val="-16"/>
        </w:rPr>
        <w:t xml:space="preserve"> </w:t>
      </w:r>
      <w:r w:rsidRPr="008D0235">
        <w:t>manner.</w:t>
      </w:r>
    </w:p>
    <w:p w:rsidR="00A17A6D" w:rsidRPr="008D0235" w:rsidRDefault="0024785B">
      <w:pPr>
        <w:pStyle w:val="ListParagraph"/>
        <w:numPr>
          <w:ilvl w:val="0"/>
          <w:numId w:val="30"/>
        </w:numPr>
        <w:tabs>
          <w:tab w:val="left" w:pos="1187"/>
        </w:tabs>
      </w:pPr>
      <w:r w:rsidRPr="008D0235">
        <w:t>The TA will hold a minimum of 3-5 office hours per week to meet with</w:t>
      </w:r>
      <w:r w:rsidRPr="008D0235">
        <w:rPr>
          <w:spacing w:val="-22"/>
        </w:rPr>
        <w:t xml:space="preserve"> </w:t>
      </w:r>
      <w:r w:rsidRPr="008D0235">
        <w:t>students.</w:t>
      </w:r>
    </w:p>
    <w:p w:rsidR="00A17A6D" w:rsidRPr="008D0235" w:rsidRDefault="0024785B">
      <w:pPr>
        <w:pStyle w:val="ListParagraph"/>
        <w:numPr>
          <w:ilvl w:val="0"/>
          <w:numId w:val="30"/>
        </w:numPr>
        <w:tabs>
          <w:tab w:val="left" w:pos="1187"/>
        </w:tabs>
      </w:pPr>
      <w:r w:rsidRPr="008D0235">
        <w:t>The TA will meet the 20-hour work</w:t>
      </w:r>
      <w:r w:rsidRPr="008D0235">
        <w:rPr>
          <w:spacing w:val="-16"/>
        </w:rPr>
        <w:t xml:space="preserve"> </w:t>
      </w:r>
      <w:r w:rsidRPr="008D0235">
        <w:t>requirement.</w:t>
      </w:r>
    </w:p>
    <w:p w:rsidR="00A17A6D" w:rsidRPr="008D0235" w:rsidRDefault="00A17A6D">
      <w:pPr>
        <w:pStyle w:val="BodyText"/>
        <w:spacing w:before="12"/>
        <w:rPr>
          <w:sz w:val="22"/>
          <w:szCs w:val="22"/>
        </w:rPr>
      </w:pPr>
    </w:p>
    <w:p w:rsidR="00A17A6D" w:rsidRPr="008D0235" w:rsidRDefault="0024785B">
      <w:pPr>
        <w:pStyle w:val="BodyText"/>
        <w:spacing w:line="242" w:lineRule="auto"/>
        <w:ind w:left="106" w:right="650"/>
        <w:rPr>
          <w:sz w:val="22"/>
          <w:szCs w:val="22"/>
        </w:rPr>
      </w:pPr>
      <w:r w:rsidRPr="008D0235">
        <w:rPr>
          <w:sz w:val="22"/>
          <w:szCs w:val="22"/>
        </w:rPr>
        <w:t>The mentoring relationship fostered by the TA assignment can be of great value, both to the faculty member and the student by keeping in mind the following:</w:t>
      </w:r>
    </w:p>
    <w:p w:rsidR="00A17A6D" w:rsidRPr="008D0235" w:rsidRDefault="00A17A6D">
      <w:pPr>
        <w:pStyle w:val="BodyText"/>
        <w:spacing w:before="8"/>
        <w:rPr>
          <w:sz w:val="22"/>
          <w:szCs w:val="22"/>
        </w:rPr>
      </w:pPr>
    </w:p>
    <w:p w:rsidR="00A17A6D" w:rsidRPr="008D0235" w:rsidRDefault="0024785B">
      <w:pPr>
        <w:pStyle w:val="ListParagraph"/>
        <w:numPr>
          <w:ilvl w:val="0"/>
          <w:numId w:val="29"/>
        </w:numPr>
        <w:tabs>
          <w:tab w:val="left" w:pos="1187"/>
        </w:tabs>
        <w:spacing w:before="1"/>
      </w:pPr>
      <w:r w:rsidRPr="008D0235">
        <w:t>Be respectful to each</w:t>
      </w:r>
      <w:r w:rsidRPr="008D0235">
        <w:rPr>
          <w:spacing w:val="-9"/>
        </w:rPr>
        <w:t xml:space="preserve"> </w:t>
      </w:r>
      <w:r w:rsidRPr="008D0235">
        <w:t>other.</w:t>
      </w:r>
    </w:p>
    <w:p w:rsidR="00A17A6D" w:rsidRPr="008D0235" w:rsidRDefault="0024785B">
      <w:pPr>
        <w:pStyle w:val="ListParagraph"/>
        <w:numPr>
          <w:ilvl w:val="0"/>
          <w:numId w:val="29"/>
        </w:numPr>
        <w:tabs>
          <w:tab w:val="left" w:pos="1187"/>
        </w:tabs>
      </w:pPr>
      <w:r w:rsidRPr="008D0235">
        <w:t>Keep communication lines open and</w:t>
      </w:r>
      <w:r w:rsidRPr="008D0235">
        <w:rPr>
          <w:spacing w:val="-11"/>
        </w:rPr>
        <w:t xml:space="preserve"> </w:t>
      </w:r>
      <w:r w:rsidRPr="008D0235">
        <w:t>honest.</w:t>
      </w:r>
    </w:p>
    <w:p w:rsidR="00A17A6D" w:rsidRPr="008D0235" w:rsidRDefault="0024785B">
      <w:pPr>
        <w:pStyle w:val="ListParagraph"/>
        <w:numPr>
          <w:ilvl w:val="0"/>
          <w:numId w:val="29"/>
        </w:numPr>
        <w:tabs>
          <w:tab w:val="left" w:pos="1187"/>
        </w:tabs>
      </w:pPr>
      <w:r w:rsidRPr="008D0235">
        <w:t>If a problem arises, deal with it</w:t>
      </w:r>
      <w:r w:rsidRPr="008D0235">
        <w:rPr>
          <w:spacing w:val="-13"/>
        </w:rPr>
        <w:t xml:space="preserve"> </w:t>
      </w:r>
      <w:r w:rsidRPr="008D0235">
        <w:t>promptly.</w:t>
      </w:r>
    </w:p>
    <w:p w:rsidR="00A17A6D" w:rsidRPr="008D0235" w:rsidRDefault="00A17A6D">
      <w:pPr>
        <w:pStyle w:val="BodyText"/>
        <w:spacing w:before="11"/>
        <w:rPr>
          <w:sz w:val="22"/>
          <w:szCs w:val="22"/>
        </w:rPr>
      </w:pPr>
    </w:p>
    <w:p w:rsidR="00A17A6D" w:rsidRPr="008D0235" w:rsidRDefault="0024785B">
      <w:pPr>
        <w:pStyle w:val="BodyText"/>
        <w:spacing w:before="1"/>
        <w:ind w:left="106" w:right="242"/>
        <w:rPr>
          <w:sz w:val="22"/>
          <w:szCs w:val="22"/>
        </w:rPr>
      </w:pPr>
      <w:r w:rsidRPr="008D0235">
        <w:rPr>
          <w:sz w:val="22"/>
          <w:szCs w:val="22"/>
        </w:rPr>
        <w:t xml:space="preserve">There are several ways to seek resolution of a problem that cannot be handled by the persons involved; see </w:t>
      </w:r>
      <w:r w:rsidR="00B33BA9" w:rsidRPr="008D0235">
        <w:rPr>
          <w:sz w:val="22"/>
          <w:szCs w:val="22"/>
        </w:rPr>
        <w:t>Silke</w:t>
      </w:r>
      <w:r w:rsidR="00833461">
        <w:rPr>
          <w:sz w:val="22"/>
          <w:szCs w:val="22"/>
        </w:rPr>
        <w:t xml:space="preserve"> Krueger</w:t>
      </w:r>
      <w:r w:rsidRPr="008D0235">
        <w:rPr>
          <w:sz w:val="22"/>
          <w:szCs w:val="22"/>
        </w:rPr>
        <w:t xml:space="preserve">, </w:t>
      </w:r>
      <w:r w:rsidR="00BB3CAA" w:rsidRPr="008D0235">
        <w:rPr>
          <w:sz w:val="22"/>
          <w:szCs w:val="22"/>
        </w:rPr>
        <w:t xml:space="preserve">Business Operations </w:t>
      </w:r>
      <w:r w:rsidR="00833461" w:rsidRPr="008D0235">
        <w:rPr>
          <w:sz w:val="22"/>
          <w:szCs w:val="22"/>
        </w:rPr>
        <w:t>Manager</w:t>
      </w:r>
      <w:r w:rsidRPr="008D0235">
        <w:rPr>
          <w:sz w:val="22"/>
          <w:szCs w:val="22"/>
        </w:rPr>
        <w:t xml:space="preserve">; see the Undergraduate Studies Director, Clark Presson; see the Graduate Studies Director, Laurie Chassin; and/or see the Department Chair, </w:t>
      </w:r>
      <w:r w:rsidR="00B33BA9" w:rsidRPr="008D0235">
        <w:rPr>
          <w:sz w:val="22"/>
          <w:szCs w:val="22"/>
        </w:rPr>
        <w:t>Steve Neuberg</w:t>
      </w:r>
      <w:r w:rsidRPr="008D0235">
        <w:rPr>
          <w:sz w:val="22"/>
          <w:szCs w:val="22"/>
        </w:rPr>
        <w:t>.</w:t>
      </w:r>
    </w:p>
    <w:p w:rsidR="00A17A6D" w:rsidRPr="008D0235" w:rsidRDefault="00A17A6D">
      <w:pPr>
        <w:pStyle w:val="BodyText"/>
        <w:spacing w:before="11"/>
        <w:rPr>
          <w:sz w:val="22"/>
          <w:szCs w:val="22"/>
        </w:rPr>
      </w:pPr>
    </w:p>
    <w:p w:rsidR="00A17A6D" w:rsidRPr="008D0235" w:rsidRDefault="0024785B">
      <w:pPr>
        <w:pStyle w:val="BodyText"/>
        <w:spacing w:before="1"/>
        <w:ind w:left="106" w:right="233"/>
        <w:rPr>
          <w:sz w:val="22"/>
          <w:szCs w:val="22"/>
        </w:rPr>
      </w:pPr>
      <w:r w:rsidRPr="008D0235">
        <w:rPr>
          <w:sz w:val="22"/>
          <w:szCs w:val="22"/>
        </w:rPr>
        <w:t>Failure to provide assigned duties, initiation or contribution to class disruptions, and/or willful disregard of rules and procedures set forth by the course instructor can result in discipline, up to and including dismissal from the TA position.</w:t>
      </w:r>
    </w:p>
    <w:p w:rsidR="00A17A6D" w:rsidRPr="008D0235" w:rsidRDefault="00A17A6D">
      <w:pPr>
        <w:pStyle w:val="BodyText"/>
        <w:spacing w:before="2"/>
        <w:rPr>
          <w:sz w:val="22"/>
          <w:szCs w:val="22"/>
        </w:rPr>
      </w:pPr>
    </w:p>
    <w:p w:rsidR="00A17A6D" w:rsidRPr="008D0235" w:rsidRDefault="0024785B">
      <w:pPr>
        <w:pStyle w:val="Heading3"/>
        <w:rPr>
          <w:sz w:val="22"/>
          <w:szCs w:val="22"/>
        </w:rPr>
      </w:pPr>
      <w:r w:rsidRPr="008D0235">
        <w:rPr>
          <w:sz w:val="22"/>
          <w:szCs w:val="22"/>
        </w:rPr>
        <w:t>TA Expectations</w:t>
      </w:r>
    </w:p>
    <w:p w:rsidR="00A17A6D" w:rsidRPr="008D0235" w:rsidRDefault="0024785B">
      <w:pPr>
        <w:pStyle w:val="ListParagraph"/>
        <w:numPr>
          <w:ilvl w:val="0"/>
          <w:numId w:val="28"/>
        </w:numPr>
        <w:tabs>
          <w:tab w:val="left" w:pos="827"/>
        </w:tabs>
      </w:pPr>
      <w:r w:rsidRPr="008D0235">
        <w:t>TA and Instructor should meet before the semester</w:t>
      </w:r>
      <w:r w:rsidRPr="008D0235">
        <w:rPr>
          <w:spacing w:val="-18"/>
        </w:rPr>
        <w:t xml:space="preserve"> </w:t>
      </w:r>
      <w:r w:rsidRPr="008D0235">
        <w:t>starts</w:t>
      </w:r>
    </w:p>
    <w:p w:rsidR="00A17A6D" w:rsidRPr="008D0235" w:rsidRDefault="0024785B">
      <w:pPr>
        <w:pStyle w:val="ListParagraph"/>
        <w:numPr>
          <w:ilvl w:val="1"/>
          <w:numId w:val="28"/>
        </w:numPr>
        <w:tabs>
          <w:tab w:val="left" w:pos="1547"/>
        </w:tabs>
      </w:pPr>
      <w:r w:rsidRPr="008D0235">
        <w:t>Faculty- Set time aside before classes</w:t>
      </w:r>
      <w:r w:rsidRPr="008D0235">
        <w:rPr>
          <w:spacing w:val="-13"/>
        </w:rPr>
        <w:t xml:space="preserve"> </w:t>
      </w:r>
      <w:r w:rsidRPr="008D0235">
        <w:t>start</w:t>
      </w:r>
    </w:p>
    <w:p w:rsidR="00A17A6D" w:rsidRPr="008D0235" w:rsidRDefault="0024785B">
      <w:pPr>
        <w:pStyle w:val="ListParagraph"/>
        <w:numPr>
          <w:ilvl w:val="2"/>
          <w:numId w:val="28"/>
        </w:numPr>
        <w:tabs>
          <w:tab w:val="left" w:pos="2267"/>
        </w:tabs>
        <w:ind w:hanging="295"/>
      </w:pPr>
      <w:r w:rsidRPr="008D0235">
        <w:t>Make sure TA has all necessary materials (book,</w:t>
      </w:r>
      <w:r w:rsidRPr="008D0235">
        <w:rPr>
          <w:spacing w:val="-14"/>
        </w:rPr>
        <w:t xml:space="preserve"> </w:t>
      </w:r>
      <w:r w:rsidRPr="008D0235">
        <w:t>syllabus)</w:t>
      </w:r>
    </w:p>
    <w:p w:rsidR="00A17A6D" w:rsidRPr="008D0235" w:rsidRDefault="0024785B">
      <w:pPr>
        <w:pStyle w:val="ListParagraph"/>
        <w:numPr>
          <w:ilvl w:val="2"/>
          <w:numId w:val="28"/>
        </w:numPr>
        <w:tabs>
          <w:tab w:val="left" w:pos="2267"/>
        </w:tabs>
        <w:ind w:hanging="350"/>
      </w:pPr>
      <w:r w:rsidRPr="008D0235">
        <w:t>Make sure TA knows</w:t>
      </w:r>
      <w:r w:rsidRPr="008D0235">
        <w:rPr>
          <w:spacing w:val="-12"/>
        </w:rPr>
        <w:t xml:space="preserve"> </w:t>
      </w:r>
      <w:r w:rsidRPr="008D0235">
        <w:t>responsibilities</w:t>
      </w:r>
    </w:p>
    <w:p w:rsidR="00A17A6D" w:rsidRPr="008D0235" w:rsidRDefault="00A17A6D">
      <w:pPr>
        <w:pStyle w:val="BodyText"/>
        <w:spacing w:before="11"/>
        <w:rPr>
          <w:sz w:val="22"/>
          <w:szCs w:val="22"/>
        </w:rPr>
      </w:pPr>
    </w:p>
    <w:p w:rsidR="00A17A6D" w:rsidRPr="008D0235" w:rsidRDefault="0024785B">
      <w:pPr>
        <w:pStyle w:val="ListParagraph"/>
        <w:numPr>
          <w:ilvl w:val="0"/>
          <w:numId w:val="28"/>
        </w:numPr>
        <w:tabs>
          <w:tab w:val="left" w:pos="827"/>
        </w:tabs>
        <w:ind w:right="739"/>
      </w:pPr>
      <w:r w:rsidRPr="008D0235">
        <w:t>TA- Contact faculty member and set up meeting before classes start - Be sure you know the above</w:t>
      </w:r>
      <w:r w:rsidRPr="008D0235">
        <w:rPr>
          <w:spacing w:val="-5"/>
        </w:rPr>
        <w:t xml:space="preserve"> </w:t>
      </w:r>
      <w:r w:rsidRPr="008D0235">
        <w:t>information</w:t>
      </w:r>
    </w:p>
    <w:p w:rsidR="00A17A6D" w:rsidRPr="008D0235" w:rsidRDefault="00A17A6D">
      <w:pPr>
        <w:pStyle w:val="BodyText"/>
        <w:spacing w:before="11"/>
        <w:rPr>
          <w:sz w:val="22"/>
          <w:szCs w:val="22"/>
        </w:rPr>
      </w:pPr>
    </w:p>
    <w:p w:rsidR="00A17A6D" w:rsidRPr="008D0235" w:rsidRDefault="0024785B">
      <w:pPr>
        <w:pStyle w:val="ListParagraph"/>
        <w:numPr>
          <w:ilvl w:val="0"/>
          <w:numId w:val="28"/>
        </w:numPr>
        <w:tabs>
          <w:tab w:val="left" w:pos="827"/>
        </w:tabs>
      </w:pPr>
      <w:r w:rsidRPr="008D0235">
        <w:t>Clarify</w:t>
      </w:r>
      <w:r w:rsidRPr="008D0235">
        <w:rPr>
          <w:spacing w:val="-3"/>
        </w:rPr>
        <w:t xml:space="preserve"> </w:t>
      </w:r>
      <w:r w:rsidRPr="008D0235">
        <w:t>Expectations</w:t>
      </w:r>
    </w:p>
    <w:p w:rsidR="00A17A6D" w:rsidRPr="008D0235" w:rsidRDefault="0024785B">
      <w:pPr>
        <w:pStyle w:val="ListParagraph"/>
        <w:numPr>
          <w:ilvl w:val="1"/>
          <w:numId w:val="28"/>
        </w:numPr>
        <w:tabs>
          <w:tab w:val="left" w:pos="1547"/>
        </w:tabs>
        <w:ind w:right="391"/>
      </w:pPr>
      <w:r w:rsidRPr="008D0235">
        <w:t>Faculty-clarify the job responsibilities—define the tasks—e.g., will the TA guest lecture? Lead discussions? Grade assignments? Hold office hours? Attend each class? Manage Blackboard? Define the deadlines—when are things</w:t>
      </w:r>
      <w:r w:rsidRPr="008D0235">
        <w:rPr>
          <w:spacing w:val="-11"/>
        </w:rPr>
        <w:t xml:space="preserve"> </w:t>
      </w:r>
      <w:r w:rsidRPr="008D0235">
        <w:t>due?</w:t>
      </w:r>
    </w:p>
    <w:p w:rsidR="00A17A6D" w:rsidRPr="008D0235" w:rsidRDefault="0024785B">
      <w:pPr>
        <w:pStyle w:val="ListParagraph"/>
        <w:numPr>
          <w:ilvl w:val="1"/>
          <w:numId w:val="28"/>
        </w:numPr>
        <w:tabs>
          <w:tab w:val="left" w:pos="1547"/>
        </w:tabs>
      </w:pPr>
      <w:r w:rsidRPr="008D0235">
        <w:t>TA- ask questions-make sure you know all of the</w:t>
      </w:r>
      <w:r w:rsidRPr="008D0235">
        <w:rPr>
          <w:spacing w:val="-15"/>
        </w:rPr>
        <w:t xml:space="preserve"> </w:t>
      </w:r>
      <w:r w:rsidRPr="008D0235">
        <w:t>above</w:t>
      </w:r>
    </w:p>
    <w:p w:rsidR="00A17A6D" w:rsidRPr="008D0235" w:rsidRDefault="00A17A6D">
      <w:pPr>
        <w:pStyle w:val="BodyText"/>
        <w:spacing w:before="1"/>
        <w:rPr>
          <w:sz w:val="22"/>
          <w:szCs w:val="22"/>
        </w:rPr>
      </w:pPr>
    </w:p>
    <w:p w:rsidR="00A17A6D" w:rsidRPr="008D0235" w:rsidRDefault="0024785B">
      <w:pPr>
        <w:pStyle w:val="ListParagraph"/>
        <w:numPr>
          <w:ilvl w:val="0"/>
          <w:numId w:val="28"/>
        </w:numPr>
        <w:tabs>
          <w:tab w:val="left" w:pos="827"/>
        </w:tabs>
        <w:spacing w:before="1"/>
      </w:pPr>
      <w:r w:rsidRPr="008D0235">
        <w:t>Manage</w:t>
      </w:r>
      <w:r w:rsidRPr="008D0235">
        <w:rPr>
          <w:spacing w:val="-5"/>
        </w:rPr>
        <w:t xml:space="preserve"> </w:t>
      </w:r>
      <w:r w:rsidRPr="008D0235">
        <w:t>Workload</w:t>
      </w:r>
    </w:p>
    <w:p w:rsidR="00A17A6D" w:rsidRPr="008D0235" w:rsidRDefault="0024785B">
      <w:pPr>
        <w:pStyle w:val="ListParagraph"/>
        <w:numPr>
          <w:ilvl w:val="1"/>
          <w:numId w:val="28"/>
        </w:numPr>
        <w:tabs>
          <w:tab w:val="left" w:pos="1547"/>
        </w:tabs>
        <w:ind w:right="368"/>
      </w:pPr>
      <w:r w:rsidRPr="008D0235">
        <w:t>Faculty-workload should not exceed 20 hours per week (10 hours if you have a half of a TA)</w:t>
      </w:r>
    </w:p>
    <w:p w:rsidR="00A17A6D" w:rsidRPr="008D0235" w:rsidRDefault="0024785B">
      <w:pPr>
        <w:pStyle w:val="ListParagraph"/>
        <w:numPr>
          <w:ilvl w:val="1"/>
          <w:numId w:val="28"/>
        </w:numPr>
        <w:tabs>
          <w:tab w:val="left" w:pos="1547"/>
        </w:tabs>
        <w:ind w:right="442"/>
      </w:pPr>
      <w:r w:rsidRPr="008D0235">
        <w:t>TA – keep track of hours, give faculty advance notice of conflicts or problems (big tests, out of town trips, etc.), recognize that workloads vary across classes, instructors, and times of the</w:t>
      </w:r>
      <w:r w:rsidRPr="008D0235">
        <w:rPr>
          <w:spacing w:val="-5"/>
        </w:rPr>
        <w:t xml:space="preserve"> </w:t>
      </w:r>
      <w:r w:rsidRPr="008D0235">
        <w:t>semester</w:t>
      </w:r>
    </w:p>
    <w:p w:rsidR="00A17A6D" w:rsidRPr="008D0235" w:rsidRDefault="00A17A6D">
      <w:pPr>
        <w:sectPr w:rsidR="00A17A6D" w:rsidRPr="008D0235">
          <w:footerReference w:type="default" r:id="rId51"/>
          <w:pgSz w:w="12240" w:h="15840"/>
          <w:pgMar w:top="780" w:right="1060" w:bottom="760" w:left="700" w:header="0" w:footer="570" w:gutter="0"/>
          <w:cols w:space="720"/>
        </w:sectPr>
      </w:pPr>
    </w:p>
    <w:p w:rsidR="00A17A6D" w:rsidRPr="008D0235" w:rsidRDefault="0024785B">
      <w:pPr>
        <w:pStyle w:val="ListParagraph"/>
        <w:numPr>
          <w:ilvl w:val="0"/>
          <w:numId w:val="28"/>
        </w:numPr>
        <w:tabs>
          <w:tab w:val="left" w:pos="827"/>
        </w:tabs>
        <w:spacing w:before="26"/>
      </w:pPr>
      <w:r w:rsidRPr="008D0235">
        <w:lastRenderedPageBreak/>
        <w:t>Maintain</w:t>
      </w:r>
      <w:r w:rsidRPr="008D0235">
        <w:rPr>
          <w:spacing w:val="-5"/>
        </w:rPr>
        <w:t xml:space="preserve"> </w:t>
      </w:r>
      <w:r w:rsidRPr="008D0235">
        <w:t>Communication</w:t>
      </w:r>
    </w:p>
    <w:p w:rsidR="00A17A6D" w:rsidRPr="008D0235" w:rsidRDefault="0024785B">
      <w:pPr>
        <w:pStyle w:val="ListParagraph"/>
        <w:numPr>
          <w:ilvl w:val="1"/>
          <w:numId w:val="28"/>
        </w:numPr>
        <w:tabs>
          <w:tab w:val="left" w:pos="1547"/>
        </w:tabs>
        <w:ind w:right="856"/>
      </w:pPr>
      <w:r w:rsidRPr="008D0235">
        <w:t>Faculty - have regular meetings throughout the semester-maintain communication through phone and email-suggest that TA meet with past TAs in the</w:t>
      </w:r>
      <w:r w:rsidRPr="008D0235">
        <w:rPr>
          <w:spacing w:val="-24"/>
        </w:rPr>
        <w:t xml:space="preserve"> </w:t>
      </w:r>
      <w:r w:rsidRPr="008D0235">
        <w:t>class</w:t>
      </w:r>
    </w:p>
    <w:p w:rsidR="00A17A6D" w:rsidRPr="008D0235" w:rsidRDefault="0024785B">
      <w:pPr>
        <w:pStyle w:val="ListParagraph"/>
        <w:numPr>
          <w:ilvl w:val="1"/>
          <w:numId w:val="28"/>
        </w:numPr>
        <w:tabs>
          <w:tab w:val="left" w:pos="1547"/>
        </w:tabs>
      </w:pPr>
      <w:r w:rsidRPr="008D0235">
        <w:t>TA – attend meetings, keep faculty</w:t>
      </w:r>
      <w:r w:rsidRPr="008D0235">
        <w:rPr>
          <w:spacing w:val="-15"/>
        </w:rPr>
        <w:t xml:space="preserve"> </w:t>
      </w:r>
      <w:r w:rsidRPr="008D0235">
        <w:t>informed</w:t>
      </w:r>
    </w:p>
    <w:p w:rsidR="00A17A6D" w:rsidRPr="008D0235" w:rsidRDefault="00A17A6D">
      <w:pPr>
        <w:pStyle w:val="BodyText"/>
        <w:spacing w:before="12"/>
        <w:rPr>
          <w:sz w:val="22"/>
          <w:szCs w:val="22"/>
        </w:rPr>
      </w:pPr>
    </w:p>
    <w:p w:rsidR="00A17A6D" w:rsidRPr="008D0235" w:rsidRDefault="0024785B">
      <w:pPr>
        <w:pStyle w:val="ListParagraph"/>
        <w:numPr>
          <w:ilvl w:val="0"/>
          <w:numId w:val="28"/>
        </w:numPr>
        <w:tabs>
          <w:tab w:val="left" w:pos="827"/>
        </w:tabs>
      </w:pPr>
      <w:r w:rsidRPr="008D0235">
        <w:t>Communicate about grading (best done BEFORE the first grading</w:t>
      </w:r>
      <w:r w:rsidRPr="008D0235">
        <w:rPr>
          <w:spacing w:val="-19"/>
        </w:rPr>
        <w:t xml:space="preserve"> </w:t>
      </w:r>
      <w:r w:rsidRPr="008D0235">
        <w:t>assignment)</w:t>
      </w:r>
    </w:p>
    <w:p w:rsidR="00A17A6D" w:rsidRPr="008D0235" w:rsidRDefault="0024785B">
      <w:pPr>
        <w:pStyle w:val="ListParagraph"/>
        <w:numPr>
          <w:ilvl w:val="1"/>
          <w:numId w:val="28"/>
        </w:numPr>
        <w:tabs>
          <w:tab w:val="left" w:pos="1547"/>
        </w:tabs>
        <w:ind w:right="215"/>
      </w:pPr>
      <w:r w:rsidRPr="008D0235">
        <w:t>Faculty- make sure that the students have good answer keys, be clear about expectations (e.g., grade distributions). Create a policy for resolving disagreements about grades, Be sensitive to issues of maintaining vs undermining the TA’s credibility with the</w:t>
      </w:r>
      <w:r w:rsidRPr="008D0235">
        <w:rPr>
          <w:spacing w:val="-29"/>
        </w:rPr>
        <w:t xml:space="preserve"> </w:t>
      </w:r>
      <w:r w:rsidRPr="008D0235">
        <w:t>students</w:t>
      </w:r>
    </w:p>
    <w:p w:rsidR="00A17A6D" w:rsidRPr="008D0235" w:rsidRDefault="0024785B">
      <w:pPr>
        <w:pStyle w:val="ListParagraph"/>
        <w:numPr>
          <w:ilvl w:val="1"/>
          <w:numId w:val="28"/>
        </w:numPr>
        <w:tabs>
          <w:tab w:val="left" w:pos="1547"/>
        </w:tabs>
        <w:ind w:right="150"/>
      </w:pPr>
      <w:r w:rsidRPr="008D0235">
        <w:t>TA- clarify expectations and discuss with the faculty member how to resolve differences about grades, be sensitive to issues of faculty grading standards and policies, maintain the faculty member’s autonomy over their own grading</w:t>
      </w:r>
      <w:r w:rsidRPr="008D0235">
        <w:rPr>
          <w:spacing w:val="-16"/>
        </w:rPr>
        <w:t xml:space="preserve"> </w:t>
      </w:r>
      <w:r w:rsidRPr="008D0235">
        <w:t>decisions</w:t>
      </w:r>
    </w:p>
    <w:p w:rsidR="00A17A6D" w:rsidRPr="008D0235" w:rsidRDefault="00A17A6D">
      <w:pPr>
        <w:pStyle w:val="BodyText"/>
        <w:spacing w:before="11"/>
        <w:rPr>
          <w:sz w:val="22"/>
          <w:szCs w:val="22"/>
        </w:rPr>
      </w:pPr>
    </w:p>
    <w:p w:rsidR="00A17A6D" w:rsidRPr="008D0235" w:rsidRDefault="0024785B">
      <w:pPr>
        <w:pStyle w:val="ListParagraph"/>
        <w:numPr>
          <w:ilvl w:val="0"/>
          <w:numId w:val="28"/>
        </w:numPr>
        <w:tabs>
          <w:tab w:val="left" w:pos="881"/>
          <w:tab w:val="left" w:pos="882"/>
        </w:tabs>
        <w:spacing w:before="1"/>
        <w:ind w:left="881" w:hanging="415"/>
      </w:pPr>
      <w:r w:rsidRPr="008D0235">
        <w:t>Clarify Details and Logistics: How to do the</w:t>
      </w:r>
      <w:r w:rsidRPr="008D0235">
        <w:rPr>
          <w:spacing w:val="-15"/>
        </w:rPr>
        <w:t xml:space="preserve"> </w:t>
      </w:r>
      <w:r w:rsidRPr="008D0235">
        <w:t>job</w:t>
      </w:r>
    </w:p>
    <w:p w:rsidR="00A17A6D" w:rsidRPr="008D0235" w:rsidRDefault="0024785B">
      <w:pPr>
        <w:pStyle w:val="ListParagraph"/>
        <w:numPr>
          <w:ilvl w:val="1"/>
          <w:numId w:val="28"/>
        </w:numPr>
        <w:tabs>
          <w:tab w:val="left" w:pos="1547"/>
          <w:tab w:val="left" w:pos="2700"/>
        </w:tabs>
        <w:ind w:right="347"/>
      </w:pPr>
      <w:r w:rsidRPr="008D0235">
        <w:t>Faculty: Provide TA with information about office locations, office hours, meeting times, preferred</w:t>
      </w:r>
      <w:r w:rsidRPr="008D0235">
        <w:tab/>
        <w:t>methods of communications, how to post grades,</w:t>
      </w:r>
      <w:r w:rsidRPr="008D0235">
        <w:rPr>
          <w:spacing w:val="-17"/>
        </w:rPr>
        <w:t xml:space="preserve"> </w:t>
      </w:r>
      <w:r w:rsidRPr="008D0235">
        <w:t>etc.</w:t>
      </w:r>
    </w:p>
    <w:p w:rsidR="00A17A6D" w:rsidRPr="008D0235" w:rsidRDefault="0024785B">
      <w:pPr>
        <w:pStyle w:val="ListParagraph"/>
        <w:numPr>
          <w:ilvl w:val="1"/>
          <w:numId w:val="28"/>
        </w:numPr>
        <w:tabs>
          <w:tab w:val="left" w:pos="1547"/>
        </w:tabs>
        <w:ind w:right="830"/>
      </w:pPr>
      <w:r w:rsidRPr="008D0235">
        <w:t>TA: Make sure you get the information that you need and know how to get needed information</w:t>
      </w:r>
    </w:p>
    <w:p w:rsidR="00A17A6D" w:rsidRPr="008D0235" w:rsidRDefault="00A17A6D">
      <w:pPr>
        <w:pStyle w:val="BodyText"/>
        <w:spacing w:before="12"/>
        <w:rPr>
          <w:sz w:val="22"/>
          <w:szCs w:val="22"/>
        </w:rPr>
      </w:pPr>
    </w:p>
    <w:p w:rsidR="00A17A6D" w:rsidRPr="008D0235" w:rsidRDefault="0024785B">
      <w:pPr>
        <w:pStyle w:val="ListParagraph"/>
        <w:numPr>
          <w:ilvl w:val="0"/>
          <w:numId w:val="28"/>
        </w:numPr>
        <w:tabs>
          <w:tab w:val="left" w:pos="827"/>
        </w:tabs>
      </w:pPr>
      <w:r w:rsidRPr="008D0235">
        <w:t>Mentoring the</w:t>
      </w:r>
      <w:r w:rsidRPr="008D0235">
        <w:rPr>
          <w:spacing w:val="-4"/>
        </w:rPr>
        <w:t xml:space="preserve"> </w:t>
      </w:r>
      <w:r w:rsidRPr="008D0235">
        <w:t>TA</w:t>
      </w:r>
    </w:p>
    <w:p w:rsidR="00A17A6D" w:rsidRPr="008D0235" w:rsidRDefault="0024785B">
      <w:pPr>
        <w:pStyle w:val="ListParagraph"/>
        <w:numPr>
          <w:ilvl w:val="1"/>
          <w:numId w:val="28"/>
        </w:numPr>
        <w:tabs>
          <w:tab w:val="left" w:pos="1547"/>
        </w:tabs>
        <w:ind w:right="368"/>
      </w:pPr>
      <w:r w:rsidRPr="008D0235">
        <w:t>Faculty- help the TA develop teaching skills (e.g., invite guest lectures, give feedback, share your teaching tips and experiences; consider offering a simultaneous 501 class for your</w:t>
      </w:r>
      <w:r w:rsidRPr="008D0235">
        <w:rPr>
          <w:spacing w:val="1"/>
        </w:rPr>
        <w:t xml:space="preserve"> </w:t>
      </w:r>
      <w:r w:rsidRPr="008D0235">
        <w:t>TA</w:t>
      </w:r>
    </w:p>
    <w:p w:rsidR="00A17A6D" w:rsidRPr="008D0235" w:rsidRDefault="0024785B">
      <w:pPr>
        <w:pStyle w:val="ListParagraph"/>
        <w:numPr>
          <w:ilvl w:val="1"/>
          <w:numId w:val="28"/>
        </w:numPr>
        <w:tabs>
          <w:tab w:val="left" w:pos="1547"/>
        </w:tabs>
        <w:spacing w:line="242" w:lineRule="auto"/>
        <w:ind w:right="164"/>
      </w:pPr>
      <w:r w:rsidRPr="008D0235">
        <w:t>TA- ask for help and feedback, discuss the skills that you want to learn, volunteer for tasks that provide you with teaching</w:t>
      </w:r>
      <w:r w:rsidRPr="008D0235">
        <w:rPr>
          <w:spacing w:val="-11"/>
        </w:rPr>
        <w:t xml:space="preserve"> </w:t>
      </w:r>
      <w:r w:rsidRPr="008D0235">
        <w:t>experience</w:t>
      </w:r>
    </w:p>
    <w:p w:rsidR="00A17A6D" w:rsidRPr="008D0235" w:rsidRDefault="00A17A6D">
      <w:pPr>
        <w:pStyle w:val="BodyText"/>
        <w:spacing w:before="8"/>
        <w:rPr>
          <w:sz w:val="22"/>
          <w:szCs w:val="22"/>
        </w:rPr>
      </w:pPr>
    </w:p>
    <w:p w:rsidR="00A17A6D" w:rsidRPr="008D0235" w:rsidRDefault="0024785B">
      <w:pPr>
        <w:pStyle w:val="ListParagraph"/>
        <w:numPr>
          <w:ilvl w:val="0"/>
          <w:numId w:val="28"/>
        </w:numPr>
        <w:tabs>
          <w:tab w:val="left" w:pos="827"/>
        </w:tabs>
        <w:spacing w:before="1"/>
      </w:pPr>
      <w:r w:rsidRPr="008D0235">
        <w:t>Go for help if</w:t>
      </w:r>
      <w:r w:rsidRPr="008D0235">
        <w:rPr>
          <w:spacing w:val="-5"/>
        </w:rPr>
        <w:t xml:space="preserve"> </w:t>
      </w:r>
      <w:r w:rsidRPr="008D0235">
        <w:t>needed</w:t>
      </w:r>
    </w:p>
    <w:p w:rsidR="00A17A6D" w:rsidRPr="008D0235" w:rsidRDefault="00A17A6D">
      <w:pPr>
        <w:pStyle w:val="BodyText"/>
        <w:spacing w:before="11"/>
        <w:rPr>
          <w:sz w:val="22"/>
          <w:szCs w:val="22"/>
        </w:rPr>
      </w:pPr>
    </w:p>
    <w:p w:rsidR="00A17A6D" w:rsidRPr="008D0235" w:rsidRDefault="0024785B">
      <w:pPr>
        <w:pStyle w:val="ListParagraph"/>
        <w:numPr>
          <w:ilvl w:val="1"/>
          <w:numId w:val="28"/>
        </w:numPr>
        <w:tabs>
          <w:tab w:val="left" w:pos="1547"/>
        </w:tabs>
        <w:spacing w:before="1"/>
        <w:ind w:right="325"/>
      </w:pPr>
      <w:r w:rsidRPr="008D0235">
        <w:t>Faculty- have a problem? Can’t resolve it by talking to the TA? See the Area Head faculty or Laurie or</w:t>
      </w:r>
      <w:r w:rsidRPr="008D0235">
        <w:rPr>
          <w:spacing w:val="-3"/>
        </w:rPr>
        <w:t xml:space="preserve"> </w:t>
      </w:r>
      <w:r w:rsidRPr="008D0235">
        <w:t>Clark</w:t>
      </w:r>
    </w:p>
    <w:p w:rsidR="00A17A6D" w:rsidRPr="008D0235" w:rsidRDefault="0024785B">
      <w:pPr>
        <w:pStyle w:val="ListParagraph"/>
        <w:numPr>
          <w:ilvl w:val="1"/>
          <w:numId w:val="28"/>
        </w:numPr>
        <w:tabs>
          <w:tab w:val="left" w:pos="1547"/>
        </w:tabs>
        <w:ind w:right="493"/>
      </w:pPr>
      <w:r w:rsidRPr="008D0235">
        <w:t xml:space="preserve">TA- have a problem? Can’t resolve it by talking to the supervising faculty member? See your Area Head faculty or Laurie Chassin (Director of Graduate Studies, </w:t>
      </w:r>
      <w:hyperlink r:id="rId52">
        <w:r w:rsidRPr="008D0235">
          <w:rPr>
            <w:color w:val="0000FF"/>
            <w:u w:val="single" w:color="0000FF"/>
          </w:rPr>
          <w:t>laurie.chassin@asu.edu</w:t>
        </w:r>
      </w:hyperlink>
      <w:r w:rsidRPr="008D0235">
        <w:t xml:space="preserve">; 965-1616) or Clark Presson (Director of Undergrad Studies, </w:t>
      </w:r>
      <w:hyperlink r:id="rId53">
        <w:r w:rsidRPr="008D0235">
          <w:rPr>
            <w:color w:val="0000FF"/>
            <w:u w:val="single" w:color="0000FF"/>
          </w:rPr>
          <w:t>presson@asu.edu</w:t>
        </w:r>
      </w:hyperlink>
      <w:r w:rsidRPr="008D0235">
        <w:t>; 965-1617) or your</w:t>
      </w:r>
      <w:r w:rsidRPr="008D0235">
        <w:rPr>
          <w:spacing w:val="-14"/>
        </w:rPr>
        <w:t xml:space="preserve"> </w:t>
      </w:r>
      <w:r w:rsidRPr="008D0235">
        <w:t>advisor</w:t>
      </w:r>
    </w:p>
    <w:p w:rsidR="00A17A6D" w:rsidRPr="008D0235" w:rsidRDefault="00A17A6D">
      <w:pPr>
        <w:pStyle w:val="BodyText"/>
        <w:spacing w:before="9"/>
        <w:rPr>
          <w:sz w:val="22"/>
          <w:szCs w:val="22"/>
        </w:rPr>
      </w:pPr>
    </w:p>
    <w:p w:rsidR="00A17A6D" w:rsidRPr="008D0235" w:rsidRDefault="0024785B">
      <w:pPr>
        <w:pStyle w:val="Heading3"/>
        <w:spacing w:before="52"/>
        <w:rPr>
          <w:sz w:val="22"/>
          <w:szCs w:val="22"/>
        </w:rPr>
      </w:pPr>
      <w:r w:rsidRPr="008D0235">
        <w:rPr>
          <w:sz w:val="22"/>
          <w:szCs w:val="22"/>
        </w:rPr>
        <w:t>Difficult Topics</w:t>
      </w:r>
    </w:p>
    <w:p w:rsidR="00A17A6D" w:rsidRPr="008D0235" w:rsidRDefault="0024785B">
      <w:pPr>
        <w:pStyle w:val="BodyText"/>
        <w:ind w:left="106" w:right="308"/>
        <w:rPr>
          <w:sz w:val="22"/>
          <w:szCs w:val="22"/>
        </w:rPr>
      </w:pPr>
      <w:r w:rsidRPr="008D0235">
        <w:rPr>
          <w:sz w:val="22"/>
          <w:szCs w:val="22"/>
        </w:rPr>
        <w:t>Situations in which students are behaving inappropriately (including situations of academic dishonesty) can be complicated and difficult to handle. They are also the subject of larger policies within the ASU community. So, when these situations arise, you need to immediately communicate with your supervising faculty member.</w:t>
      </w:r>
    </w:p>
    <w:p w:rsidR="00A17A6D" w:rsidRPr="008D0235" w:rsidRDefault="00A17A6D">
      <w:pPr>
        <w:pStyle w:val="BodyText"/>
        <w:spacing w:before="2"/>
        <w:rPr>
          <w:sz w:val="22"/>
          <w:szCs w:val="22"/>
        </w:rPr>
      </w:pPr>
    </w:p>
    <w:p w:rsidR="00A17A6D" w:rsidRPr="008D0235" w:rsidRDefault="0024785B">
      <w:pPr>
        <w:ind w:left="106" w:right="299"/>
      </w:pPr>
      <w:r w:rsidRPr="008D0235">
        <w:t>Clark Presson, Director of Undergraduate Studies, (</w:t>
      </w:r>
      <w:hyperlink r:id="rId54">
        <w:r w:rsidRPr="008D0235">
          <w:rPr>
            <w:color w:val="0000FF"/>
            <w:u w:val="single" w:color="0000FF"/>
          </w:rPr>
          <w:t>presson@asu.edu</w:t>
        </w:r>
      </w:hyperlink>
      <w:r w:rsidRPr="008D0235">
        <w:t xml:space="preserve">; 965-1617) is very knowledgeable and can be very helpful in these situations. </w:t>
      </w:r>
      <w:r w:rsidRPr="008D0235">
        <w:rPr>
          <w:b/>
        </w:rPr>
        <w:t>Don’t wing it—these can be troublesome</w:t>
      </w:r>
      <w:r w:rsidRPr="008D0235">
        <w:t>.</w:t>
      </w:r>
    </w:p>
    <w:p w:rsidR="00A17A6D" w:rsidRDefault="00A17A6D">
      <w:pPr>
        <w:rPr>
          <w:sz w:val="24"/>
        </w:rPr>
        <w:sectPr w:rsidR="00A17A6D">
          <w:footerReference w:type="default" r:id="rId55"/>
          <w:pgSz w:w="12240" w:h="15840"/>
          <w:pgMar w:top="780" w:right="1060" w:bottom="760" w:left="700" w:header="0" w:footer="570" w:gutter="0"/>
          <w:cols w:space="720"/>
        </w:sectPr>
      </w:pPr>
    </w:p>
    <w:p w:rsidR="00A17A6D" w:rsidRPr="008D0235" w:rsidRDefault="0024785B">
      <w:pPr>
        <w:pStyle w:val="Heading1"/>
        <w:spacing w:before="24"/>
        <w:rPr>
          <w:sz w:val="28"/>
          <w:szCs w:val="28"/>
        </w:rPr>
      </w:pPr>
      <w:bookmarkStart w:id="28" w:name="_bookmark29"/>
      <w:bookmarkEnd w:id="28"/>
      <w:r w:rsidRPr="008D0235">
        <w:rPr>
          <w:color w:val="C00000"/>
          <w:sz w:val="28"/>
          <w:szCs w:val="28"/>
        </w:rPr>
        <w:lastRenderedPageBreak/>
        <w:t>Teaching</w:t>
      </w:r>
    </w:p>
    <w:p w:rsidR="00A17A6D" w:rsidRDefault="00A17A6D">
      <w:pPr>
        <w:pStyle w:val="BodyText"/>
        <w:spacing w:before="2"/>
        <w:rPr>
          <w:b/>
        </w:rPr>
      </w:pPr>
    </w:p>
    <w:p w:rsidR="00A17A6D" w:rsidRPr="008D0235" w:rsidRDefault="0024785B">
      <w:pPr>
        <w:pStyle w:val="BodyText"/>
        <w:ind w:left="106"/>
        <w:rPr>
          <w:sz w:val="22"/>
          <w:szCs w:val="22"/>
        </w:rPr>
      </w:pPr>
      <w:r w:rsidRPr="008D0235">
        <w:rPr>
          <w:sz w:val="22"/>
          <w:szCs w:val="22"/>
        </w:rPr>
        <w:t>In preparation for this teaching experience, students are encouraged to take PSY 501, Teaching Seminar.</w:t>
      </w:r>
    </w:p>
    <w:p w:rsidR="00A17A6D" w:rsidRPr="008D0235" w:rsidRDefault="00A17A6D">
      <w:pPr>
        <w:pStyle w:val="BodyText"/>
        <w:spacing w:before="11"/>
        <w:rPr>
          <w:sz w:val="22"/>
          <w:szCs w:val="22"/>
        </w:rPr>
      </w:pPr>
    </w:p>
    <w:p w:rsidR="00A17A6D" w:rsidRPr="008D0235" w:rsidRDefault="0024785B">
      <w:pPr>
        <w:pStyle w:val="Heading3"/>
        <w:spacing w:before="1"/>
        <w:rPr>
          <w:sz w:val="22"/>
          <w:szCs w:val="22"/>
        </w:rPr>
      </w:pPr>
      <w:r w:rsidRPr="008D0235">
        <w:rPr>
          <w:sz w:val="22"/>
          <w:szCs w:val="22"/>
        </w:rPr>
        <w:t>Teaching Evaluations</w:t>
      </w:r>
    </w:p>
    <w:p w:rsidR="00A17A6D" w:rsidRPr="008D0235" w:rsidRDefault="0024785B">
      <w:pPr>
        <w:pStyle w:val="BodyText"/>
        <w:ind w:left="106" w:right="129"/>
        <w:rPr>
          <w:sz w:val="22"/>
          <w:szCs w:val="22"/>
        </w:rPr>
      </w:pPr>
      <w:r w:rsidRPr="008D0235">
        <w:rPr>
          <w:sz w:val="22"/>
          <w:szCs w:val="22"/>
        </w:rPr>
        <w:t>As required by the Arizona Board of Regents and ASU policy, evaluations are conducted of all ASU courses. The online process is independent of any classroom activity. Course evaluations are anonymous and are released to instructors after grades are posted. Students complete course evaluations near the end of the semester. Results are shared with departments and instructors to provide student feedback on instruction.</w:t>
      </w:r>
    </w:p>
    <w:p w:rsidR="00A17A6D" w:rsidRPr="008D0235" w:rsidRDefault="00A17A6D">
      <w:pPr>
        <w:pStyle w:val="BodyText"/>
        <w:spacing w:before="11"/>
        <w:rPr>
          <w:sz w:val="22"/>
          <w:szCs w:val="22"/>
        </w:rPr>
      </w:pPr>
    </w:p>
    <w:p w:rsidR="00A17A6D" w:rsidRPr="008D0235" w:rsidRDefault="0024785B">
      <w:pPr>
        <w:pStyle w:val="Heading3"/>
        <w:spacing w:before="1"/>
        <w:rPr>
          <w:sz w:val="22"/>
          <w:szCs w:val="22"/>
        </w:rPr>
      </w:pPr>
      <w:r w:rsidRPr="008D0235">
        <w:rPr>
          <w:sz w:val="22"/>
          <w:szCs w:val="22"/>
        </w:rPr>
        <w:t>Testing Services</w:t>
      </w:r>
    </w:p>
    <w:p w:rsidR="00A17A6D" w:rsidRPr="008D0235" w:rsidRDefault="0024785B">
      <w:pPr>
        <w:pStyle w:val="BodyText"/>
        <w:ind w:left="106" w:right="129"/>
        <w:rPr>
          <w:sz w:val="22"/>
          <w:szCs w:val="22"/>
        </w:rPr>
      </w:pPr>
      <w:r w:rsidRPr="008D0235">
        <w:rPr>
          <w:sz w:val="22"/>
          <w:szCs w:val="22"/>
        </w:rPr>
        <w:t>Testing Services provides the scoring of examinations. An instructor must submit an answer key for the examination, a half-sheet information form, and the completed answer sheets. Testing Services will return to you the corrected answer sheets, the answer key, and a printout of the students’ scores. The Main Office will take the tests to Testing Services and pick them up.</w:t>
      </w:r>
    </w:p>
    <w:p w:rsidR="00A17A6D" w:rsidRPr="008D0235" w:rsidRDefault="0024785B">
      <w:pPr>
        <w:pStyle w:val="BodyText"/>
        <w:ind w:left="106" w:right="410"/>
        <w:rPr>
          <w:sz w:val="22"/>
          <w:szCs w:val="22"/>
        </w:rPr>
      </w:pPr>
      <w:r w:rsidRPr="008D0235">
        <w:rPr>
          <w:sz w:val="22"/>
          <w:szCs w:val="22"/>
          <w:u w:val="single"/>
        </w:rPr>
        <w:t xml:space="preserve">*Teaching </w:t>
      </w:r>
      <w:r w:rsidRPr="008D0235">
        <w:rPr>
          <w:sz w:val="22"/>
          <w:szCs w:val="22"/>
        </w:rPr>
        <w:t>as defined for this purpose is: sole responsibility for the teaching and grading of a course or laboratory.</w:t>
      </w:r>
    </w:p>
    <w:p w:rsidR="00A17A6D" w:rsidRPr="008D0235" w:rsidRDefault="00A17A6D">
      <w:pPr>
        <w:pStyle w:val="BodyText"/>
        <w:spacing w:before="12"/>
        <w:rPr>
          <w:sz w:val="22"/>
          <w:szCs w:val="22"/>
        </w:rPr>
      </w:pPr>
    </w:p>
    <w:p w:rsidR="00A17A6D" w:rsidRPr="008D0235" w:rsidRDefault="0024785B">
      <w:pPr>
        <w:pStyle w:val="Heading3"/>
        <w:rPr>
          <w:sz w:val="22"/>
          <w:szCs w:val="22"/>
        </w:rPr>
      </w:pPr>
      <w:r w:rsidRPr="008D0235">
        <w:rPr>
          <w:sz w:val="22"/>
          <w:szCs w:val="22"/>
        </w:rPr>
        <w:t>Posting of Grades</w:t>
      </w:r>
    </w:p>
    <w:p w:rsidR="00A17A6D" w:rsidRPr="008D0235" w:rsidRDefault="0024785B">
      <w:pPr>
        <w:pStyle w:val="BodyText"/>
        <w:ind w:left="106" w:right="178"/>
        <w:rPr>
          <w:sz w:val="22"/>
          <w:szCs w:val="22"/>
        </w:rPr>
      </w:pPr>
      <w:r w:rsidRPr="008D0235">
        <w:rPr>
          <w:sz w:val="22"/>
          <w:szCs w:val="22"/>
        </w:rPr>
        <w:t xml:space="preserve">During the semester, any posting of grades must occur in a manner which will not compromise the student’s privacy. Therefore, names may not be used </w:t>
      </w:r>
      <w:r w:rsidRPr="008D0235">
        <w:rPr>
          <w:b/>
          <w:sz w:val="22"/>
          <w:szCs w:val="22"/>
        </w:rPr>
        <w:t xml:space="preserve">nor </w:t>
      </w:r>
      <w:r w:rsidRPr="008D0235">
        <w:rPr>
          <w:sz w:val="22"/>
          <w:szCs w:val="22"/>
        </w:rPr>
        <w:t>can all numbers of the ID number be used. It is recommended that grades be posted by the students affiliate ID#. Grades should be either posted outside the instructor’s office or in the glass cases outside the Psychology Building on the West end of the first floor. Final grades are posted on-line on your MYASU space.</w:t>
      </w:r>
    </w:p>
    <w:p w:rsidR="00A17A6D" w:rsidRPr="008D0235" w:rsidRDefault="00A17A6D">
      <w:pPr>
        <w:pStyle w:val="BodyText"/>
        <w:spacing w:before="12"/>
        <w:rPr>
          <w:sz w:val="22"/>
          <w:szCs w:val="22"/>
        </w:rPr>
      </w:pPr>
    </w:p>
    <w:p w:rsidR="00A17A6D" w:rsidRPr="008D0235" w:rsidRDefault="0024785B">
      <w:pPr>
        <w:pStyle w:val="Heading3"/>
        <w:rPr>
          <w:sz w:val="22"/>
          <w:szCs w:val="22"/>
        </w:rPr>
      </w:pPr>
      <w:r w:rsidRPr="008D0235">
        <w:rPr>
          <w:sz w:val="22"/>
          <w:szCs w:val="22"/>
        </w:rPr>
        <w:t>Overrides</w:t>
      </w:r>
    </w:p>
    <w:p w:rsidR="00A17A6D" w:rsidRPr="008D0235" w:rsidRDefault="0024785B">
      <w:pPr>
        <w:pStyle w:val="BodyText"/>
        <w:ind w:left="106" w:right="107"/>
        <w:rPr>
          <w:sz w:val="22"/>
          <w:szCs w:val="22"/>
        </w:rPr>
      </w:pPr>
      <w:r w:rsidRPr="008D0235">
        <w:rPr>
          <w:sz w:val="22"/>
          <w:szCs w:val="22"/>
        </w:rPr>
        <w:t>Graduate Teaching Assistants should not give overrides for his/her class(es). Overrides are handled in the Undergraduate Advising Office and all students desiring an override should be directed there.</w:t>
      </w:r>
    </w:p>
    <w:p w:rsidR="00A17A6D" w:rsidRDefault="00A17A6D">
      <w:pPr>
        <w:pStyle w:val="BodyText"/>
        <w:spacing w:before="2"/>
      </w:pPr>
    </w:p>
    <w:p w:rsidR="00A17A6D" w:rsidRPr="008D0235" w:rsidRDefault="0024785B">
      <w:pPr>
        <w:pStyle w:val="Heading3"/>
        <w:rPr>
          <w:sz w:val="22"/>
          <w:szCs w:val="22"/>
        </w:rPr>
      </w:pPr>
      <w:r w:rsidRPr="008D0235">
        <w:rPr>
          <w:sz w:val="22"/>
          <w:szCs w:val="22"/>
        </w:rPr>
        <w:t>Make-Up Exams</w:t>
      </w:r>
    </w:p>
    <w:p w:rsidR="00A17A6D" w:rsidRPr="008D0235" w:rsidRDefault="0024785B">
      <w:pPr>
        <w:pStyle w:val="BodyText"/>
        <w:ind w:left="106" w:right="321"/>
        <w:rPr>
          <w:sz w:val="22"/>
          <w:szCs w:val="22"/>
        </w:rPr>
      </w:pPr>
      <w:r w:rsidRPr="008D0235">
        <w:rPr>
          <w:sz w:val="22"/>
          <w:szCs w:val="22"/>
        </w:rPr>
        <w:t>Make-up exams will be administered by either the Main Office staff or the Area Secretary at an instructor’s request if no other option is available. This should be requested as a last resort. The examination should be in an envelope with the student’s name. Any instructions should also appear on the outside of the envelope so the staff person may direct the student appropriately.</w:t>
      </w:r>
    </w:p>
    <w:p w:rsidR="00A17A6D" w:rsidRPr="008D0235" w:rsidRDefault="00A17A6D">
      <w:pPr>
        <w:pStyle w:val="BodyText"/>
        <w:rPr>
          <w:sz w:val="22"/>
          <w:szCs w:val="22"/>
        </w:rPr>
      </w:pPr>
    </w:p>
    <w:p w:rsidR="00A17A6D" w:rsidRPr="008D0235" w:rsidRDefault="0024785B">
      <w:pPr>
        <w:pStyle w:val="Heading3"/>
        <w:rPr>
          <w:sz w:val="22"/>
          <w:szCs w:val="22"/>
        </w:rPr>
      </w:pPr>
      <w:r w:rsidRPr="008D0235">
        <w:rPr>
          <w:sz w:val="22"/>
          <w:szCs w:val="22"/>
        </w:rPr>
        <w:t>Note-Taking Service Policy</w:t>
      </w:r>
    </w:p>
    <w:p w:rsidR="00A17A6D" w:rsidRPr="008D0235" w:rsidRDefault="0024785B">
      <w:pPr>
        <w:pStyle w:val="BodyText"/>
        <w:ind w:left="106"/>
        <w:rPr>
          <w:sz w:val="22"/>
          <w:szCs w:val="22"/>
        </w:rPr>
      </w:pPr>
      <w:r w:rsidRPr="008D0235">
        <w:rPr>
          <w:sz w:val="22"/>
          <w:szCs w:val="22"/>
        </w:rPr>
        <w:t>The departmental policy regarding professional note takers in class are as follows:</w:t>
      </w:r>
    </w:p>
    <w:p w:rsidR="00A17A6D" w:rsidRPr="008D0235" w:rsidRDefault="0024785B">
      <w:pPr>
        <w:pStyle w:val="ListParagraph"/>
        <w:numPr>
          <w:ilvl w:val="0"/>
          <w:numId w:val="27"/>
        </w:numPr>
        <w:tabs>
          <w:tab w:val="left" w:pos="1187"/>
        </w:tabs>
        <w:ind w:right="501"/>
      </w:pPr>
      <w:r w:rsidRPr="008D0235">
        <w:t>An instructor retains the right to decide whether or not to allow the note-taking service to attend a</w:t>
      </w:r>
      <w:r w:rsidRPr="008D0235">
        <w:rPr>
          <w:spacing w:val="-2"/>
        </w:rPr>
        <w:t xml:space="preserve"> </w:t>
      </w:r>
      <w:r w:rsidRPr="008D0235">
        <w:t>class.</w:t>
      </w:r>
    </w:p>
    <w:p w:rsidR="00A17A6D" w:rsidRPr="008D0235" w:rsidRDefault="0024785B">
      <w:pPr>
        <w:pStyle w:val="ListParagraph"/>
        <w:numPr>
          <w:ilvl w:val="0"/>
          <w:numId w:val="27"/>
        </w:numPr>
        <w:tabs>
          <w:tab w:val="left" w:pos="1187"/>
        </w:tabs>
      </w:pPr>
      <w:r w:rsidRPr="008D0235">
        <w:t>A note-taker should be allowed in class only if there is available seating. A registered</w:t>
      </w:r>
      <w:r w:rsidRPr="008D0235">
        <w:rPr>
          <w:spacing w:val="-29"/>
        </w:rPr>
        <w:t xml:space="preserve"> </w:t>
      </w:r>
      <w:r w:rsidRPr="008D0235">
        <w:t>student</w:t>
      </w:r>
    </w:p>
    <w:p w:rsidR="00A17A6D" w:rsidRPr="008D0235" w:rsidRDefault="0024785B">
      <w:pPr>
        <w:ind w:left="1186"/>
      </w:pPr>
      <w:r w:rsidRPr="008D0235">
        <w:rPr>
          <w:b/>
        </w:rPr>
        <w:t xml:space="preserve">always </w:t>
      </w:r>
      <w:r w:rsidRPr="008D0235">
        <w:t>has priority.</w:t>
      </w:r>
    </w:p>
    <w:p w:rsidR="00A17A6D" w:rsidRPr="008D0235" w:rsidRDefault="0024785B">
      <w:pPr>
        <w:pStyle w:val="ListParagraph"/>
        <w:numPr>
          <w:ilvl w:val="0"/>
          <w:numId w:val="27"/>
        </w:numPr>
        <w:tabs>
          <w:tab w:val="left" w:pos="1187"/>
        </w:tabs>
      </w:pPr>
      <w:r w:rsidRPr="008D0235">
        <w:t>An instructor may never benefit financially in any way from the</w:t>
      </w:r>
      <w:r w:rsidRPr="008D0235">
        <w:rPr>
          <w:spacing w:val="-19"/>
        </w:rPr>
        <w:t xml:space="preserve"> </w:t>
      </w:r>
      <w:r w:rsidRPr="008D0235">
        <w:t>service.</w:t>
      </w:r>
    </w:p>
    <w:p w:rsidR="00A17A6D" w:rsidRPr="008D0235" w:rsidRDefault="0024785B">
      <w:pPr>
        <w:pStyle w:val="ListParagraph"/>
        <w:numPr>
          <w:ilvl w:val="0"/>
          <w:numId w:val="27"/>
        </w:numPr>
        <w:tabs>
          <w:tab w:val="left" w:pos="1187"/>
        </w:tabs>
        <w:spacing w:before="2"/>
        <w:ind w:right="105"/>
      </w:pPr>
      <w:r w:rsidRPr="008D0235">
        <w:t>An instructor who agrees to the presence of a note-taker in must assure that at least one copy of the notes deposited in the Reserve Section of the Library for the use of students who choose not to purchase</w:t>
      </w:r>
      <w:r w:rsidRPr="008D0235">
        <w:rPr>
          <w:spacing w:val="-7"/>
        </w:rPr>
        <w:t xml:space="preserve"> </w:t>
      </w:r>
      <w:r w:rsidRPr="008D0235">
        <w:t>them.</w:t>
      </w:r>
    </w:p>
    <w:p w:rsidR="00A17A6D" w:rsidRDefault="00A17A6D">
      <w:pPr>
        <w:rPr>
          <w:sz w:val="24"/>
        </w:rPr>
        <w:sectPr w:rsidR="00A17A6D">
          <w:footerReference w:type="default" r:id="rId56"/>
          <w:pgSz w:w="12240" w:h="15840"/>
          <w:pgMar w:top="780" w:right="1060" w:bottom="760" w:left="700" w:header="0" w:footer="570" w:gutter="0"/>
          <w:cols w:space="720"/>
        </w:sectPr>
      </w:pPr>
    </w:p>
    <w:p w:rsidR="00A17A6D" w:rsidRPr="008D0235" w:rsidRDefault="0024785B">
      <w:pPr>
        <w:pStyle w:val="Heading3"/>
        <w:spacing w:before="26"/>
        <w:rPr>
          <w:sz w:val="22"/>
          <w:szCs w:val="22"/>
        </w:rPr>
      </w:pPr>
      <w:r w:rsidRPr="008D0235">
        <w:rPr>
          <w:sz w:val="22"/>
          <w:szCs w:val="22"/>
        </w:rPr>
        <w:lastRenderedPageBreak/>
        <w:t>Disabled Students</w:t>
      </w:r>
    </w:p>
    <w:p w:rsidR="00A17A6D" w:rsidRPr="008D0235" w:rsidRDefault="0024785B">
      <w:pPr>
        <w:pStyle w:val="BodyText"/>
        <w:ind w:left="106" w:right="270"/>
        <w:rPr>
          <w:sz w:val="22"/>
          <w:szCs w:val="22"/>
        </w:rPr>
      </w:pPr>
      <w:r w:rsidRPr="008D0235">
        <w:rPr>
          <w:sz w:val="22"/>
          <w:szCs w:val="22"/>
        </w:rPr>
        <w:t>The Disabled Students Resource Office will administer tests as needed for disabled students as well as prepare tapes of the course’s textbooks and a number of other services for the disabled student. An examination must be left in the Undergraduate Studies Office, PSY B236, for DSR to pick-up at least one day prior to the regular examination time. DSR will return the completed examination to the instructor.</w:t>
      </w:r>
    </w:p>
    <w:p w:rsidR="00A17A6D" w:rsidRDefault="00A17A6D">
      <w:pPr>
        <w:pStyle w:val="BodyText"/>
        <w:spacing w:before="11"/>
        <w:rPr>
          <w:sz w:val="23"/>
        </w:rPr>
      </w:pPr>
    </w:p>
    <w:p w:rsidR="00A17A6D" w:rsidRPr="008D0235" w:rsidRDefault="0024785B">
      <w:pPr>
        <w:pStyle w:val="Heading3"/>
        <w:spacing w:before="1"/>
        <w:rPr>
          <w:sz w:val="22"/>
          <w:szCs w:val="22"/>
        </w:rPr>
      </w:pPr>
      <w:r w:rsidRPr="008D0235">
        <w:rPr>
          <w:sz w:val="22"/>
          <w:szCs w:val="22"/>
        </w:rPr>
        <w:t>Responsibility for Class Absence</w:t>
      </w:r>
    </w:p>
    <w:p w:rsidR="00A17A6D" w:rsidRPr="008D0235" w:rsidRDefault="0024785B">
      <w:pPr>
        <w:pStyle w:val="BodyText"/>
        <w:ind w:left="106" w:right="185"/>
        <w:rPr>
          <w:sz w:val="22"/>
          <w:szCs w:val="22"/>
        </w:rPr>
      </w:pPr>
      <w:r w:rsidRPr="008D0235">
        <w:rPr>
          <w:sz w:val="22"/>
          <w:szCs w:val="22"/>
        </w:rPr>
        <w:t xml:space="preserve">An instructor is responsible for meeting his class unless there is a health-related reason or prior permission has been obtained. Permission for absence from a class meeting should be made in consultation with the TA’s supervisor, department chair, and/or area director. If the absence is sudden and unavoidable, a phone call should be placed to Christine Belger or on of the other front office staff as soon as possible so that the class can be cancelled or rescheduled. Supervisors </w:t>
      </w:r>
      <w:r w:rsidRPr="008D0235">
        <w:rPr>
          <w:b/>
          <w:sz w:val="22"/>
          <w:szCs w:val="22"/>
        </w:rPr>
        <w:t xml:space="preserve">must </w:t>
      </w:r>
      <w:r w:rsidRPr="008D0235">
        <w:rPr>
          <w:sz w:val="22"/>
          <w:szCs w:val="22"/>
        </w:rPr>
        <w:t>be informed of any planned absences, when a class is meeting at a time or place other than the original time and place, if the class is being cancelled or when the class will be under the control of someone other than the assigned instructor. Needless to say, absences should occur infrequently and the quality of the course should be the uppermost concern.</w:t>
      </w:r>
    </w:p>
    <w:p w:rsidR="00A17A6D" w:rsidRDefault="00A17A6D">
      <w:pPr>
        <w:pStyle w:val="BodyText"/>
        <w:spacing w:before="11"/>
        <w:rPr>
          <w:sz w:val="23"/>
        </w:rPr>
      </w:pPr>
    </w:p>
    <w:p w:rsidR="00A17A6D" w:rsidRPr="008D0235" w:rsidRDefault="0024785B">
      <w:pPr>
        <w:pStyle w:val="Heading3"/>
        <w:spacing w:before="1"/>
        <w:rPr>
          <w:sz w:val="22"/>
          <w:szCs w:val="22"/>
        </w:rPr>
      </w:pPr>
      <w:r w:rsidRPr="008D0235">
        <w:rPr>
          <w:sz w:val="22"/>
          <w:szCs w:val="22"/>
        </w:rPr>
        <w:t>Academic Dishonesty</w:t>
      </w:r>
    </w:p>
    <w:p w:rsidR="00A17A6D" w:rsidRPr="008D0235" w:rsidRDefault="0024785B">
      <w:pPr>
        <w:pStyle w:val="BodyText"/>
        <w:ind w:left="106" w:right="552"/>
        <w:rPr>
          <w:sz w:val="22"/>
          <w:szCs w:val="22"/>
        </w:rPr>
      </w:pPr>
      <w:r w:rsidRPr="008D0235">
        <w:rPr>
          <w:sz w:val="22"/>
          <w:szCs w:val="22"/>
        </w:rPr>
        <w:t>The Department of Psychology has a Policy Statement regarding Academic Dishonesty. A copy of it is included in Appendix A.</w:t>
      </w:r>
    </w:p>
    <w:p w:rsidR="00A17A6D" w:rsidRPr="008D0235" w:rsidRDefault="00A17A6D">
      <w:pPr>
        <w:pStyle w:val="BodyText"/>
        <w:spacing w:before="12"/>
        <w:rPr>
          <w:sz w:val="22"/>
          <w:szCs w:val="22"/>
        </w:rPr>
      </w:pPr>
    </w:p>
    <w:p w:rsidR="00A17A6D" w:rsidRPr="008D0235" w:rsidRDefault="0024785B">
      <w:pPr>
        <w:pStyle w:val="BodyText"/>
        <w:ind w:left="106" w:right="543"/>
        <w:rPr>
          <w:sz w:val="22"/>
          <w:szCs w:val="22"/>
        </w:rPr>
      </w:pPr>
      <w:r w:rsidRPr="008D0235">
        <w:rPr>
          <w:sz w:val="22"/>
          <w:szCs w:val="22"/>
          <w:u w:val="single"/>
        </w:rPr>
        <w:t xml:space="preserve">Preamble: </w:t>
      </w:r>
      <w:r w:rsidRPr="008D0235">
        <w:rPr>
          <w:sz w:val="22"/>
          <w:szCs w:val="22"/>
        </w:rPr>
        <w:t>Academic dishonesty is both detrimental to the goals of education and scholarship and demoralizing to the spirit of learning and teaching. Students together with faculty, assume as part of their obligation to themselves, other students, and the University the responsibility to encourage qualities of honesty and integrity. The following statement represents the official policy on academic dishonesty of the Department of Psychology.</w:t>
      </w:r>
    </w:p>
    <w:p w:rsidR="00A17A6D" w:rsidRDefault="00A17A6D">
      <w:pPr>
        <w:pStyle w:val="BodyText"/>
        <w:spacing w:before="11"/>
        <w:rPr>
          <w:sz w:val="23"/>
        </w:rPr>
      </w:pPr>
    </w:p>
    <w:p w:rsidR="00A17A6D" w:rsidRPr="008D0235" w:rsidRDefault="0024785B">
      <w:pPr>
        <w:pStyle w:val="BodyText"/>
        <w:spacing w:before="1"/>
        <w:ind w:left="106"/>
        <w:rPr>
          <w:sz w:val="22"/>
          <w:szCs w:val="22"/>
        </w:rPr>
      </w:pPr>
      <w:r w:rsidRPr="008D0235">
        <w:rPr>
          <w:sz w:val="22"/>
          <w:szCs w:val="22"/>
          <w:u w:val="single"/>
        </w:rPr>
        <w:t xml:space="preserve">Definition of Academic Dishonesty: </w:t>
      </w:r>
      <w:r w:rsidRPr="008D0235">
        <w:rPr>
          <w:sz w:val="22"/>
          <w:szCs w:val="22"/>
        </w:rPr>
        <w:t>Academic dishonesty includes, but is not limited to, acts of fraud or deception on an examination, laboratory work, or class assignment; acts of forgery or unauthorized alteration of any official academic record or document; and attempts to gain credit for work which the student has either not actually performed or has plagiarized from another person’s work.</w:t>
      </w:r>
    </w:p>
    <w:p w:rsidR="00A17A6D" w:rsidRPr="008D0235" w:rsidRDefault="0024785B">
      <w:pPr>
        <w:pStyle w:val="BodyText"/>
        <w:ind w:left="106" w:right="89"/>
        <w:rPr>
          <w:sz w:val="22"/>
          <w:szCs w:val="22"/>
        </w:rPr>
      </w:pPr>
      <w:r w:rsidRPr="008D0235">
        <w:rPr>
          <w:sz w:val="22"/>
          <w:szCs w:val="22"/>
        </w:rPr>
        <w:t>Plagiarism is characterized as the act of taking ideas and writings from another person and passing them off as his/her own work. Quotation marks, page number, and author reference are required for adequate acknowledgment of word-for-word copying of another’s work. An author reference is sufficient acknowledgement for the rephrasing in your own words the work of another person. Other forms of plagiarism include reproducing a friend’s paper and obtaining a paper from a paper preparation service. Furthermore, include reproducing a friend’s paper for academic credit in two or more courses is considered an act of academic dishonesty, except in those rare instances in which the instructor is informed and gives prior approval.</w:t>
      </w:r>
    </w:p>
    <w:p w:rsidR="00A17A6D" w:rsidRPr="008D0235" w:rsidRDefault="00A17A6D">
      <w:pPr>
        <w:pStyle w:val="BodyText"/>
        <w:spacing w:before="11"/>
        <w:rPr>
          <w:sz w:val="22"/>
          <w:szCs w:val="22"/>
        </w:rPr>
      </w:pPr>
    </w:p>
    <w:p w:rsidR="00A17A6D" w:rsidRPr="008D0235" w:rsidRDefault="0024785B">
      <w:pPr>
        <w:pStyle w:val="BodyText"/>
        <w:spacing w:before="1"/>
        <w:ind w:left="106" w:right="375"/>
        <w:rPr>
          <w:sz w:val="22"/>
          <w:szCs w:val="22"/>
        </w:rPr>
      </w:pPr>
      <w:r w:rsidRPr="008D0235">
        <w:rPr>
          <w:sz w:val="22"/>
          <w:szCs w:val="22"/>
          <w:u w:val="single"/>
        </w:rPr>
        <w:t xml:space="preserve">Reporting and Investigation of Academic Dishonesty: </w:t>
      </w:r>
      <w:r w:rsidRPr="008D0235">
        <w:rPr>
          <w:sz w:val="22"/>
          <w:szCs w:val="22"/>
        </w:rPr>
        <w:t>The reporting of suspect incidents of academic dishonesty is the responsibility of all members of the University community. Academic dishonesty is of special concern to honest students since they may be deprived of receiving higher earned grades because of artificially elevated grade distributions and inflated grade levels. Apparent instances of academic dishonesty are to be reported to the course instructor who will conduct an investigation in a manner that protects the individual rights of the persons involved.</w:t>
      </w:r>
    </w:p>
    <w:p w:rsidR="00A17A6D" w:rsidRDefault="00A17A6D">
      <w:pPr>
        <w:sectPr w:rsidR="00A17A6D">
          <w:footerReference w:type="default" r:id="rId57"/>
          <w:pgSz w:w="12240" w:h="15840"/>
          <w:pgMar w:top="780" w:right="1060" w:bottom="760" w:left="700" w:header="0" w:footer="570" w:gutter="0"/>
          <w:cols w:space="720"/>
        </w:sectPr>
      </w:pPr>
    </w:p>
    <w:p w:rsidR="00A17A6D" w:rsidRPr="000210B6" w:rsidRDefault="0024785B">
      <w:pPr>
        <w:pStyle w:val="BodyText"/>
        <w:spacing w:before="26"/>
        <w:ind w:left="106" w:right="124"/>
        <w:rPr>
          <w:sz w:val="22"/>
          <w:szCs w:val="22"/>
        </w:rPr>
      </w:pPr>
      <w:r w:rsidRPr="000210B6">
        <w:rPr>
          <w:sz w:val="22"/>
          <w:szCs w:val="22"/>
          <w:u w:val="single"/>
        </w:rPr>
        <w:lastRenderedPageBreak/>
        <w:t xml:space="preserve">Sanctions for Academic Dishonesty: </w:t>
      </w:r>
      <w:r w:rsidRPr="000210B6">
        <w:rPr>
          <w:sz w:val="22"/>
          <w:szCs w:val="22"/>
        </w:rPr>
        <w:t xml:space="preserve">When concluding that an incident of academic dishonesty has occurred, the course instructor may apply sanctions ranging from discussion and/or verbal reprimand to the student to more concrete actions. These actions include but are not limited to lowering credit for the assignment, giving a failing grade for either the assignment or the entire course, recommendation to the </w:t>
      </w:r>
      <w:bookmarkStart w:id="29" w:name="_bookmark30"/>
      <w:bookmarkEnd w:id="29"/>
      <w:r w:rsidRPr="000210B6">
        <w:rPr>
          <w:sz w:val="22"/>
          <w:szCs w:val="22"/>
        </w:rPr>
        <w:t>chairperson of suspension and/or dismissal of the student from the Psychology Program, and/or a recommendation to the Dean of Students to deal with the incident of academic dishonesty.</w:t>
      </w:r>
    </w:p>
    <w:p w:rsidR="00A17A6D" w:rsidRPr="000210B6" w:rsidRDefault="00A17A6D">
      <w:pPr>
        <w:pStyle w:val="BodyText"/>
        <w:spacing w:before="12"/>
        <w:rPr>
          <w:sz w:val="22"/>
          <w:szCs w:val="22"/>
        </w:rPr>
      </w:pPr>
    </w:p>
    <w:p w:rsidR="00A17A6D" w:rsidRPr="000210B6" w:rsidRDefault="0024785B">
      <w:pPr>
        <w:pStyle w:val="BodyText"/>
        <w:ind w:left="106" w:right="117"/>
        <w:rPr>
          <w:sz w:val="22"/>
          <w:szCs w:val="22"/>
        </w:rPr>
      </w:pPr>
      <w:r w:rsidRPr="000210B6">
        <w:rPr>
          <w:sz w:val="22"/>
          <w:szCs w:val="22"/>
          <w:u w:val="single"/>
        </w:rPr>
        <w:t xml:space="preserve">Student Appeal of Sanction: </w:t>
      </w:r>
      <w:r w:rsidRPr="000210B6">
        <w:rPr>
          <w:sz w:val="22"/>
          <w:szCs w:val="22"/>
        </w:rPr>
        <w:t xml:space="preserve">A student may appeal sanctions imposed for alleged academic dishonesty by preparing a written report, which both disclaims the charge of academic dishonesty and presents alternative information and/or arguments defending against this charge. Appeals shall be made </w:t>
      </w:r>
      <w:r w:rsidRPr="000210B6">
        <w:rPr>
          <w:sz w:val="22"/>
          <w:szCs w:val="22"/>
          <w:u w:val="single"/>
        </w:rPr>
        <w:t xml:space="preserve">first </w:t>
      </w:r>
      <w:r w:rsidRPr="000210B6">
        <w:rPr>
          <w:sz w:val="22"/>
          <w:szCs w:val="22"/>
        </w:rPr>
        <w:t xml:space="preserve">to the instructor of the course in which the incident occurred, </w:t>
      </w:r>
      <w:r w:rsidRPr="000210B6">
        <w:rPr>
          <w:sz w:val="22"/>
          <w:szCs w:val="22"/>
          <w:u w:val="single"/>
        </w:rPr>
        <w:t>second</w:t>
      </w:r>
      <w:r w:rsidRPr="000210B6">
        <w:rPr>
          <w:sz w:val="22"/>
          <w:szCs w:val="22"/>
        </w:rPr>
        <w:t xml:space="preserve">, to the Chair-person of the Department of Psychology, and </w:t>
      </w:r>
      <w:r w:rsidRPr="000210B6">
        <w:rPr>
          <w:sz w:val="22"/>
          <w:szCs w:val="22"/>
          <w:u w:val="single"/>
        </w:rPr>
        <w:t xml:space="preserve">third </w:t>
      </w:r>
      <w:r w:rsidRPr="000210B6">
        <w:rPr>
          <w:sz w:val="22"/>
          <w:szCs w:val="22"/>
        </w:rPr>
        <w:t>to the Office of the Dean.</w:t>
      </w:r>
    </w:p>
    <w:p w:rsidR="00A17A6D" w:rsidRDefault="00A17A6D">
      <w:pPr>
        <w:pStyle w:val="BodyText"/>
        <w:spacing w:before="12"/>
        <w:rPr>
          <w:sz w:val="20"/>
        </w:rPr>
      </w:pPr>
    </w:p>
    <w:p w:rsidR="00A17A6D" w:rsidRPr="000210B6" w:rsidRDefault="0024785B">
      <w:pPr>
        <w:pStyle w:val="Heading1"/>
        <w:spacing w:before="34"/>
        <w:rPr>
          <w:sz w:val="28"/>
          <w:szCs w:val="28"/>
        </w:rPr>
      </w:pPr>
      <w:r w:rsidRPr="000210B6">
        <w:rPr>
          <w:color w:val="C00000"/>
          <w:sz w:val="28"/>
          <w:szCs w:val="28"/>
        </w:rPr>
        <w:t>Pay Schedule</w:t>
      </w:r>
    </w:p>
    <w:p w:rsidR="00A17A6D" w:rsidRDefault="00A17A6D">
      <w:pPr>
        <w:pStyle w:val="BodyText"/>
        <w:spacing w:before="1"/>
        <w:rPr>
          <w:b/>
        </w:rPr>
      </w:pPr>
    </w:p>
    <w:p w:rsidR="00A17A6D" w:rsidRPr="000210B6" w:rsidRDefault="0024785B">
      <w:pPr>
        <w:pStyle w:val="BodyText"/>
        <w:ind w:left="106" w:right="130"/>
        <w:rPr>
          <w:sz w:val="22"/>
          <w:szCs w:val="22"/>
        </w:rPr>
      </w:pPr>
      <w:r w:rsidRPr="000210B6">
        <w:rPr>
          <w:sz w:val="22"/>
          <w:szCs w:val="22"/>
        </w:rPr>
        <w:t>Teaching assistants and research assistants receive 20 equal paychecks over the academic year. Payroll is run Bi-weekly. We are paid every other Friday.</w:t>
      </w:r>
    </w:p>
    <w:p w:rsidR="00A17A6D" w:rsidRPr="000210B6" w:rsidRDefault="0024785B">
      <w:pPr>
        <w:pStyle w:val="BodyText"/>
        <w:ind w:left="106" w:right="582"/>
        <w:rPr>
          <w:sz w:val="22"/>
          <w:szCs w:val="22"/>
        </w:rPr>
      </w:pPr>
      <w:r w:rsidRPr="000210B6">
        <w:rPr>
          <w:sz w:val="22"/>
          <w:szCs w:val="22"/>
        </w:rPr>
        <w:t xml:space="preserve">Paychecks are picked up in the Main Office. Paychecks will </w:t>
      </w:r>
      <w:r w:rsidRPr="000210B6">
        <w:rPr>
          <w:b/>
          <w:sz w:val="22"/>
          <w:szCs w:val="22"/>
        </w:rPr>
        <w:t xml:space="preserve">not </w:t>
      </w:r>
      <w:r w:rsidRPr="000210B6">
        <w:rPr>
          <w:sz w:val="22"/>
          <w:szCs w:val="22"/>
        </w:rPr>
        <w:t>be released to anyone other than the designated payee unless prior arrangements have been made, and you must sign for your check.</w:t>
      </w:r>
    </w:p>
    <w:p w:rsidR="00A17A6D" w:rsidRPr="000210B6" w:rsidRDefault="0024785B">
      <w:pPr>
        <w:pStyle w:val="BodyText"/>
        <w:ind w:left="106" w:right="761"/>
        <w:rPr>
          <w:sz w:val="22"/>
          <w:szCs w:val="22"/>
        </w:rPr>
      </w:pPr>
      <w:r w:rsidRPr="000210B6">
        <w:rPr>
          <w:sz w:val="22"/>
          <w:szCs w:val="22"/>
        </w:rPr>
        <w:t>Arrangements for direct deposit to a bank may be done online through Interactive but your HR paperwork must be done and handed in then you have to wait a week before you can log onto the interactive system. You can also do your W4 paperwork online.</w:t>
      </w:r>
    </w:p>
    <w:p w:rsidR="00A17A6D" w:rsidRPr="000210B6" w:rsidRDefault="00A17A6D">
      <w:pPr>
        <w:pStyle w:val="BodyText"/>
        <w:spacing w:before="11"/>
        <w:rPr>
          <w:sz w:val="22"/>
          <w:szCs w:val="22"/>
        </w:rPr>
      </w:pPr>
    </w:p>
    <w:p w:rsidR="00A17A6D" w:rsidRPr="000210B6" w:rsidRDefault="0024785B">
      <w:pPr>
        <w:pStyle w:val="Heading3"/>
        <w:rPr>
          <w:sz w:val="22"/>
          <w:szCs w:val="22"/>
        </w:rPr>
      </w:pPr>
      <w:r w:rsidRPr="000210B6">
        <w:rPr>
          <w:sz w:val="22"/>
          <w:szCs w:val="22"/>
        </w:rPr>
        <w:t>Providing Proof of Citizenship or Right to Work in the U.S.</w:t>
      </w:r>
    </w:p>
    <w:p w:rsidR="00A17A6D" w:rsidRPr="000210B6" w:rsidRDefault="0024785B">
      <w:pPr>
        <w:ind w:left="106" w:right="277"/>
      </w:pPr>
      <w:bookmarkStart w:id="30" w:name="_bookmark31"/>
      <w:bookmarkEnd w:id="30"/>
      <w:r w:rsidRPr="000210B6">
        <w:t xml:space="preserve">The Federal Government requires that all new employees provided proof that they are a U.S. citizen or have the right to work in the U.S. This proof must be presented to the Human Resources Office </w:t>
      </w:r>
      <w:r w:rsidRPr="000210B6">
        <w:rPr>
          <w:b/>
        </w:rPr>
        <w:t xml:space="preserve">no later than 3 working days </w:t>
      </w:r>
      <w:r w:rsidRPr="000210B6">
        <w:t xml:space="preserve">from the date of hire. This proof takes the form of either a </w:t>
      </w:r>
      <w:r w:rsidRPr="000210B6">
        <w:rPr>
          <w:b/>
        </w:rPr>
        <w:t xml:space="preserve">U.S. Passport </w:t>
      </w:r>
      <w:r w:rsidRPr="000210B6">
        <w:t xml:space="preserve">or a </w:t>
      </w:r>
      <w:bookmarkStart w:id="31" w:name="_bookmark32"/>
      <w:bookmarkEnd w:id="31"/>
      <w:r w:rsidRPr="000210B6">
        <w:t xml:space="preserve">combination of the following: </w:t>
      </w:r>
      <w:r w:rsidRPr="000210B6">
        <w:rPr>
          <w:b/>
        </w:rPr>
        <w:t>state issued driver’s license or military card AND a state issued birth certificate OR original social security card</w:t>
      </w:r>
      <w:r w:rsidRPr="000210B6">
        <w:t>. Failure to provide this proof will result in a payroll delay.</w:t>
      </w:r>
    </w:p>
    <w:p w:rsidR="00A17A6D" w:rsidRPr="000210B6" w:rsidRDefault="0024785B">
      <w:pPr>
        <w:pStyle w:val="BodyText"/>
        <w:spacing w:before="3"/>
        <w:ind w:left="106"/>
        <w:rPr>
          <w:sz w:val="22"/>
          <w:szCs w:val="22"/>
        </w:rPr>
      </w:pPr>
      <w:r w:rsidRPr="000210B6">
        <w:rPr>
          <w:sz w:val="22"/>
          <w:szCs w:val="22"/>
        </w:rPr>
        <w:t>This new hire paperwork must be done before you can receive a paycheck.</w:t>
      </w:r>
    </w:p>
    <w:p w:rsidR="00A17A6D" w:rsidRPr="000210B6" w:rsidRDefault="00A17A6D">
      <w:pPr>
        <w:pStyle w:val="BodyText"/>
        <w:spacing w:before="10"/>
        <w:rPr>
          <w:sz w:val="28"/>
          <w:szCs w:val="28"/>
        </w:rPr>
      </w:pPr>
    </w:p>
    <w:p w:rsidR="00A17A6D" w:rsidRPr="000210B6" w:rsidRDefault="0024785B">
      <w:pPr>
        <w:pStyle w:val="Heading1"/>
        <w:rPr>
          <w:sz w:val="28"/>
          <w:szCs w:val="28"/>
        </w:rPr>
      </w:pPr>
      <w:r w:rsidRPr="000210B6">
        <w:rPr>
          <w:color w:val="C00000"/>
          <w:sz w:val="28"/>
          <w:szCs w:val="28"/>
        </w:rPr>
        <w:t>Teaching or Research Associate Salary Increase</w:t>
      </w:r>
    </w:p>
    <w:p w:rsidR="00A17A6D" w:rsidRDefault="00A17A6D">
      <w:pPr>
        <w:pStyle w:val="BodyText"/>
        <w:spacing w:before="1"/>
        <w:rPr>
          <w:b/>
        </w:rPr>
      </w:pPr>
    </w:p>
    <w:p w:rsidR="00A17A6D" w:rsidRPr="000210B6" w:rsidRDefault="0024785B">
      <w:pPr>
        <w:pStyle w:val="BodyText"/>
        <w:spacing w:before="1"/>
        <w:ind w:left="106" w:right="130"/>
        <w:rPr>
          <w:sz w:val="22"/>
          <w:szCs w:val="22"/>
        </w:rPr>
      </w:pPr>
      <w:r w:rsidRPr="000210B6">
        <w:rPr>
          <w:sz w:val="22"/>
          <w:szCs w:val="22"/>
        </w:rPr>
        <w:t>A salary increase is awarded when a graduate student has advanced to a post-master’s level in their program.  Evidence of the earned master’s degree is required before the salary increase will be awarded.</w:t>
      </w:r>
    </w:p>
    <w:p w:rsidR="00A17A6D" w:rsidRPr="000210B6" w:rsidRDefault="0024785B">
      <w:pPr>
        <w:pStyle w:val="ListParagraph"/>
        <w:numPr>
          <w:ilvl w:val="0"/>
          <w:numId w:val="26"/>
        </w:numPr>
        <w:tabs>
          <w:tab w:val="left" w:pos="1187"/>
        </w:tabs>
        <w:ind w:right="285"/>
      </w:pPr>
      <w:r w:rsidRPr="000210B6">
        <w:t>If the degree is conferred in the Spring or Summer semester, the salary increase will occur in the following Fall</w:t>
      </w:r>
      <w:r w:rsidRPr="000210B6">
        <w:rPr>
          <w:spacing w:val="-10"/>
        </w:rPr>
        <w:t xml:space="preserve"> </w:t>
      </w:r>
      <w:r w:rsidRPr="000210B6">
        <w:t>semester.</w:t>
      </w:r>
    </w:p>
    <w:p w:rsidR="00A17A6D" w:rsidRPr="000210B6" w:rsidRDefault="0024785B">
      <w:pPr>
        <w:pStyle w:val="ListParagraph"/>
        <w:numPr>
          <w:ilvl w:val="0"/>
          <w:numId w:val="26"/>
        </w:numPr>
        <w:tabs>
          <w:tab w:val="left" w:pos="1187"/>
        </w:tabs>
        <w:ind w:right="373"/>
      </w:pPr>
      <w:r w:rsidRPr="000210B6">
        <w:t>If the degree is conferred in the Fall semester, the salary increase will occur in the following Spring</w:t>
      </w:r>
      <w:r w:rsidRPr="000210B6">
        <w:rPr>
          <w:spacing w:val="-5"/>
        </w:rPr>
        <w:t xml:space="preserve"> </w:t>
      </w:r>
      <w:r w:rsidRPr="000210B6">
        <w:t>semester.</w:t>
      </w:r>
    </w:p>
    <w:p w:rsidR="00A17A6D" w:rsidRDefault="00A17A6D">
      <w:pPr>
        <w:pStyle w:val="BodyText"/>
        <w:spacing w:before="11"/>
        <w:rPr>
          <w:sz w:val="31"/>
        </w:rPr>
      </w:pPr>
    </w:p>
    <w:p w:rsidR="00A17A6D" w:rsidRPr="000210B6" w:rsidRDefault="0024785B">
      <w:pPr>
        <w:pStyle w:val="Heading1"/>
        <w:rPr>
          <w:sz w:val="28"/>
          <w:szCs w:val="28"/>
        </w:rPr>
      </w:pPr>
      <w:r w:rsidRPr="000210B6">
        <w:rPr>
          <w:color w:val="C00000"/>
          <w:sz w:val="28"/>
          <w:szCs w:val="28"/>
        </w:rPr>
        <w:t>Tuition Offset</w:t>
      </w:r>
    </w:p>
    <w:p w:rsidR="00A17A6D" w:rsidRDefault="00A17A6D">
      <w:pPr>
        <w:pStyle w:val="BodyText"/>
        <w:spacing w:before="1"/>
        <w:rPr>
          <w:b/>
        </w:rPr>
      </w:pPr>
    </w:p>
    <w:p w:rsidR="00A17A6D" w:rsidRPr="000210B6" w:rsidRDefault="0024785B">
      <w:pPr>
        <w:pStyle w:val="BodyText"/>
        <w:spacing w:before="1"/>
        <w:ind w:left="106" w:right="900"/>
        <w:rPr>
          <w:sz w:val="22"/>
          <w:szCs w:val="22"/>
        </w:rPr>
      </w:pPr>
      <w:r w:rsidRPr="000210B6">
        <w:rPr>
          <w:sz w:val="22"/>
          <w:szCs w:val="22"/>
        </w:rPr>
        <w:t>All students who are awarded any type of 20 hour per week assistantship (teaching or research) automatically receive scholarships to cover 100% of the out-of-state &amp; in-state portion of tuition.</w:t>
      </w:r>
    </w:p>
    <w:p w:rsidR="00A17A6D" w:rsidRDefault="00A17A6D">
      <w:pPr>
        <w:sectPr w:rsidR="00A17A6D">
          <w:footerReference w:type="default" r:id="rId58"/>
          <w:pgSz w:w="12240" w:h="15840"/>
          <w:pgMar w:top="780" w:right="1060" w:bottom="760" w:left="700" w:header="0" w:footer="570" w:gutter="0"/>
          <w:cols w:space="720"/>
        </w:sectPr>
      </w:pPr>
    </w:p>
    <w:p w:rsidR="00A17A6D" w:rsidRPr="000210B6" w:rsidRDefault="0024785B">
      <w:pPr>
        <w:pStyle w:val="Heading1"/>
        <w:spacing w:before="24"/>
        <w:rPr>
          <w:sz w:val="28"/>
          <w:szCs w:val="28"/>
        </w:rPr>
      </w:pPr>
      <w:bookmarkStart w:id="32" w:name="_bookmark33"/>
      <w:bookmarkEnd w:id="32"/>
      <w:r w:rsidRPr="000210B6">
        <w:rPr>
          <w:color w:val="C00000"/>
          <w:sz w:val="28"/>
          <w:szCs w:val="28"/>
        </w:rPr>
        <w:lastRenderedPageBreak/>
        <w:t>Departmental Travel Funds</w:t>
      </w:r>
    </w:p>
    <w:p w:rsidR="00A17A6D" w:rsidRPr="000210B6" w:rsidRDefault="0024785B">
      <w:pPr>
        <w:spacing w:before="266"/>
        <w:ind w:left="106"/>
        <w:rPr>
          <w:b/>
        </w:rPr>
      </w:pPr>
      <w:r w:rsidRPr="000210B6">
        <w:rPr>
          <w:b/>
        </w:rPr>
        <w:t>AVAILABLE AWARDS AND FUNDING</w:t>
      </w:r>
    </w:p>
    <w:p w:rsidR="00A17A6D" w:rsidRPr="000210B6" w:rsidRDefault="00A17A6D">
      <w:pPr>
        <w:pStyle w:val="BodyText"/>
        <w:rPr>
          <w:b/>
          <w:sz w:val="22"/>
          <w:szCs w:val="22"/>
        </w:rPr>
      </w:pPr>
    </w:p>
    <w:p w:rsidR="00A17A6D" w:rsidRPr="000210B6" w:rsidRDefault="00993A21">
      <w:pPr>
        <w:pStyle w:val="ListParagraph"/>
        <w:numPr>
          <w:ilvl w:val="0"/>
          <w:numId w:val="25"/>
        </w:numPr>
        <w:tabs>
          <w:tab w:val="left" w:pos="467"/>
        </w:tabs>
        <w:ind w:right="187" w:hanging="360"/>
      </w:pPr>
      <w:hyperlink r:id="rId59">
        <w:r w:rsidR="0024785B" w:rsidRPr="000210B6">
          <w:rPr>
            <w:b/>
            <w:u w:val="single"/>
          </w:rPr>
          <w:t xml:space="preserve">Graduate &amp; Professional Student Association </w:t>
        </w:r>
      </w:hyperlink>
      <w:r w:rsidR="0024785B" w:rsidRPr="000210B6">
        <w:t>(GPSA): $950 max per academic year. Review the GPSA website for more</w:t>
      </w:r>
      <w:r w:rsidR="0024785B" w:rsidRPr="000210B6">
        <w:rPr>
          <w:spacing w:val="-2"/>
        </w:rPr>
        <w:t xml:space="preserve"> </w:t>
      </w:r>
      <w:r w:rsidR="0024785B" w:rsidRPr="000210B6">
        <w:t>info.</w:t>
      </w:r>
    </w:p>
    <w:p w:rsidR="00A17A6D" w:rsidRPr="000210B6" w:rsidRDefault="00A17A6D">
      <w:pPr>
        <w:pStyle w:val="BodyText"/>
        <w:rPr>
          <w:sz w:val="22"/>
          <w:szCs w:val="22"/>
        </w:rPr>
      </w:pPr>
    </w:p>
    <w:p w:rsidR="00A17A6D" w:rsidRPr="000210B6" w:rsidRDefault="0024785B">
      <w:pPr>
        <w:pStyle w:val="ListParagraph"/>
        <w:numPr>
          <w:ilvl w:val="0"/>
          <w:numId w:val="25"/>
        </w:numPr>
        <w:tabs>
          <w:tab w:val="left" w:pos="467"/>
        </w:tabs>
        <w:ind w:right="432" w:hanging="360"/>
      </w:pPr>
      <w:r w:rsidRPr="000210B6">
        <w:rPr>
          <w:b/>
        </w:rPr>
        <w:t>Department of Psychology</w:t>
      </w:r>
      <w:r w:rsidRPr="000210B6">
        <w:t>: $200 per year for travel reimbursements to all students who are authors or co- authors on convention presentations and who fill out the paperwork for the Graduate College travel funds (whether or not they receive any Graduate College</w:t>
      </w:r>
      <w:r w:rsidRPr="000210B6">
        <w:rPr>
          <w:spacing w:val="-17"/>
        </w:rPr>
        <w:t xml:space="preserve"> </w:t>
      </w:r>
      <w:r w:rsidRPr="000210B6">
        <w:t>money).</w:t>
      </w:r>
    </w:p>
    <w:p w:rsidR="00A17A6D" w:rsidRPr="000210B6" w:rsidRDefault="00A17A6D">
      <w:pPr>
        <w:pStyle w:val="BodyText"/>
        <w:rPr>
          <w:sz w:val="22"/>
          <w:szCs w:val="22"/>
        </w:rPr>
      </w:pPr>
    </w:p>
    <w:p w:rsidR="00A17A6D" w:rsidRPr="000210B6" w:rsidRDefault="00993A21">
      <w:pPr>
        <w:pStyle w:val="ListParagraph"/>
        <w:numPr>
          <w:ilvl w:val="0"/>
          <w:numId w:val="25"/>
        </w:numPr>
        <w:tabs>
          <w:tab w:val="left" w:pos="467"/>
        </w:tabs>
        <w:ind w:right="341" w:hanging="360"/>
      </w:pPr>
      <w:hyperlink r:id="rId60">
        <w:r w:rsidR="0024785B" w:rsidRPr="000210B6">
          <w:rPr>
            <w:b/>
            <w:u w:val="single"/>
          </w:rPr>
          <w:t>ASU Graduate College Travel Funds</w:t>
        </w:r>
      </w:hyperlink>
      <w:r w:rsidR="0024785B" w:rsidRPr="000210B6">
        <w:t>: maximum $500. Travel Awards reimburse graduate students for the airfare and/or registration cost of professional conferences and workshops. Per diem, hotel, and miscellaneous expenses are not permissible. Check the ASU Graduate College website for more information about application deadlines and rules.  See application instructions next</w:t>
      </w:r>
      <w:r w:rsidR="0024785B" w:rsidRPr="000210B6">
        <w:rPr>
          <w:spacing w:val="-27"/>
        </w:rPr>
        <w:t xml:space="preserve"> </w:t>
      </w:r>
      <w:r w:rsidR="0024785B" w:rsidRPr="000210B6">
        <w:t>page.</w:t>
      </w:r>
    </w:p>
    <w:p w:rsidR="00A17A6D" w:rsidRPr="000210B6" w:rsidRDefault="00A17A6D">
      <w:pPr>
        <w:pStyle w:val="BodyText"/>
        <w:rPr>
          <w:sz w:val="22"/>
          <w:szCs w:val="22"/>
        </w:rPr>
      </w:pPr>
    </w:p>
    <w:p w:rsidR="00A17A6D" w:rsidRPr="000210B6" w:rsidRDefault="0024785B">
      <w:pPr>
        <w:ind w:left="466" w:right="148"/>
      </w:pPr>
      <w:r w:rsidRPr="000210B6">
        <w:rPr>
          <w:b/>
        </w:rPr>
        <w:t>NOTE: For ASU Graduate College Travel Funds, approval is a two-step process</w:t>
      </w:r>
      <w:r w:rsidRPr="000210B6">
        <w:t xml:space="preserve">. Applications must </w:t>
      </w:r>
      <w:r w:rsidRPr="000210B6">
        <w:rPr>
          <w:i/>
        </w:rPr>
        <w:t xml:space="preserve">initially </w:t>
      </w:r>
      <w:r w:rsidRPr="000210B6">
        <w:t xml:space="preserve">be submitted to the Department of Psychology Director of Graduate Studies for prioritization. They are </w:t>
      </w:r>
      <w:r w:rsidRPr="000210B6">
        <w:rPr>
          <w:i/>
        </w:rPr>
        <w:t xml:space="preserve">then forwarded </w:t>
      </w:r>
      <w:r w:rsidRPr="000210B6">
        <w:t xml:space="preserve">by the Department to the ASU Graduate College for consideration. Because of limited funding, only </w:t>
      </w:r>
      <w:bookmarkStart w:id="33" w:name="_bookmark34"/>
      <w:bookmarkEnd w:id="33"/>
      <w:r w:rsidRPr="000210B6">
        <w:t>a small number of requests can be funded.</w:t>
      </w:r>
    </w:p>
    <w:p w:rsidR="00A17A6D" w:rsidRPr="000210B6" w:rsidRDefault="00A17A6D">
      <w:pPr>
        <w:pStyle w:val="BodyText"/>
        <w:spacing w:before="9"/>
        <w:rPr>
          <w:sz w:val="22"/>
          <w:szCs w:val="22"/>
        </w:rPr>
      </w:pPr>
    </w:p>
    <w:p w:rsidR="00A17A6D" w:rsidRPr="000210B6" w:rsidRDefault="0024785B">
      <w:pPr>
        <w:pStyle w:val="ListParagraph"/>
        <w:numPr>
          <w:ilvl w:val="0"/>
          <w:numId w:val="25"/>
        </w:numPr>
        <w:tabs>
          <w:tab w:val="left" w:pos="467"/>
        </w:tabs>
        <w:spacing w:line="266" w:lineRule="exact"/>
        <w:ind w:right="897" w:hanging="360"/>
      </w:pPr>
      <w:r w:rsidRPr="000210B6">
        <w:rPr>
          <w:b/>
        </w:rPr>
        <w:t xml:space="preserve">See if your faculty mentor’s grant has funds for graduate travel </w:t>
      </w:r>
      <w:r w:rsidRPr="000210B6">
        <w:t>—we encourage faculty to match the Department’s</w:t>
      </w:r>
      <w:r w:rsidRPr="000210B6">
        <w:rPr>
          <w:spacing w:val="-6"/>
        </w:rPr>
        <w:t xml:space="preserve"> </w:t>
      </w:r>
      <w:r w:rsidRPr="000210B6">
        <w:t>$200.</w:t>
      </w:r>
    </w:p>
    <w:p w:rsidR="00A17A6D" w:rsidRPr="000210B6" w:rsidRDefault="00A17A6D">
      <w:pPr>
        <w:pStyle w:val="BodyText"/>
        <w:spacing w:before="7"/>
        <w:rPr>
          <w:sz w:val="28"/>
          <w:szCs w:val="28"/>
        </w:rPr>
      </w:pPr>
    </w:p>
    <w:p w:rsidR="00A17A6D" w:rsidRPr="000210B6" w:rsidRDefault="0024785B">
      <w:pPr>
        <w:pStyle w:val="Heading1"/>
        <w:rPr>
          <w:sz w:val="28"/>
          <w:szCs w:val="28"/>
        </w:rPr>
      </w:pPr>
      <w:r w:rsidRPr="000210B6">
        <w:rPr>
          <w:color w:val="C00000"/>
          <w:sz w:val="28"/>
          <w:szCs w:val="28"/>
        </w:rPr>
        <w:t>Division of Graduate Studies Travel Funds</w:t>
      </w:r>
    </w:p>
    <w:p w:rsidR="00A17A6D" w:rsidRDefault="00A17A6D">
      <w:pPr>
        <w:pStyle w:val="BodyText"/>
        <w:spacing w:before="1"/>
        <w:rPr>
          <w:b/>
        </w:rPr>
      </w:pPr>
    </w:p>
    <w:p w:rsidR="00A17A6D" w:rsidRPr="000210B6" w:rsidRDefault="0024785B">
      <w:pPr>
        <w:pStyle w:val="Heading3"/>
        <w:rPr>
          <w:sz w:val="22"/>
          <w:szCs w:val="22"/>
        </w:rPr>
      </w:pPr>
      <w:r w:rsidRPr="000210B6">
        <w:rPr>
          <w:sz w:val="22"/>
          <w:szCs w:val="22"/>
        </w:rPr>
        <w:t>Guidelines for the Graduate College funding of Travel</w:t>
      </w:r>
    </w:p>
    <w:p w:rsidR="00A17A6D" w:rsidRPr="000210B6" w:rsidRDefault="0024785B">
      <w:pPr>
        <w:pStyle w:val="BodyText"/>
        <w:ind w:left="106" w:right="304"/>
        <w:rPr>
          <w:sz w:val="22"/>
          <w:szCs w:val="22"/>
        </w:rPr>
      </w:pPr>
      <w:r w:rsidRPr="000210B6">
        <w:rPr>
          <w:sz w:val="22"/>
          <w:szCs w:val="22"/>
        </w:rPr>
        <w:t>Competitive Travel Grants reimburse graduate students cost of airfare (maximum $500) to support student participation in professional conferences. Students who are invited to attend small, prestigious professional development workshops should apply for Tripke Travel Awards.</w:t>
      </w:r>
    </w:p>
    <w:p w:rsidR="00A17A6D" w:rsidRPr="000210B6" w:rsidRDefault="00A17A6D">
      <w:pPr>
        <w:pStyle w:val="BodyText"/>
        <w:rPr>
          <w:sz w:val="22"/>
          <w:szCs w:val="22"/>
        </w:rPr>
      </w:pPr>
    </w:p>
    <w:p w:rsidR="00A17A6D" w:rsidRPr="000210B6" w:rsidRDefault="0024785B">
      <w:pPr>
        <w:pStyle w:val="BodyText"/>
        <w:ind w:left="106" w:right="209"/>
        <w:rPr>
          <w:sz w:val="22"/>
          <w:szCs w:val="22"/>
        </w:rPr>
      </w:pPr>
      <w:r w:rsidRPr="000210B6">
        <w:rPr>
          <w:sz w:val="22"/>
          <w:szCs w:val="22"/>
        </w:rPr>
        <w:t>The ASU Graduate College requires Departments to provide a priority ranking of graduate students applying for The Graduate College travel funds. The priority ranking will be applied by The Graduate College when the requests from applicants for funding exceed the amount available. The Department of Psychology will rank applications based on the following priorities and policies.</w:t>
      </w:r>
    </w:p>
    <w:p w:rsidR="00A17A6D" w:rsidRPr="000210B6" w:rsidRDefault="0024785B">
      <w:pPr>
        <w:pStyle w:val="BodyText"/>
        <w:ind w:left="106" w:right="746"/>
        <w:rPr>
          <w:sz w:val="22"/>
          <w:szCs w:val="22"/>
        </w:rPr>
      </w:pPr>
      <w:r w:rsidRPr="000210B6">
        <w:rPr>
          <w:sz w:val="22"/>
          <w:szCs w:val="22"/>
        </w:rPr>
        <w:t>Higher priority will be given to applicants not previously funded for travel, or with the longest time interval since the most recently funded travel.</w:t>
      </w:r>
    </w:p>
    <w:p w:rsidR="00A17A6D" w:rsidRPr="000210B6" w:rsidRDefault="0024785B">
      <w:pPr>
        <w:pStyle w:val="BodyText"/>
        <w:ind w:left="106" w:right="1377"/>
        <w:rPr>
          <w:sz w:val="22"/>
          <w:szCs w:val="22"/>
        </w:rPr>
      </w:pPr>
      <w:r w:rsidRPr="000210B6">
        <w:rPr>
          <w:sz w:val="22"/>
          <w:szCs w:val="22"/>
        </w:rPr>
        <w:t>Higher priority will be given to students in years 2-5 of doctoral training than in year 1 or 6+. Higher priority will be given to applicants who are first authors of presentations.</w:t>
      </w:r>
    </w:p>
    <w:p w:rsidR="00A17A6D" w:rsidRPr="000210B6" w:rsidRDefault="0024785B">
      <w:pPr>
        <w:pStyle w:val="BodyText"/>
        <w:ind w:left="106"/>
        <w:rPr>
          <w:sz w:val="22"/>
          <w:szCs w:val="22"/>
        </w:rPr>
      </w:pPr>
      <w:r w:rsidRPr="000210B6">
        <w:rPr>
          <w:sz w:val="22"/>
          <w:szCs w:val="22"/>
        </w:rPr>
        <w:t>Higher priority will be given to students who are on the job market.</w:t>
      </w:r>
    </w:p>
    <w:p w:rsidR="00A17A6D" w:rsidRPr="000210B6" w:rsidRDefault="00A17A6D">
      <w:pPr>
        <w:pStyle w:val="BodyText"/>
        <w:rPr>
          <w:sz w:val="22"/>
          <w:szCs w:val="22"/>
        </w:rPr>
      </w:pPr>
    </w:p>
    <w:p w:rsidR="00A17A6D" w:rsidRPr="000210B6" w:rsidRDefault="0024785B">
      <w:pPr>
        <w:pStyle w:val="BodyText"/>
        <w:ind w:left="106" w:right="1322"/>
        <w:rPr>
          <w:sz w:val="22"/>
          <w:szCs w:val="22"/>
        </w:rPr>
      </w:pPr>
      <w:r w:rsidRPr="000210B6">
        <w:rPr>
          <w:sz w:val="22"/>
          <w:szCs w:val="22"/>
        </w:rPr>
        <w:t>Applications for Graduate College support will not be considered after the relevant deadline. Graduate travel awards from The Graduate College are for out-of-state airfare only.</w:t>
      </w:r>
    </w:p>
    <w:p w:rsidR="00A17A6D" w:rsidRPr="000210B6" w:rsidRDefault="0024785B">
      <w:pPr>
        <w:pStyle w:val="BodyText"/>
        <w:ind w:left="106" w:right="1355"/>
        <w:rPr>
          <w:sz w:val="22"/>
          <w:szCs w:val="22"/>
        </w:rPr>
      </w:pPr>
      <w:r w:rsidRPr="000210B6">
        <w:rPr>
          <w:sz w:val="22"/>
          <w:szCs w:val="22"/>
        </w:rPr>
        <w:t>The Department of Psychology will continue to provide $200 per calendar year for travel reimbursements to all students who are authors or co-authors on convention presentations.</w:t>
      </w:r>
    </w:p>
    <w:p w:rsidR="00A17A6D" w:rsidRPr="000210B6" w:rsidRDefault="00A17A6D">
      <w:pPr>
        <w:pStyle w:val="BodyText"/>
        <w:spacing w:before="10"/>
        <w:rPr>
          <w:sz w:val="22"/>
          <w:szCs w:val="22"/>
        </w:rPr>
      </w:pPr>
    </w:p>
    <w:p w:rsidR="00A17A6D" w:rsidRPr="000210B6" w:rsidRDefault="0024785B">
      <w:pPr>
        <w:ind w:left="106"/>
        <w:rPr>
          <w:b/>
        </w:rPr>
      </w:pPr>
      <w:r w:rsidRPr="000210B6">
        <w:rPr>
          <w:b/>
        </w:rPr>
        <w:t>FAQs</w:t>
      </w:r>
    </w:p>
    <w:p w:rsidR="00A17A6D" w:rsidRPr="000210B6" w:rsidRDefault="0024785B">
      <w:pPr>
        <w:ind w:left="106"/>
      </w:pPr>
      <w:r w:rsidRPr="000210B6">
        <w:t>Are you low in priority?</w:t>
      </w:r>
    </w:p>
    <w:p w:rsidR="00A17A6D" w:rsidRPr="000210B6" w:rsidRDefault="0024785B">
      <w:pPr>
        <w:ind w:left="106" w:right="5200"/>
      </w:pPr>
      <w:r w:rsidRPr="000210B6">
        <w:t>Are you driving to the conference and don’t need airfare? Did you miss the Grad College deadline?</w:t>
      </w:r>
    </w:p>
    <w:p w:rsidR="00A17A6D" w:rsidRPr="000210B6" w:rsidRDefault="00A17A6D">
      <w:pPr>
        <w:sectPr w:rsidR="00A17A6D" w:rsidRPr="000210B6">
          <w:footerReference w:type="default" r:id="rId61"/>
          <w:pgSz w:w="12240" w:h="15840"/>
          <w:pgMar w:top="780" w:right="1060" w:bottom="760" w:left="700" w:header="0" w:footer="570" w:gutter="0"/>
          <w:cols w:space="720"/>
        </w:sectPr>
      </w:pPr>
    </w:p>
    <w:p w:rsidR="00A17A6D" w:rsidRPr="000210B6" w:rsidRDefault="0024785B">
      <w:pPr>
        <w:spacing w:before="43"/>
        <w:ind w:left="106" w:right="449"/>
        <w:jc w:val="both"/>
      </w:pPr>
      <w:r w:rsidRPr="000210B6">
        <w:lastRenderedPageBreak/>
        <w:t>You can still apply for the Psychology Department portion of travel funds once per fiscal year as long as you are presenting a paper. Simply follow the instructions below, skipping steps 2 and 5. (Just submit your forms to the Psychology Department main office).</w:t>
      </w:r>
    </w:p>
    <w:p w:rsidR="00A17A6D" w:rsidRPr="000210B6" w:rsidRDefault="0024785B">
      <w:pPr>
        <w:ind w:left="106"/>
        <w:jc w:val="both"/>
      </w:pPr>
      <w:r w:rsidRPr="000210B6">
        <w:t xml:space="preserve">Per Diem rates can be found at: </w:t>
      </w:r>
      <w:hyperlink r:id="rId62">
        <w:r w:rsidRPr="000210B6">
          <w:rPr>
            <w:color w:val="005A9E"/>
            <w:u w:val="single" w:color="005A9E"/>
          </w:rPr>
          <w:t>https://gao.az.gov/travel/welcome-gao-travel</w:t>
        </w:r>
      </w:hyperlink>
    </w:p>
    <w:p w:rsidR="00A17A6D" w:rsidRPr="000210B6" w:rsidRDefault="00A17A6D">
      <w:pPr>
        <w:pStyle w:val="BodyText"/>
        <w:rPr>
          <w:sz w:val="22"/>
          <w:szCs w:val="22"/>
        </w:rPr>
      </w:pPr>
    </w:p>
    <w:p w:rsidR="00A17A6D" w:rsidRPr="000210B6" w:rsidRDefault="00A17A6D">
      <w:pPr>
        <w:pStyle w:val="BodyText"/>
        <w:spacing w:before="3"/>
        <w:rPr>
          <w:sz w:val="22"/>
          <w:szCs w:val="22"/>
        </w:rPr>
      </w:pPr>
    </w:p>
    <w:p w:rsidR="00A17A6D" w:rsidRPr="000210B6" w:rsidRDefault="0024785B">
      <w:pPr>
        <w:spacing w:before="56"/>
        <w:ind w:left="106"/>
        <w:rPr>
          <w:b/>
        </w:rPr>
      </w:pPr>
      <w:r w:rsidRPr="000210B6">
        <w:rPr>
          <w:b/>
        </w:rPr>
        <w:t>Application Instructions for the ASU Graduate College Travel Funds</w:t>
      </w:r>
    </w:p>
    <w:p w:rsidR="00A17A6D" w:rsidRPr="00292D64" w:rsidRDefault="00A17A6D">
      <w:pPr>
        <w:pStyle w:val="BodyText"/>
        <w:spacing w:before="11"/>
        <w:rPr>
          <w:b/>
        </w:rPr>
      </w:pPr>
    </w:p>
    <w:p w:rsidR="00A17A6D" w:rsidRPr="000210B6" w:rsidRDefault="0024785B">
      <w:pPr>
        <w:pStyle w:val="ListParagraph"/>
        <w:numPr>
          <w:ilvl w:val="0"/>
          <w:numId w:val="24"/>
        </w:numPr>
        <w:tabs>
          <w:tab w:val="left" w:pos="467"/>
        </w:tabs>
        <w:spacing w:before="1"/>
        <w:ind w:hanging="361"/>
      </w:pPr>
      <w:r w:rsidRPr="000210B6">
        <w:t>Complete the Department Justification Form (next page) in</w:t>
      </w:r>
      <w:r w:rsidRPr="000210B6">
        <w:rPr>
          <w:spacing w:val="16"/>
        </w:rPr>
        <w:t xml:space="preserve"> </w:t>
      </w:r>
      <w:r w:rsidRPr="000210B6">
        <w:t>ink:</w:t>
      </w:r>
    </w:p>
    <w:p w:rsidR="00A17A6D" w:rsidRPr="000210B6" w:rsidRDefault="00A17A6D">
      <w:pPr>
        <w:pStyle w:val="BodyText"/>
        <w:spacing w:before="3"/>
        <w:rPr>
          <w:sz w:val="22"/>
          <w:szCs w:val="22"/>
        </w:rPr>
      </w:pPr>
    </w:p>
    <w:p w:rsidR="00A17A6D" w:rsidRPr="000210B6" w:rsidRDefault="0024785B">
      <w:pPr>
        <w:pStyle w:val="ListParagraph"/>
        <w:numPr>
          <w:ilvl w:val="0"/>
          <w:numId w:val="24"/>
        </w:numPr>
        <w:tabs>
          <w:tab w:val="left" w:pos="467"/>
        </w:tabs>
        <w:spacing w:line="292" w:lineRule="exact"/>
        <w:ind w:hanging="361"/>
      </w:pPr>
      <w:r w:rsidRPr="000210B6">
        <w:t xml:space="preserve">Fill out the  </w:t>
      </w:r>
      <w:hyperlink r:id="rId63">
        <w:r w:rsidRPr="000210B6">
          <w:rPr>
            <w:color w:val="005A9E"/>
            <w:spacing w:val="-3"/>
            <w:u w:val="single" w:color="005A9E"/>
          </w:rPr>
          <w:t xml:space="preserve">Graduate College </w:t>
        </w:r>
        <w:r w:rsidRPr="000210B6">
          <w:rPr>
            <w:color w:val="005A9E"/>
            <w:u w:val="single" w:color="005A9E"/>
          </w:rPr>
          <w:t>Travel Award</w:t>
        </w:r>
        <w:r w:rsidRPr="000210B6">
          <w:rPr>
            <w:color w:val="005A9E"/>
            <w:spacing w:val="11"/>
            <w:u w:val="single" w:color="005A9E"/>
          </w:rPr>
          <w:t xml:space="preserve"> </w:t>
        </w:r>
        <w:r w:rsidRPr="000210B6">
          <w:rPr>
            <w:color w:val="005A9E"/>
            <w:u w:val="single" w:color="005A9E"/>
          </w:rPr>
          <w:t>Application</w:t>
        </w:r>
      </w:hyperlink>
    </w:p>
    <w:p w:rsidR="00A17A6D" w:rsidRPr="000210B6" w:rsidRDefault="0024785B">
      <w:pPr>
        <w:pStyle w:val="ListParagraph"/>
        <w:numPr>
          <w:ilvl w:val="1"/>
          <w:numId w:val="24"/>
        </w:numPr>
        <w:tabs>
          <w:tab w:val="left" w:pos="1547"/>
        </w:tabs>
        <w:spacing w:line="267" w:lineRule="exact"/>
      </w:pPr>
      <w:r w:rsidRPr="000210B6">
        <w:t>the college is College of Liberal Arts &amp; Sciences</w:t>
      </w:r>
      <w:r w:rsidRPr="000210B6">
        <w:rPr>
          <w:spacing w:val="-27"/>
        </w:rPr>
        <w:t xml:space="preserve"> </w:t>
      </w:r>
      <w:r w:rsidRPr="000210B6">
        <w:t>(CLAS).</w:t>
      </w:r>
    </w:p>
    <w:p w:rsidR="00A17A6D" w:rsidRPr="000210B6" w:rsidRDefault="0024785B">
      <w:pPr>
        <w:pStyle w:val="ListParagraph"/>
        <w:numPr>
          <w:ilvl w:val="1"/>
          <w:numId w:val="24"/>
        </w:numPr>
        <w:tabs>
          <w:tab w:val="left" w:pos="1547"/>
        </w:tabs>
        <w:ind w:hanging="370"/>
      </w:pPr>
      <w:r w:rsidRPr="000210B6">
        <w:t>the Department Cost Share is</w:t>
      </w:r>
      <w:r w:rsidRPr="000210B6">
        <w:rPr>
          <w:spacing w:val="-15"/>
        </w:rPr>
        <w:t xml:space="preserve"> </w:t>
      </w:r>
      <w:r w:rsidRPr="000210B6">
        <w:t>$200.</w:t>
      </w:r>
    </w:p>
    <w:p w:rsidR="00A17A6D" w:rsidRPr="000210B6" w:rsidRDefault="0024785B">
      <w:pPr>
        <w:pStyle w:val="ListParagraph"/>
        <w:numPr>
          <w:ilvl w:val="1"/>
          <w:numId w:val="24"/>
        </w:numPr>
        <w:tabs>
          <w:tab w:val="left" w:pos="1547"/>
        </w:tabs>
        <w:ind w:hanging="348"/>
      </w:pPr>
      <w:r w:rsidRPr="000210B6">
        <w:t>the University Account Number will be</w:t>
      </w:r>
      <w:r w:rsidRPr="000210B6">
        <w:rPr>
          <w:spacing w:val="-21"/>
        </w:rPr>
        <w:t xml:space="preserve"> </w:t>
      </w:r>
      <w:r w:rsidRPr="000210B6">
        <w:t>MG51005.</w:t>
      </w:r>
    </w:p>
    <w:p w:rsidR="00A17A6D" w:rsidRPr="000210B6" w:rsidRDefault="0024785B">
      <w:pPr>
        <w:pStyle w:val="ListParagraph"/>
        <w:numPr>
          <w:ilvl w:val="1"/>
          <w:numId w:val="24"/>
        </w:numPr>
        <w:tabs>
          <w:tab w:val="left" w:pos="1547"/>
        </w:tabs>
        <w:ind w:hanging="370"/>
      </w:pPr>
      <w:r w:rsidRPr="000210B6">
        <w:t>Laurie</w:t>
      </w:r>
      <w:r w:rsidRPr="000210B6">
        <w:rPr>
          <w:spacing w:val="-5"/>
        </w:rPr>
        <w:t xml:space="preserve"> </w:t>
      </w:r>
      <w:r w:rsidRPr="000210B6">
        <w:t>Chassin,</w:t>
      </w:r>
      <w:r w:rsidRPr="000210B6">
        <w:rPr>
          <w:spacing w:val="-5"/>
        </w:rPr>
        <w:t xml:space="preserve"> </w:t>
      </w:r>
      <w:r w:rsidRPr="000210B6">
        <w:t>Director</w:t>
      </w:r>
      <w:r w:rsidRPr="000210B6">
        <w:rPr>
          <w:spacing w:val="-6"/>
        </w:rPr>
        <w:t xml:space="preserve"> </w:t>
      </w:r>
      <w:r w:rsidRPr="000210B6">
        <w:t>of</w:t>
      </w:r>
      <w:r w:rsidRPr="000210B6">
        <w:rPr>
          <w:spacing w:val="-5"/>
        </w:rPr>
        <w:t xml:space="preserve"> </w:t>
      </w:r>
      <w:r w:rsidRPr="000210B6">
        <w:t>Graduate</w:t>
      </w:r>
      <w:r w:rsidRPr="000210B6">
        <w:rPr>
          <w:spacing w:val="-5"/>
        </w:rPr>
        <w:t xml:space="preserve"> </w:t>
      </w:r>
      <w:r w:rsidRPr="000210B6">
        <w:t>Studies,</w:t>
      </w:r>
      <w:r w:rsidRPr="000210B6">
        <w:rPr>
          <w:spacing w:val="-5"/>
        </w:rPr>
        <w:t xml:space="preserve"> </w:t>
      </w:r>
      <w:r w:rsidRPr="000210B6">
        <w:t>should</w:t>
      </w:r>
      <w:r w:rsidRPr="000210B6">
        <w:rPr>
          <w:spacing w:val="-5"/>
        </w:rPr>
        <w:t xml:space="preserve"> </w:t>
      </w:r>
      <w:r w:rsidRPr="000210B6">
        <w:t>be</w:t>
      </w:r>
      <w:r w:rsidRPr="000210B6">
        <w:rPr>
          <w:spacing w:val="-5"/>
        </w:rPr>
        <w:t xml:space="preserve"> </w:t>
      </w:r>
      <w:r w:rsidRPr="000210B6">
        <w:t>listed</w:t>
      </w:r>
      <w:r w:rsidRPr="000210B6">
        <w:rPr>
          <w:spacing w:val="-5"/>
        </w:rPr>
        <w:t xml:space="preserve"> </w:t>
      </w:r>
      <w:r w:rsidRPr="000210B6">
        <w:t>in</w:t>
      </w:r>
      <w:r w:rsidRPr="000210B6">
        <w:rPr>
          <w:spacing w:val="-5"/>
        </w:rPr>
        <w:t xml:space="preserve"> </w:t>
      </w:r>
      <w:r w:rsidRPr="000210B6">
        <w:t>the</w:t>
      </w:r>
      <w:r w:rsidRPr="000210B6">
        <w:rPr>
          <w:spacing w:val="-6"/>
        </w:rPr>
        <w:t xml:space="preserve"> </w:t>
      </w:r>
      <w:r w:rsidRPr="000210B6">
        <w:t>Academic</w:t>
      </w:r>
      <w:r w:rsidRPr="000210B6">
        <w:rPr>
          <w:spacing w:val="-5"/>
        </w:rPr>
        <w:t xml:space="preserve"> </w:t>
      </w:r>
      <w:r w:rsidRPr="000210B6">
        <w:t>Unit</w:t>
      </w:r>
      <w:r w:rsidRPr="000210B6">
        <w:rPr>
          <w:spacing w:val="-5"/>
        </w:rPr>
        <w:t xml:space="preserve"> </w:t>
      </w:r>
      <w:r w:rsidRPr="000210B6">
        <w:t>block.</w:t>
      </w:r>
    </w:p>
    <w:p w:rsidR="00A17A6D" w:rsidRPr="000210B6" w:rsidRDefault="0024785B">
      <w:pPr>
        <w:pStyle w:val="ListParagraph"/>
        <w:numPr>
          <w:ilvl w:val="1"/>
          <w:numId w:val="24"/>
        </w:numPr>
        <w:tabs>
          <w:tab w:val="left" w:pos="1547"/>
        </w:tabs>
        <w:ind w:hanging="364"/>
      </w:pPr>
      <w:r w:rsidRPr="000210B6">
        <w:t>have your advisor sign the ASU Graduate College Travel</w:t>
      </w:r>
      <w:r w:rsidRPr="000210B6">
        <w:rPr>
          <w:spacing w:val="-28"/>
        </w:rPr>
        <w:t xml:space="preserve"> </w:t>
      </w:r>
      <w:r w:rsidRPr="000210B6">
        <w:t>form.</w:t>
      </w:r>
    </w:p>
    <w:p w:rsidR="00A17A6D" w:rsidRPr="000210B6" w:rsidRDefault="00A17A6D">
      <w:pPr>
        <w:pStyle w:val="BodyText"/>
        <w:spacing w:before="10"/>
        <w:rPr>
          <w:sz w:val="22"/>
          <w:szCs w:val="22"/>
        </w:rPr>
      </w:pPr>
    </w:p>
    <w:p w:rsidR="00A17A6D" w:rsidRPr="000210B6" w:rsidRDefault="0024785B">
      <w:pPr>
        <w:pStyle w:val="ListParagraph"/>
        <w:numPr>
          <w:ilvl w:val="0"/>
          <w:numId w:val="24"/>
        </w:numPr>
        <w:tabs>
          <w:tab w:val="left" w:pos="467"/>
        </w:tabs>
        <w:ind w:right="634" w:hanging="361"/>
      </w:pPr>
      <w:r w:rsidRPr="000210B6">
        <w:t xml:space="preserve">Review ASU’s travel rules at </w:t>
      </w:r>
      <w:r w:rsidRPr="000210B6">
        <w:rPr>
          <w:color w:val="005A9E"/>
          <w:u w:val="single" w:color="005A9E"/>
        </w:rPr>
        <w:t xml:space="preserve">https://cfo.asu.edu/myasutrip </w:t>
      </w:r>
      <w:r w:rsidRPr="000210B6">
        <w:t>and complete the ASU travel request form by clicking on Step 1. You’ll be required to login to MyASU. Psychology’s main office will fill in the account number and obtain the ATO’s</w:t>
      </w:r>
      <w:r w:rsidRPr="000210B6">
        <w:rPr>
          <w:spacing w:val="-27"/>
        </w:rPr>
        <w:t xml:space="preserve"> </w:t>
      </w:r>
      <w:r w:rsidRPr="000210B6">
        <w:t>signature.</w:t>
      </w:r>
    </w:p>
    <w:p w:rsidR="00A17A6D" w:rsidRPr="000210B6" w:rsidRDefault="00A17A6D">
      <w:pPr>
        <w:pStyle w:val="BodyText"/>
        <w:spacing w:before="11"/>
        <w:rPr>
          <w:sz w:val="22"/>
          <w:szCs w:val="22"/>
        </w:rPr>
      </w:pPr>
    </w:p>
    <w:p w:rsidR="00A17A6D" w:rsidRPr="000210B6" w:rsidRDefault="0024785B">
      <w:pPr>
        <w:pStyle w:val="ListParagraph"/>
        <w:numPr>
          <w:ilvl w:val="0"/>
          <w:numId w:val="24"/>
        </w:numPr>
        <w:tabs>
          <w:tab w:val="left" w:pos="467"/>
        </w:tabs>
        <w:spacing w:before="1"/>
        <w:ind w:right="316" w:hanging="361"/>
      </w:pPr>
      <w:r w:rsidRPr="000210B6">
        <w:t>Include a copy of the abstract from your conference presentation with your application materials including a paragraph</w:t>
      </w:r>
      <w:r w:rsidRPr="000210B6">
        <w:rPr>
          <w:spacing w:val="-3"/>
        </w:rPr>
        <w:t xml:space="preserve"> </w:t>
      </w:r>
      <w:r w:rsidRPr="000210B6">
        <w:t>or</w:t>
      </w:r>
      <w:r w:rsidRPr="000210B6">
        <w:rPr>
          <w:spacing w:val="-3"/>
        </w:rPr>
        <w:t xml:space="preserve"> </w:t>
      </w:r>
      <w:r w:rsidRPr="000210B6">
        <w:t>statement</w:t>
      </w:r>
      <w:r w:rsidRPr="000210B6">
        <w:rPr>
          <w:spacing w:val="-5"/>
        </w:rPr>
        <w:t xml:space="preserve"> </w:t>
      </w:r>
      <w:r w:rsidRPr="000210B6">
        <w:t>on</w:t>
      </w:r>
      <w:r w:rsidRPr="000210B6">
        <w:rPr>
          <w:spacing w:val="-6"/>
        </w:rPr>
        <w:t xml:space="preserve"> </w:t>
      </w:r>
      <w:r w:rsidRPr="000210B6">
        <w:t>how</w:t>
      </w:r>
      <w:r w:rsidRPr="000210B6">
        <w:rPr>
          <w:spacing w:val="-5"/>
        </w:rPr>
        <w:t xml:space="preserve"> </w:t>
      </w:r>
      <w:r w:rsidRPr="000210B6">
        <w:t>the</w:t>
      </w:r>
      <w:r w:rsidRPr="000210B6">
        <w:rPr>
          <w:spacing w:val="-5"/>
        </w:rPr>
        <w:t xml:space="preserve"> </w:t>
      </w:r>
      <w:r w:rsidRPr="000210B6">
        <w:t>conference</w:t>
      </w:r>
      <w:r w:rsidRPr="000210B6">
        <w:rPr>
          <w:spacing w:val="-5"/>
        </w:rPr>
        <w:t xml:space="preserve"> </w:t>
      </w:r>
      <w:r w:rsidRPr="000210B6">
        <w:t>will</w:t>
      </w:r>
      <w:r w:rsidRPr="000210B6">
        <w:rPr>
          <w:spacing w:val="-3"/>
        </w:rPr>
        <w:t xml:space="preserve"> </w:t>
      </w:r>
      <w:r w:rsidRPr="000210B6">
        <w:t>benefit</w:t>
      </w:r>
      <w:r w:rsidRPr="000210B6">
        <w:rPr>
          <w:spacing w:val="-5"/>
        </w:rPr>
        <w:t xml:space="preserve"> </w:t>
      </w:r>
      <w:r w:rsidRPr="000210B6">
        <w:t>your</w:t>
      </w:r>
      <w:r w:rsidRPr="000210B6">
        <w:rPr>
          <w:spacing w:val="-5"/>
        </w:rPr>
        <w:t xml:space="preserve"> </w:t>
      </w:r>
      <w:r w:rsidRPr="000210B6">
        <w:t>research</w:t>
      </w:r>
      <w:r w:rsidRPr="000210B6">
        <w:rPr>
          <w:spacing w:val="-4"/>
        </w:rPr>
        <w:t xml:space="preserve"> </w:t>
      </w:r>
      <w:r w:rsidRPr="000210B6">
        <w:t>and</w:t>
      </w:r>
      <w:r w:rsidRPr="000210B6">
        <w:rPr>
          <w:spacing w:val="-4"/>
        </w:rPr>
        <w:t xml:space="preserve"> </w:t>
      </w:r>
      <w:r w:rsidRPr="000210B6">
        <w:t>ASU.</w:t>
      </w:r>
    </w:p>
    <w:p w:rsidR="00A17A6D" w:rsidRPr="000210B6" w:rsidRDefault="00A17A6D">
      <w:pPr>
        <w:pStyle w:val="BodyText"/>
        <w:rPr>
          <w:sz w:val="22"/>
          <w:szCs w:val="22"/>
        </w:rPr>
      </w:pPr>
    </w:p>
    <w:p w:rsidR="00A17A6D" w:rsidRPr="000210B6" w:rsidRDefault="0024785B">
      <w:pPr>
        <w:pStyle w:val="ListParagraph"/>
        <w:numPr>
          <w:ilvl w:val="0"/>
          <w:numId w:val="24"/>
        </w:numPr>
        <w:tabs>
          <w:tab w:val="left" w:pos="467"/>
        </w:tabs>
        <w:ind w:right="132" w:hanging="361"/>
      </w:pPr>
      <w:r w:rsidRPr="000210B6">
        <w:t xml:space="preserve">Submit all properly completed and signed forms to </w:t>
      </w:r>
      <w:r w:rsidR="00E27304" w:rsidRPr="000210B6">
        <w:t>Angie Woods</w:t>
      </w:r>
      <w:r w:rsidRPr="000210B6">
        <w:t xml:space="preserve"> or </w:t>
      </w:r>
      <w:r w:rsidR="00E27304" w:rsidRPr="000210B6">
        <w:t xml:space="preserve">Kelsie Nabors </w:t>
      </w:r>
      <w:r w:rsidRPr="000210B6">
        <w:t xml:space="preserve">for review </w:t>
      </w:r>
      <w:r w:rsidRPr="000210B6">
        <w:rPr>
          <w:i/>
          <w:spacing w:val="-3"/>
        </w:rPr>
        <w:t xml:space="preserve">prior </w:t>
      </w:r>
      <w:r w:rsidRPr="000210B6">
        <w:t>to submitting them to Laurie Chassin, Director of Graduate Studies for her signature and prioritization. You may place your reviewed and completed travel application in Laurie Chassin’s mail box in the Psychology building or in the box outside her office door (Psych North Rm</w:t>
      </w:r>
      <w:r w:rsidRPr="000210B6">
        <w:rPr>
          <w:spacing w:val="-15"/>
        </w:rPr>
        <w:t xml:space="preserve"> </w:t>
      </w:r>
      <w:r w:rsidRPr="000210B6">
        <w:t>312-313)</w:t>
      </w:r>
    </w:p>
    <w:p w:rsidR="00A17A6D" w:rsidRPr="000210B6" w:rsidRDefault="00A17A6D">
      <w:pPr>
        <w:pStyle w:val="BodyText"/>
        <w:spacing w:before="11"/>
        <w:rPr>
          <w:sz w:val="22"/>
          <w:szCs w:val="22"/>
        </w:rPr>
      </w:pPr>
    </w:p>
    <w:p w:rsidR="00A17A6D" w:rsidRPr="000210B6" w:rsidRDefault="0024785B">
      <w:pPr>
        <w:ind w:left="466"/>
        <w:rPr>
          <w:b/>
        </w:rPr>
      </w:pPr>
      <w:r w:rsidRPr="000210B6">
        <w:rPr>
          <w:b/>
        </w:rPr>
        <w:t>FORMS ARE DUE TO LAURIE CHASSIN ONE WEEK BEFORE THE ASU THE GRADUATE COLLEGE DEADLINE</w:t>
      </w:r>
    </w:p>
    <w:p w:rsidR="00A17A6D" w:rsidRDefault="00A17A6D">
      <w:pPr>
        <w:sectPr w:rsidR="00A17A6D">
          <w:footerReference w:type="default" r:id="rId64"/>
          <w:pgSz w:w="12240" w:h="15840"/>
          <w:pgMar w:top="760" w:right="1060" w:bottom="760" w:left="700" w:header="0" w:footer="570" w:gutter="0"/>
          <w:cols w:space="720"/>
        </w:sectPr>
      </w:pPr>
    </w:p>
    <w:p w:rsidR="00A17A6D" w:rsidRPr="000210B6" w:rsidRDefault="0024785B">
      <w:pPr>
        <w:spacing w:before="106" w:line="266" w:lineRule="exact"/>
        <w:ind w:left="3845" w:right="3841" w:hanging="4"/>
        <w:jc w:val="center"/>
        <w:rPr>
          <w:b/>
        </w:rPr>
      </w:pPr>
      <w:r w:rsidRPr="000210B6">
        <w:rPr>
          <w:b/>
        </w:rPr>
        <w:lastRenderedPageBreak/>
        <w:t>Departmental Travel Funds Department Justification Form</w:t>
      </w:r>
    </w:p>
    <w:p w:rsidR="00A17A6D" w:rsidRPr="00292D64" w:rsidRDefault="00A17A6D">
      <w:pPr>
        <w:pStyle w:val="BodyText"/>
        <w:rPr>
          <w:b/>
        </w:rPr>
      </w:pPr>
    </w:p>
    <w:p w:rsidR="00A17A6D" w:rsidRPr="00292D64" w:rsidRDefault="00A17A6D">
      <w:pPr>
        <w:pStyle w:val="BodyText"/>
        <w:rPr>
          <w:b/>
        </w:rPr>
      </w:pPr>
    </w:p>
    <w:p w:rsidR="00A17A6D" w:rsidRPr="00292D64" w:rsidRDefault="00A17A6D">
      <w:pPr>
        <w:pStyle w:val="BodyText"/>
        <w:rPr>
          <w:b/>
        </w:rPr>
      </w:pPr>
    </w:p>
    <w:p w:rsidR="00A17A6D" w:rsidRPr="000210B6" w:rsidRDefault="00A17A6D">
      <w:pPr>
        <w:pStyle w:val="BodyText"/>
        <w:spacing w:before="11"/>
        <w:rPr>
          <w:b/>
          <w:sz w:val="22"/>
          <w:szCs w:val="22"/>
        </w:rPr>
      </w:pPr>
    </w:p>
    <w:p w:rsidR="00A17A6D" w:rsidRPr="000210B6" w:rsidRDefault="0024785B">
      <w:pPr>
        <w:pStyle w:val="ListParagraph"/>
        <w:numPr>
          <w:ilvl w:val="0"/>
          <w:numId w:val="23"/>
        </w:numPr>
        <w:tabs>
          <w:tab w:val="left" w:pos="467"/>
        </w:tabs>
        <w:spacing w:before="56"/>
        <w:ind w:hanging="360"/>
      </w:pPr>
      <w:r w:rsidRPr="000210B6">
        <w:t>What is your program</w:t>
      </w:r>
      <w:r w:rsidRPr="000210B6">
        <w:rPr>
          <w:spacing w:val="-9"/>
        </w:rPr>
        <w:t xml:space="preserve"> </w:t>
      </w:r>
      <w:r w:rsidRPr="000210B6">
        <w:t>year?</w:t>
      </w:r>
    </w:p>
    <w:p w:rsidR="00A17A6D" w:rsidRPr="000210B6" w:rsidRDefault="00A17A6D">
      <w:pPr>
        <w:pStyle w:val="BodyText"/>
        <w:spacing w:before="11"/>
        <w:rPr>
          <w:sz w:val="22"/>
          <w:szCs w:val="22"/>
        </w:rPr>
      </w:pPr>
    </w:p>
    <w:p w:rsidR="00A17A6D" w:rsidRPr="000210B6" w:rsidRDefault="0024785B">
      <w:pPr>
        <w:pStyle w:val="ListParagraph"/>
        <w:numPr>
          <w:ilvl w:val="0"/>
          <w:numId w:val="23"/>
        </w:numPr>
        <w:tabs>
          <w:tab w:val="left" w:pos="467"/>
        </w:tabs>
        <w:spacing w:before="1"/>
        <w:ind w:hanging="360"/>
      </w:pPr>
      <w:r w:rsidRPr="000210B6">
        <w:t>Have you previously received a travel grant from the ASU Graduate</w:t>
      </w:r>
      <w:r w:rsidRPr="000210B6">
        <w:rPr>
          <w:spacing w:val="-27"/>
        </w:rPr>
        <w:t xml:space="preserve"> </w:t>
      </w:r>
      <w:r w:rsidRPr="000210B6">
        <w:t>College?</w:t>
      </w:r>
    </w:p>
    <w:p w:rsidR="00A17A6D" w:rsidRPr="000210B6" w:rsidRDefault="00A17A6D">
      <w:pPr>
        <w:pStyle w:val="BodyText"/>
        <w:rPr>
          <w:sz w:val="22"/>
          <w:szCs w:val="22"/>
        </w:rPr>
      </w:pPr>
    </w:p>
    <w:p w:rsidR="00A17A6D" w:rsidRPr="000210B6" w:rsidRDefault="0024785B">
      <w:pPr>
        <w:ind w:left="466"/>
      </w:pPr>
      <w:r w:rsidRPr="000210B6">
        <w:t>If yes, when?</w:t>
      </w:r>
    </w:p>
    <w:p w:rsidR="00A17A6D" w:rsidRPr="000210B6" w:rsidRDefault="00A17A6D">
      <w:pPr>
        <w:pStyle w:val="BodyText"/>
        <w:spacing w:before="9"/>
        <w:rPr>
          <w:sz w:val="22"/>
          <w:szCs w:val="22"/>
        </w:rPr>
      </w:pPr>
    </w:p>
    <w:p w:rsidR="00A17A6D" w:rsidRPr="000210B6" w:rsidRDefault="0024785B">
      <w:pPr>
        <w:pStyle w:val="ListParagraph"/>
        <w:numPr>
          <w:ilvl w:val="0"/>
          <w:numId w:val="23"/>
        </w:numPr>
        <w:tabs>
          <w:tab w:val="left" w:pos="467"/>
        </w:tabs>
        <w:ind w:hanging="360"/>
      </w:pPr>
      <w:r w:rsidRPr="000210B6">
        <w:t>Are you presenting a poster or</w:t>
      </w:r>
      <w:r w:rsidRPr="000210B6">
        <w:rPr>
          <w:spacing w:val="-11"/>
        </w:rPr>
        <w:t xml:space="preserve"> </w:t>
      </w:r>
      <w:r w:rsidRPr="000210B6">
        <w:t>paper?</w:t>
      </w:r>
    </w:p>
    <w:p w:rsidR="00A17A6D" w:rsidRPr="000210B6" w:rsidRDefault="00A17A6D">
      <w:pPr>
        <w:pStyle w:val="BodyText"/>
        <w:spacing w:before="12"/>
        <w:rPr>
          <w:sz w:val="22"/>
          <w:szCs w:val="22"/>
        </w:rPr>
      </w:pPr>
    </w:p>
    <w:p w:rsidR="00A17A6D" w:rsidRPr="000210B6" w:rsidRDefault="0024785B">
      <w:pPr>
        <w:pStyle w:val="ListParagraph"/>
        <w:numPr>
          <w:ilvl w:val="0"/>
          <w:numId w:val="23"/>
        </w:numPr>
        <w:tabs>
          <w:tab w:val="left" w:pos="467"/>
        </w:tabs>
        <w:ind w:hanging="360"/>
      </w:pPr>
      <w:r w:rsidRPr="000210B6">
        <w:t>Are you the first or second</w:t>
      </w:r>
      <w:r w:rsidRPr="000210B6">
        <w:rPr>
          <w:spacing w:val="-11"/>
        </w:rPr>
        <w:t xml:space="preserve"> </w:t>
      </w:r>
      <w:r w:rsidRPr="000210B6">
        <w:t>Author?</w:t>
      </w:r>
    </w:p>
    <w:p w:rsidR="00A17A6D" w:rsidRPr="000210B6" w:rsidRDefault="00A17A6D">
      <w:pPr>
        <w:pStyle w:val="BodyText"/>
        <w:rPr>
          <w:sz w:val="22"/>
          <w:szCs w:val="22"/>
        </w:rPr>
      </w:pPr>
    </w:p>
    <w:p w:rsidR="00A17A6D" w:rsidRPr="000210B6" w:rsidRDefault="0024785B">
      <w:pPr>
        <w:pStyle w:val="ListParagraph"/>
        <w:numPr>
          <w:ilvl w:val="0"/>
          <w:numId w:val="23"/>
        </w:numPr>
        <w:tabs>
          <w:tab w:val="left" w:pos="467"/>
        </w:tabs>
        <w:ind w:left="467"/>
      </w:pPr>
      <w:r w:rsidRPr="000210B6">
        <w:t>Are you on the job</w:t>
      </w:r>
      <w:r w:rsidRPr="000210B6">
        <w:rPr>
          <w:spacing w:val="-8"/>
        </w:rPr>
        <w:t xml:space="preserve"> </w:t>
      </w:r>
      <w:r w:rsidRPr="000210B6">
        <w:t>market?</w:t>
      </w:r>
    </w:p>
    <w:p w:rsidR="00A17A6D" w:rsidRPr="00292D64" w:rsidRDefault="00A17A6D">
      <w:pPr>
        <w:pStyle w:val="BodyText"/>
      </w:pPr>
    </w:p>
    <w:p w:rsidR="00A17A6D" w:rsidRPr="000210B6" w:rsidRDefault="0024785B">
      <w:pPr>
        <w:pStyle w:val="ListParagraph"/>
        <w:numPr>
          <w:ilvl w:val="0"/>
          <w:numId w:val="23"/>
        </w:numPr>
        <w:tabs>
          <w:tab w:val="left" w:pos="467"/>
        </w:tabs>
        <w:ind w:left="467"/>
      </w:pPr>
      <w:r w:rsidRPr="000210B6">
        <w:t>How will ASU benefit from your</w:t>
      </w:r>
      <w:r w:rsidRPr="000210B6">
        <w:rPr>
          <w:spacing w:val="-14"/>
        </w:rPr>
        <w:t xml:space="preserve"> </w:t>
      </w:r>
      <w:r w:rsidRPr="000210B6">
        <w:t>trip?</w:t>
      </w:r>
    </w:p>
    <w:p w:rsidR="00A17A6D" w:rsidRPr="00292D64" w:rsidRDefault="00A17A6D">
      <w:pPr>
        <w:pStyle w:val="BodyText"/>
      </w:pPr>
    </w:p>
    <w:p w:rsidR="00A17A6D" w:rsidRPr="000210B6" w:rsidRDefault="00A17A6D">
      <w:pPr>
        <w:pStyle w:val="BodyText"/>
        <w:rPr>
          <w:sz w:val="22"/>
          <w:szCs w:val="22"/>
        </w:rPr>
      </w:pPr>
    </w:p>
    <w:p w:rsidR="00A17A6D" w:rsidRPr="000210B6" w:rsidRDefault="00A17A6D">
      <w:pPr>
        <w:pStyle w:val="BodyText"/>
        <w:spacing w:before="10"/>
        <w:rPr>
          <w:sz w:val="22"/>
          <w:szCs w:val="22"/>
        </w:rPr>
      </w:pPr>
    </w:p>
    <w:p w:rsidR="00A17A6D" w:rsidRPr="000210B6" w:rsidRDefault="0024785B">
      <w:pPr>
        <w:spacing w:before="1"/>
        <w:ind w:left="106"/>
      </w:pPr>
      <w:r w:rsidRPr="000210B6">
        <w:t>Required attachments (see Application Instructions on previous page):</w:t>
      </w:r>
    </w:p>
    <w:p w:rsidR="00A17A6D" w:rsidRPr="000210B6" w:rsidRDefault="00A17A6D">
      <w:pPr>
        <w:pStyle w:val="BodyText"/>
        <w:rPr>
          <w:sz w:val="22"/>
          <w:szCs w:val="22"/>
        </w:rPr>
      </w:pPr>
    </w:p>
    <w:p w:rsidR="00A17A6D" w:rsidRPr="000210B6" w:rsidRDefault="0024785B">
      <w:pPr>
        <w:pStyle w:val="ListParagraph"/>
        <w:numPr>
          <w:ilvl w:val="1"/>
          <w:numId w:val="23"/>
        </w:numPr>
        <w:tabs>
          <w:tab w:val="left" w:pos="826"/>
          <w:tab w:val="left" w:pos="827"/>
        </w:tabs>
        <w:spacing w:before="1"/>
        <w:ind w:hanging="360"/>
      </w:pPr>
      <w:r w:rsidRPr="000210B6">
        <w:t>abstract of your poster or</w:t>
      </w:r>
      <w:r w:rsidRPr="000210B6">
        <w:rPr>
          <w:spacing w:val="-11"/>
        </w:rPr>
        <w:t xml:space="preserve"> </w:t>
      </w:r>
      <w:r w:rsidRPr="000210B6">
        <w:t>presentation;</w:t>
      </w:r>
    </w:p>
    <w:p w:rsidR="00A17A6D" w:rsidRPr="000210B6" w:rsidRDefault="0024785B">
      <w:pPr>
        <w:pStyle w:val="ListParagraph"/>
        <w:numPr>
          <w:ilvl w:val="1"/>
          <w:numId w:val="23"/>
        </w:numPr>
        <w:tabs>
          <w:tab w:val="left" w:pos="827"/>
          <w:tab w:val="left" w:pos="828"/>
        </w:tabs>
        <w:ind w:left="827" w:hanging="360"/>
      </w:pPr>
      <w:r w:rsidRPr="000210B6">
        <w:t>a paragraph stating justification for the</w:t>
      </w:r>
      <w:r w:rsidRPr="000210B6">
        <w:rPr>
          <w:spacing w:val="-19"/>
        </w:rPr>
        <w:t xml:space="preserve"> </w:t>
      </w:r>
      <w:r w:rsidRPr="000210B6">
        <w:t>trip;</w:t>
      </w:r>
    </w:p>
    <w:p w:rsidR="00A17A6D" w:rsidRPr="000210B6" w:rsidRDefault="0024785B">
      <w:pPr>
        <w:pStyle w:val="ListParagraph"/>
        <w:numPr>
          <w:ilvl w:val="1"/>
          <w:numId w:val="23"/>
        </w:numPr>
        <w:tabs>
          <w:tab w:val="left" w:pos="827"/>
          <w:tab w:val="left" w:pos="828"/>
        </w:tabs>
        <w:spacing w:line="279" w:lineRule="exact"/>
        <w:ind w:left="827" w:hanging="360"/>
      </w:pPr>
      <w:r w:rsidRPr="000210B6">
        <w:t>completed ASU Travel</w:t>
      </w:r>
      <w:r w:rsidRPr="000210B6">
        <w:rPr>
          <w:spacing w:val="-8"/>
        </w:rPr>
        <w:t xml:space="preserve"> </w:t>
      </w:r>
      <w:r w:rsidRPr="000210B6">
        <w:t>Form;</w:t>
      </w:r>
    </w:p>
    <w:p w:rsidR="00A17A6D" w:rsidRPr="000210B6" w:rsidRDefault="0024785B">
      <w:pPr>
        <w:pStyle w:val="ListParagraph"/>
        <w:numPr>
          <w:ilvl w:val="1"/>
          <w:numId w:val="23"/>
        </w:numPr>
        <w:tabs>
          <w:tab w:val="left" w:pos="827"/>
          <w:tab w:val="left" w:pos="828"/>
        </w:tabs>
        <w:spacing w:line="279" w:lineRule="exact"/>
        <w:ind w:left="827" w:hanging="360"/>
      </w:pPr>
      <w:r w:rsidRPr="000210B6">
        <w:t>completed ASU The Graduate College Travel</w:t>
      </w:r>
      <w:r w:rsidRPr="000210B6">
        <w:rPr>
          <w:spacing w:val="-18"/>
        </w:rPr>
        <w:t xml:space="preserve"> </w:t>
      </w:r>
      <w:r w:rsidRPr="000210B6">
        <w:t>Form;</w:t>
      </w:r>
    </w:p>
    <w:p w:rsidR="00A17A6D" w:rsidRPr="000210B6" w:rsidRDefault="0024785B">
      <w:pPr>
        <w:pStyle w:val="ListParagraph"/>
        <w:numPr>
          <w:ilvl w:val="1"/>
          <w:numId w:val="23"/>
        </w:numPr>
        <w:tabs>
          <w:tab w:val="left" w:pos="827"/>
          <w:tab w:val="left" w:pos="828"/>
        </w:tabs>
        <w:ind w:left="827" w:hanging="360"/>
      </w:pPr>
      <w:r w:rsidRPr="000210B6">
        <w:t>GPSA travel fund award (if</w:t>
      </w:r>
      <w:r w:rsidRPr="000210B6">
        <w:rPr>
          <w:spacing w:val="-18"/>
        </w:rPr>
        <w:t xml:space="preserve"> </w:t>
      </w:r>
      <w:r w:rsidRPr="000210B6">
        <w:t>applicable).</w:t>
      </w:r>
    </w:p>
    <w:p w:rsidR="00A17A6D" w:rsidRPr="000210B6" w:rsidRDefault="00A17A6D">
      <w:pPr>
        <w:pStyle w:val="BodyText"/>
        <w:spacing w:before="12"/>
        <w:rPr>
          <w:sz w:val="22"/>
          <w:szCs w:val="22"/>
        </w:rPr>
      </w:pPr>
    </w:p>
    <w:p w:rsidR="00A17A6D" w:rsidRPr="000210B6" w:rsidRDefault="0024785B">
      <w:pPr>
        <w:ind w:left="107"/>
      </w:pPr>
      <w:r w:rsidRPr="000210B6">
        <w:t>Office staff will obtain the Department Chair’s signature on travel forms as necessary.</w:t>
      </w:r>
    </w:p>
    <w:p w:rsidR="00A17A6D" w:rsidRDefault="00A17A6D">
      <w:pPr>
        <w:sectPr w:rsidR="00A17A6D">
          <w:footerReference w:type="default" r:id="rId65"/>
          <w:pgSz w:w="12240" w:h="15840"/>
          <w:pgMar w:top="1500" w:right="1060" w:bottom="760" w:left="700" w:header="0" w:footer="570" w:gutter="0"/>
          <w:cols w:space="720"/>
        </w:sect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spacing w:before="5"/>
        <w:rPr>
          <w:sz w:val="19"/>
        </w:rPr>
      </w:pPr>
    </w:p>
    <w:p w:rsidR="00A17A6D" w:rsidRDefault="0024785B">
      <w:pPr>
        <w:spacing w:before="45" w:line="480" w:lineRule="auto"/>
        <w:ind w:left="3104" w:right="3745" w:firstLine="655"/>
        <w:rPr>
          <w:b/>
          <w:sz w:val="28"/>
        </w:rPr>
      </w:pPr>
      <w:r>
        <w:rPr>
          <w:b/>
          <w:sz w:val="28"/>
        </w:rPr>
        <w:t>CHAPTER 3 MASTER’S IN PASSING</w:t>
      </w:r>
    </w:p>
    <w:p w:rsidR="00A17A6D" w:rsidRDefault="00A17A6D">
      <w:pPr>
        <w:spacing w:line="480" w:lineRule="auto"/>
        <w:rPr>
          <w:sz w:val="28"/>
        </w:rPr>
        <w:sectPr w:rsidR="00A17A6D">
          <w:footerReference w:type="default" r:id="rId66"/>
          <w:pgSz w:w="12240" w:h="15840"/>
          <w:pgMar w:top="1500" w:right="1060" w:bottom="760" w:left="1720" w:header="0" w:footer="570" w:gutter="0"/>
          <w:cols w:space="720"/>
        </w:sectPr>
      </w:pPr>
    </w:p>
    <w:p w:rsidR="00A17A6D" w:rsidRPr="000210B6" w:rsidRDefault="0024785B">
      <w:pPr>
        <w:pStyle w:val="Heading1"/>
        <w:spacing w:before="24"/>
        <w:ind w:left="192"/>
        <w:rPr>
          <w:sz w:val="28"/>
          <w:szCs w:val="28"/>
        </w:rPr>
      </w:pPr>
      <w:bookmarkStart w:id="34" w:name="_bookmark35"/>
      <w:bookmarkEnd w:id="34"/>
      <w:r w:rsidRPr="000210B6">
        <w:rPr>
          <w:color w:val="C00000"/>
          <w:sz w:val="28"/>
          <w:szCs w:val="28"/>
        </w:rPr>
        <w:lastRenderedPageBreak/>
        <w:t>Overview of the Master’s</w:t>
      </w:r>
    </w:p>
    <w:p w:rsidR="00A17A6D" w:rsidRDefault="00A17A6D">
      <w:pPr>
        <w:pStyle w:val="BodyText"/>
        <w:spacing w:before="2"/>
        <w:rPr>
          <w:b/>
        </w:rPr>
      </w:pPr>
    </w:p>
    <w:p w:rsidR="00A17A6D" w:rsidRPr="000210B6" w:rsidRDefault="0024785B">
      <w:pPr>
        <w:pStyle w:val="BodyText"/>
        <w:ind w:left="197" w:right="606"/>
        <w:rPr>
          <w:sz w:val="22"/>
          <w:szCs w:val="22"/>
        </w:rPr>
      </w:pPr>
      <w:r w:rsidRPr="000210B6">
        <w:rPr>
          <w:sz w:val="22"/>
          <w:szCs w:val="22"/>
        </w:rPr>
        <w:t>During the first year, those students completing master’s degrees should consult one or more faculty members concerning selection of the topic for their research. Normally this process should be well advanced by the first part of the second semester and should result in an approval prospectus by the end of the second semester.</w:t>
      </w:r>
    </w:p>
    <w:p w:rsidR="00A17A6D" w:rsidRDefault="00A17A6D">
      <w:pPr>
        <w:pStyle w:val="BodyText"/>
        <w:spacing w:before="11"/>
        <w:rPr>
          <w:sz w:val="23"/>
        </w:rPr>
      </w:pPr>
    </w:p>
    <w:p w:rsidR="00A17A6D" w:rsidRPr="000210B6" w:rsidRDefault="0024785B">
      <w:pPr>
        <w:pStyle w:val="BodyText"/>
        <w:spacing w:before="1"/>
        <w:ind w:left="106" w:right="429"/>
        <w:rPr>
          <w:sz w:val="22"/>
          <w:szCs w:val="22"/>
        </w:rPr>
      </w:pPr>
      <w:bookmarkStart w:id="35" w:name="_bookmark36"/>
      <w:bookmarkEnd w:id="35"/>
      <w:r w:rsidRPr="000210B6">
        <w:rPr>
          <w:sz w:val="22"/>
          <w:szCs w:val="22"/>
        </w:rPr>
        <w:t>The research usually differs from the dissertation research in that, being conducted while the student is clearly in the role of research apprentice, the expectations for originality are somewhat less, and the overall supervision of the committee chair is apt to be somewhat closer. While students may, with their supervisor’s approval, undertake projects unrelated to ongoing faculty research, usually the master’s research is related in some way to the research program of the supervisor. The student has a right to expect candid counsel from his supervisor concerning the feasibility of possible topics from the standpoint of the time likely to be required for completion, technical requirements, availability of subjects, and other strategic matters. The student is fully responsible for the selection of his topic and the execution of the project once the prospectus is approved, but the supervisor always has the right to make suggestions and also to provide overall guidance to a project that is carried out under the sponsorship of the faculty member’s continuing research program.</w:t>
      </w:r>
    </w:p>
    <w:p w:rsidR="00A17A6D" w:rsidRDefault="00A17A6D">
      <w:pPr>
        <w:pStyle w:val="BodyText"/>
        <w:spacing w:before="10"/>
        <w:rPr>
          <w:sz w:val="23"/>
        </w:rPr>
      </w:pPr>
    </w:p>
    <w:p w:rsidR="00A17A6D" w:rsidRPr="000210B6" w:rsidRDefault="0024785B">
      <w:pPr>
        <w:pStyle w:val="Heading1"/>
        <w:rPr>
          <w:sz w:val="28"/>
          <w:szCs w:val="28"/>
        </w:rPr>
      </w:pPr>
      <w:r w:rsidRPr="000210B6">
        <w:rPr>
          <w:color w:val="C00000"/>
          <w:sz w:val="28"/>
          <w:szCs w:val="28"/>
        </w:rPr>
        <w:t>Procedures to get your MIP</w:t>
      </w:r>
    </w:p>
    <w:p w:rsidR="00A17A6D" w:rsidRDefault="00A17A6D">
      <w:pPr>
        <w:pStyle w:val="BodyText"/>
        <w:spacing w:before="1"/>
        <w:rPr>
          <w:b/>
        </w:rPr>
      </w:pPr>
    </w:p>
    <w:p w:rsidR="00A17A6D" w:rsidRPr="000210B6" w:rsidRDefault="0024785B">
      <w:pPr>
        <w:pStyle w:val="BodyText"/>
        <w:spacing w:before="1"/>
        <w:ind w:left="106" w:right="723"/>
        <w:rPr>
          <w:sz w:val="22"/>
          <w:szCs w:val="22"/>
        </w:rPr>
      </w:pPr>
      <w:r w:rsidRPr="000210B6">
        <w:rPr>
          <w:sz w:val="22"/>
          <w:szCs w:val="22"/>
        </w:rPr>
        <w:t xml:space="preserve">The graduate office keeps all </w:t>
      </w:r>
      <w:hyperlink r:id="rId67">
        <w:r w:rsidRPr="000210B6">
          <w:rPr>
            <w:color w:val="005A9E"/>
            <w:sz w:val="22"/>
            <w:szCs w:val="22"/>
            <w:u w:val="single" w:color="005A9E"/>
          </w:rPr>
          <w:t xml:space="preserve">graduate deadline dates </w:t>
        </w:r>
      </w:hyperlink>
      <w:r w:rsidRPr="000210B6">
        <w:rPr>
          <w:sz w:val="22"/>
          <w:szCs w:val="22"/>
        </w:rPr>
        <w:t>online, so you can refer to them at any time to determine when you will graduate. If you plan on obtaining your masters’ then start the process of “graduating” with a Master’s at the beginning of the semester in which you want to graduate.</w:t>
      </w:r>
    </w:p>
    <w:p w:rsidR="00A17A6D" w:rsidRPr="000210B6" w:rsidRDefault="0024785B">
      <w:pPr>
        <w:pStyle w:val="BodyText"/>
        <w:ind w:left="106" w:right="93"/>
        <w:rPr>
          <w:sz w:val="22"/>
          <w:szCs w:val="22"/>
        </w:rPr>
      </w:pPr>
      <w:r w:rsidRPr="000210B6">
        <w:rPr>
          <w:sz w:val="22"/>
          <w:szCs w:val="22"/>
        </w:rPr>
        <w:t xml:space="preserve">The Graduate College has many requirements so do not wait until the last minute to file your plan of study. </w:t>
      </w:r>
      <w:hyperlink r:id="rId68">
        <w:r w:rsidRPr="000210B6">
          <w:rPr>
            <w:color w:val="005A9E"/>
            <w:sz w:val="22"/>
            <w:szCs w:val="22"/>
            <w:u w:val="single" w:color="005A9E"/>
          </w:rPr>
          <w:t>Plan of Study How To Guide</w:t>
        </w:r>
      </w:hyperlink>
    </w:p>
    <w:p w:rsidR="00A17A6D" w:rsidRDefault="00A17A6D">
      <w:pPr>
        <w:pStyle w:val="BodyText"/>
        <w:spacing w:before="9"/>
        <w:rPr>
          <w:sz w:val="19"/>
        </w:rPr>
      </w:pPr>
    </w:p>
    <w:p w:rsidR="00A17A6D" w:rsidRPr="000210B6" w:rsidRDefault="0024785B">
      <w:pPr>
        <w:pStyle w:val="ListParagraph"/>
        <w:numPr>
          <w:ilvl w:val="0"/>
          <w:numId w:val="22"/>
        </w:numPr>
        <w:tabs>
          <w:tab w:val="left" w:pos="1187"/>
        </w:tabs>
        <w:spacing w:before="51"/>
      </w:pPr>
      <w:r w:rsidRPr="000210B6">
        <w:t xml:space="preserve">Fill out Master’s in Passing form (MIP) - It is called </w:t>
      </w:r>
      <w:hyperlink r:id="rId69">
        <w:r w:rsidRPr="000210B6">
          <w:rPr>
            <w:color w:val="005A9E"/>
            <w:u w:val="single" w:color="005A9E"/>
          </w:rPr>
          <w:t>Master’s in Passing Request</w:t>
        </w:r>
        <w:r w:rsidRPr="000210B6">
          <w:rPr>
            <w:color w:val="005A9E"/>
            <w:spacing w:val="-22"/>
            <w:u w:val="single" w:color="005A9E"/>
          </w:rPr>
          <w:t xml:space="preserve"> </w:t>
        </w:r>
        <w:r w:rsidRPr="000210B6">
          <w:rPr>
            <w:color w:val="005A9E"/>
            <w:u w:val="single" w:color="005A9E"/>
          </w:rPr>
          <w:t>Form</w:t>
        </w:r>
      </w:hyperlink>
      <w:r w:rsidRPr="000210B6">
        <w:rPr>
          <w:color w:val="005A9E"/>
        </w:rPr>
        <w:t>.</w:t>
      </w:r>
    </w:p>
    <w:p w:rsidR="00A17A6D" w:rsidRPr="000210B6" w:rsidRDefault="0024785B">
      <w:pPr>
        <w:pStyle w:val="ListParagraph"/>
        <w:numPr>
          <w:ilvl w:val="0"/>
          <w:numId w:val="22"/>
        </w:numPr>
        <w:tabs>
          <w:tab w:val="left" w:pos="1187"/>
        </w:tabs>
        <w:ind w:right="301"/>
      </w:pPr>
      <w:r w:rsidRPr="000210B6">
        <w:t xml:space="preserve">Send Master’s in Passing Form by email to Psychology Department Graduate Coordinator. The </w:t>
      </w:r>
      <w:bookmarkStart w:id="36" w:name="_bookmark37"/>
      <w:bookmarkEnd w:id="36"/>
      <w:r w:rsidRPr="000210B6">
        <w:t>Graduate Coordinator will send it to the Graduate College</w:t>
      </w:r>
      <w:r w:rsidRPr="000210B6">
        <w:rPr>
          <w:spacing w:val="-17"/>
        </w:rPr>
        <w:t xml:space="preserve"> </w:t>
      </w:r>
      <w:r w:rsidRPr="000210B6">
        <w:t>liaison.</w:t>
      </w:r>
    </w:p>
    <w:p w:rsidR="00A17A6D" w:rsidRPr="000210B6" w:rsidRDefault="0024785B">
      <w:pPr>
        <w:pStyle w:val="ListParagraph"/>
        <w:numPr>
          <w:ilvl w:val="0"/>
          <w:numId w:val="22"/>
        </w:numPr>
        <w:tabs>
          <w:tab w:val="left" w:pos="1187"/>
        </w:tabs>
        <w:ind w:right="527"/>
      </w:pPr>
      <w:r w:rsidRPr="000210B6">
        <w:t>The Graduate College will send out an email notifying you to fill out your MIP Plan of Study online (This is when your MIP will show on MyASU interactive). Do not expect to graduate if you wait until the last minute to file your plan of study. Do as soon as you get the</w:t>
      </w:r>
      <w:r w:rsidRPr="000210B6">
        <w:rPr>
          <w:spacing w:val="-21"/>
        </w:rPr>
        <w:t xml:space="preserve"> </w:t>
      </w:r>
      <w:r w:rsidRPr="000210B6">
        <w:t>email.</w:t>
      </w:r>
    </w:p>
    <w:p w:rsidR="00A17A6D" w:rsidRPr="000210B6" w:rsidRDefault="0024785B">
      <w:pPr>
        <w:pStyle w:val="ListParagraph"/>
        <w:numPr>
          <w:ilvl w:val="0"/>
          <w:numId w:val="22"/>
        </w:numPr>
        <w:tabs>
          <w:tab w:val="left" w:pos="1187"/>
        </w:tabs>
        <w:spacing w:before="1"/>
        <w:ind w:right="397"/>
      </w:pPr>
      <w:r w:rsidRPr="000210B6">
        <w:t>Approximately six weeks prior to defense, apply to graduate. Approximately one month prior to thesis defense, complete defense schedule form with graduate</w:t>
      </w:r>
      <w:r w:rsidRPr="000210B6">
        <w:rPr>
          <w:spacing w:val="-20"/>
        </w:rPr>
        <w:t xml:space="preserve"> </w:t>
      </w:r>
      <w:r w:rsidRPr="000210B6">
        <w:t>college.</w:t>
      </w:r>
    </w:p>
    <w:p w:rsidR="00A17A6D" w:rsidRPr="000210B6" w:rsidRDefault="0024785B">
      <w:pPr>
        <w:pStyle w:val="ListParagraph"/>
        <w:numPr>
          <w:ilvl w:val="0"/>
          <w:numId w:val="22"/>
        </w:numPr>
        <w:tabs>
          <w:tab w:val="left" w:pos="1187"/>
        </w:tabs>
        <w:ind w:right="514"/>
      </w:pPr>
      <w:r w:rsidRPr="000210B6">
        <w:t>When you apply for graduation mark on your application this is an MIP (Masters in Passing). There is a charge of $50 when you</w:t>
      </w:r>
      <w:r w:rsidRPr="000210B6">
        <w:rPr>
          <w:spacing w:val="-10"/>
        </w:rPr>
        <w:t xml:space="preserve"> </w:t>
      </w:r>
      <w:r w:rsidRPr="000210B6">
        <w:t>apply.</w:t>
      </w:r>
    </w:p>
    <w:p w:rsidR="00A17A6D" w:rsidRDefault="00A17A6D">
      <w:pPr>
        <w:pStyle w:val="BodyText"/>
        <w:spacing w:before="10"/>
        <w:rPr>
          <w:sz w:val="23"/>
        </w:rPr>
      </w:pPr>
    </w:p>
    <w:p w:rsidR="00A17A6D" w:rsidRPr="000210B6" w:rsidRDefault="0024785B">
      <w:pPr>
        <w:pStyle w:val="Heading1"/>
        <w:rPr>
          <w:sz w:val="28"/>
          <w:szCs w:val="28"/>
        </w:rPr>
      </w:pPr>
      <w:r w:rsidRPr="000210B6">
        <w:rPr>
          <w:color w:val="C00000"/>
          <w:sz w:val="28"/>
          <w:szCs w:val="28"/>
        </w:rPr>
        <w:t>Dates and Deadlines</w:t>
      </w:r>
    </w:p>
    <w:p w:rsidR="00A17A6D" w:rsidRPr="000210B6" w:rsidRDefault="00A17A6D">
      <w:pPr>
        <w:pStyle w:val="BodyText"/>
        <w:spacing w:before="1"/>
        <w:rPr>
          <w:b/>
          <w:sz w:val="22"/>
          <w:szCs w:val="22"/>
        </w:rPr>
      </w:pPr>
    </w:p>
    <w:p w:rsidR="00A17A6D" w:rsidRPr="000210B6" w:rsidRDefault="0024785B">
      <w:pPr>
        <w:pStyle w:val="BodyText"/>
        <w:ind w:left="106" w:right="635"/>
        <w:rPr>
          <w:sz w:val="22"/>
          <w:szCs w:val="22"/>
        </w:rPr>
      </w:pPr>
      <w:r w:rsidRPr="000210B6">
        <w:rPr>
          <w:sz w:val="22"/>
          <w:szCs w:val="22"/>
        </w:rPr>
        <w:t xml:space="preserve">The Division of Graduate Studies (DGS) </w:t>
      </w:r>
      <w:hyperlink r:id="rId70">
        <w:r w:rsidRPr="000210B6">
          <w:rPr>
            <w:color w:val="005A9E"/>
            <w:sz w:val="22"/>
            <w:szCs w:val="22"/>
            <w:u w:val="single" w:color="005A9E"/>
          </w:rPr>
          <w:t xml:space="preserve">Graduation Deadlines Procedures </w:t>
        </w:r>
      </w:hyperlink>
      <w:r w:rsidRPr="000210B6">
        <w:rPr>
          <w:sz w:val="22"/>
          <w:szCs w:val="22"/>
        </w:rPr>
        <w:t xml:space="preserve">found on-line, lists current deadlines for students to complete graduation requirements, which include applying for graduation. Check these dates carefully. The Graduate College strictly adheres to their deadlines, and requires at least 10 working days scheduled to process your request to schedule your defense and submit your thesis. All documents must be submitted at least 10 working days before the scheduled defense date. There is a chart called the </w:t>
      </w:r>
      <w:hyperlink r:id="rId71">
        <w:r w:rsidRPr="000210B6">
          <w:rPr>
            <w:color w:val="005A9E"/>
            <w:sz w:val="22"/>
            <w:szCs w:val="22"/>
            <w:u w:val="single" w:color="005A9E"/>
          </w:rPr>
          <w:t xml:space="preserve">10 working day calendar </w:t>
        </w:r>
      </w:hyperlink>
      <w:r w:rsidRPr="000210B6">
        <w:rPr>
          <w:sz w:val="22"/>
          <w:szCs w:val="22"/>
        </w:rPr>
        <w:t>that you can access online.</w:t>
      </w:r>
    </w:p>
    <w:p w:rsidR="00A17A6D" w:rsidRDefault="00A17A6D">
      <w:pPr>
        <w:sectPr w:rsidR="00A17A6D">
          <w:footerReference w:type="default" r:id="rId72"/>
          <w:pgSz w:w="12240" w:h="15840"/>
          <w:pgMar w:top="780" w:right="880" w:bottom="760" w:left="700" w:header="0" w:footer="570" w:gutter="0"/>
          <w:pgNumType w:start="31"/>
          <w:cols w:space="720"/>
        </w:sectPr>
      </w:pPr>
    </w:p>
    <w:p w:rsidR="00A17A6D" w:rsidRPr="000210B6" w:rsidRDefault="0024785B">
      <w:pPr>
        <w:pStyle w:val="Heading1"/>
        <w:spacing w:before="24"/>
        <w:rPr>
          <w:sz w:val="28"/>
          <w:szCs w:val="28"/>
        </w:rPr>
      </w:pPr>
      <w:bookmarkStart w:id="37" w:name="_bookmark38"/>
      <w:bookmarkEnd w:id="37"/>
      <w:r w:rsidRPr="000210B6">
        <w:rPr>
          <w:color w:val="C00000"/>
          <w:sz w:val="28"/>
          <w:szCs w:val="28"/>
        </w:rPr>
        <w:lastRenderedPageBreak/>
        <w:t>Supervisory Committee</w:t>
      </w:r>
    </w:p>
    <w:p w:rsidR="00A17A6D" w:rsidRDefault="00A17A6D">
      <w:pPr>
        <w:pStyle w:val="BodyText"/>
        <w:spacing w:before="2"/>
        <w:rPr>
          <w:b/>
        </w:rPr>
      </w:pPr>
    </w:p>
    <w:p w:rsidR="00A17A6D" w:rsidRPr="000210B6" w:rsidRDefault="0024785B">
      <w:pPr>
        <w:pStyle w:val="BodyText"/>
        <w:ind w:left="106"/>
        <w:rPr>
          <w:sz w:val="22"/>
          <w:szCs w:val="22"/>
        </w:rPr>
      </w:pPr>
      <w:r w:rsidRPr="000210B6">
        <w:rPr>
          <w:sz w:val="22"/>
          <w:szCs w:val="22"/>
        </w:rPr>
        <w:t>A Supervisory Committee has three basic charges:</w:t>
      </w:r>
    </w:p>
    <w:p w:rsidR="00A17A6D" w:rsidRPr="000210B6" w:rsidRDefault="0024785B">
      <w:pPr>
        <w:pStyle w:val="ListParagraph"/>
        <w:numPr>
          <w:ilvl w:val="0"/>
          <w:numId w:val="21"/>
        </w:numPr>
        <w:tabs>
          <w:tab w:val="left" w:pos="1187"/>
        </w:tabs>
      </w:pPr>
      <w:r w:rsidRPr="000210B6">
        <w:t>To recommend and approve the program of</w:t>
      </w:r>
      <w:r w:rsidRPr="000210B6">
        <w:rPr>
          <w:spacing w:val="-20"/>
        </w:rPr>
        <w:t xml:space="preserve"> </w:t>
      </w:r>
      <w:r w:rsidRPr="000210B6">
        <w:t>study</w:t>
      </w:r>
    </w:p>
    <w:p w:rsidR="00A17A6D" w:rsidRPr="000210B6" w:rsidRDefault="0024785B">
      <w:pPr>
        <w:pStyle w:val="ListParagraph"/>
        <w:numPr>
          <w:ilvl w:val="0"/>
          <w:numId w:val="21"/>
        </w:numPr>
        <w:tabs>
          <w:tab w:val="left" w:pos="1187"/>
        </w:tabs>
      </w:pPr>
      <w:r w:rsidRPr="000210B6">
        <w:t>To advise regarding the research for a thesis or</w:t>
      </w:r>
      <w:r w:rsidRPr="000210B6">
        <w:rPr>
          <w:spacing w:val="-22"/>
        </w:rPr>
        <w:t xml:space="preserve"> </w:t>
      </w:r>
      <w:r w:rsidRPr="000210B6">
        <w:t>dissertation</w:t>
      </w:r>
    </w:p>
    <w:p w:rsidR="00A17A6D" w:rsidRPr="000210B6" w:rsidRDefault="0024785B">
      <w:pPr>
        <w:pStyle w:val="ListParagraph"/>
        <w:numPr>
          <w:ilvl w:val="0"/>
          <w:numId w:val="21"/>
        </w:numPr>
        <w:tabs>
          <w:tab w:val="left" w:pos="1187"/>
        </w:tabs>
      </w:pPr>
      <w:r w:rsidRPr="000210B6">
        <w:t>To administer the final oral examination in defense of the thesis or</w:t>
      </w:r>
      <w:r w:rsidRPr="000210B6">
        <w:rPr>
          <w:spacing w:val="-28"/>
        </w:rPr>
        <w:t xml:space="preserve"> </w:t>
      </w:r>
      <w:r w:rsidRPr="000210B6">
        <w:t>dissertation</w:t>
      </w:r>
    </w:p>
    <w:p w:rsidR="00A17A6D" w:rsidRPr="000210B6" w:rsidRDefault="00A17A6D">
      <w:pPr>
        <w:pStyle w:val="BodyText"/>
        <w:spacing w:before="12"/>
        <w:rPr>
          <w:sz w:val="22"/>
          <w:szCs w:val="22"/>
        </w:rPr>
      </w:pPr>
    </w:p>
    <w:p w:rsidR="00A17A6D" w:rsidRPr="000210B6" w:rsidRDefault="0024785B">
      <w:pPr>
        <w:pStyle w:val="BodyText"/>
        <w:ind w:left="106" w:right="142"/>
        <w:rPr>
          <w:sz w:val="22"/>
          <w:szCs w:val="22"/>
        </w:rPr>
      </w:pPr>
      <w:bookmarkStart w:id="38" w:name="_bookmark39"/>
      <w:bookmarkEnd w:id="38"/>
      <w:r w:rsidRPr="000210B6">
        <w:rPr>
          <w:sz w:val="22"/>
          <w:szCs w:val="22"/>
        </w:rPr>
        <w:t>Membership on the Supervisory Committee is restricted to regular, full-time members of the University faculty who hold a doctoral degree and who are well-qualified in the student’s particular area of research, experienced in research methods and knowledgeable about recent advances in the field of study. In exceptional cases, upon recommendation of the department and with the approval of the Dean of the Graduate College, the committee may include well-qualified non-faculty (adjunct) members.</w:t>
      </w:r>
    </w:p>
    <w:p w:rsidR="00A17A6D" w:rsidRPr="000210B6" w:rsidRDefault="0024785B">
      <w:pPr>
        <w:pStyle w:val="BodyText"/>
        <w:ind w:left="106" w:right="158"/>
        <w:rPr>
          <w:sz w:val="22"/>
          <w:szCs w:val="22"/>
        </w:rPr>
      </w:pPr>
      <w:r w:rsidRPr="000210B6">
        <w:rPr>
          <w:sz w:val="22"/>
          <w:szCs w:val="22"/>
        </w:rPr>
        <w:t>The Supervisory Committee for a masters’ degree program will consist of three persons, a chair, and two members. You may have a member from outside psychology—such as someone from zoology, math, or social work.</w:t>
      </w:r>
    </w:p>
    <w:p w:rsidR="00A17A6D" w:rsidRPr="000210B6" w:rsidRDefault="00A17A6D">
      <w:pPr>
        <w:pStyle w:val="BodyText"/>
        <w:spacing w:before="12"/>
        <w:rPr>
          <w:sz w:val="22"/>
          <w:szCs w:val="22"/>
        </w:rPr>
      </w:pPr>
    </w:p>
    <w:p w:rsidR="00A17A6D" w:rsidRPr="000210B6" w:rsidRDefault="0024785B">
      <w:pPr>
        <w:pStyle w:val="BodyText"/>
        <w:ind w:left="106" w:right="91"/>
        <w:rPr>
          <w:sz w:val="22"/>
          <w:szCs w:val="22"/>
        </w:rPr>
      </w:pPr>
      <w:r w:rsidRPr="000210B6">
        <w:rPr>
          <w:sz w:val="22"/>
          <w:szCs w:val="22"/>
        </w:rPr>
        <w:t xml:space="preserve">The Committee members listed on the Plan of Study will serve as the Supervisory Committee. No additional paperwork is necessary- unless there is a change in membership. Then, the </w:t>
      </w:r>
      <w:hyperlink r:id="rId73">
        <w:r w:rsidRPr="000210B6">
          <w:rPr>
            <w:color w:val="005A9E"/>
            <w:sz w:val="22"/>
            <w:szCs w:val="22"/>
            <w:u w:val="single" w:color="005A9E"/>
          </w:rPr>
          <w:t xml:space="preserve">graduate forms </w:t>
        </w:r>
      </w:hyperlink>
      <w:r w:rsidRPr="000210B6">
        <w:rPr>
          <w:sz w:val="22"/>
          <w:szCs w:val="22"/>
        </w:rPr>
        <w:t>are available online. There are two forms available:</w:t>
      </w:r>
    </w:p>
    <w:p w:rsidR="00A17A6D" w:rsidRPr="000210B6" w:rsidRDefault="0024785B">
      <w:pPr>
        <w:pStyle w:val="ListParagraph"/>
        <w:numPr>
          <w:ilvl w:val="0"/>
          <w:numId w:val="20"/>
        </w:numPr>
        <w:tabs>
          <w:tab w:val="left" w:pos="1187"/>
        </w:tabs>
        <w:ind w:right="184"/>
      </w:pPr>
      <w:r w:rsidRPr="000210B6">
        <w:t>Committee Approval (Individual Student, 1 time) used if the committee member will serve on only one time.</w:t>
      </w:r>
    </w:p>
    <w:p w:rsidR="00A17A6D" w:rsidRPr="000210B6" w:rsidRDefault="0024785B">
      <w:pPr>
        <w:pStyle w:val="ListParagraph"/>
        <w:numPr>
          <w:ilvl w:val="0"/>
          <w:numId w:val="20"/>
        </w:numPr>
        <w:tabs>
          <w:tab w:val="left" w:pos="1187"/>
        </w:tabs>
      </w:pPr>
      <w:r w:rsidRPr="000210B6">
        <w:t>Committee Approval (Program, 5-yr) this is for Master’s programs</w:t>
      </w:r>
      <w:r w:rsidRPr="000210B6">
        <w:rPr>
          <w:spacing w:val="-22"/>
        </w:rPr>
        <w:t xml:space="preserve"> </w:t>
      </w:r>
      <w:r w:rsidRPr="000210B6">
        <w:t>only.</w:t>
      </w:r>
    </w:p>
    <w:p w:rsidR="00A17A6D" w:rsidRPr="000210B6" w:rsidRDefault="00A17A6D">
      <w:pPr>
        <w:pStyle w:val="BodyText"/>
        <w:spacing w:before="9"/>
        <w:rPr>
          <w:sz w:val="22"/>
          <w:szCs w:val="22"/>
        </w:rPr>
      </w:pPr>
    </w:p>
    <w:p w:rsidR="00A17A6D" w:rsidRPr="000210B6" w:rsidRDefault="0024785B">
      <w:pPr>
        <w:pStyle w:val="Heading1"/>
        <w:spacing w:before="1"/>
        <w:rPr>
          <w:sz w:val="28"/>
          <w:szCs w:val="28"/>
        </w:rPr>
      </w:pPr>
      <w:r w:rsidRPr="000210B6">
        <w:rPr>
          <w:color w:val="C00000"/>
          <w:sz w:val="28"/>
          <w:szCs w:val="28"/>
        </w:rPr>
        <w:t>Graduate Advisors</w:t>
      </w:r>
    </w:p>
    <w:p w:rsidR="00A17A6D" w:rsidRPr="000210B6" w:rsidRDefault="00A17A6D">
      <w:pPr>
        <w:pStyle w:val="BodyText"/>
        <w:spacing w:before="2"/>
        <w:rPr>
          <w:b/>
          <w:sz w:val="22"/>
          <w:szCs w:val="22"/>
        </w:rPr>
      </w:pPr>
    </w:p>
    <w:p w:rsidR="00A17A6D" w:rsidRPr="000210B6" w:rsidRDefault="0024785B">
      <w:pPr>
        <w:pStyle w:val="BodyText"/>
        <w:ind w:left="106" w:right="143"/>
        <w:rPr>
          <w:sz w:val="22"/>
          <w:szCs w:val="22"/>
        </w:rPr>
      </w:pPr>
      <w:r w:rsidRPr="000210B6">
        <w:rPr>
          <w:sz w:val="22"/>
          <w:szCs w:val="22"/>
        </w:rPr>
        <w:t>All entering students, prior to their arrival, will be assigned an adviser by their area faculty. The adviser is responsible for reviewing the student’s academic and professional goals with him/her and providing guidance toward their attainment. Entering students should consult their adviser during the registration period (earlier if possible) concerning the plan of course work for both semesters of the first year. For students entering with advanced standing (i.e., with some graduate work accomplished elsewhere), the adviser will assist the student in determining which course credits may be transferred and, when indicated, refer questions of this sort to the area faculty for decision.</w:t>
      </w:r>
    </w:p>
    <w:p w:rsidR="00A17A6D" w:rsidRPr="000210B6" w:rsidRDefault="00A17A6D">
      <w:pPr>
        <w:pStyle w:val="BodyText"/>
        <w:spacing w:before="1"/>
        <w:rPr>
          <w:sz w:val="22"/>
          <w:szCs w:val="22"/>
        </w:rPr>
      </w:pPr>
    </w:p>
    <w:p w:rsidR="00A17A6D" w:rsidRPr="000210B6" w:rsidRDefault="0024785B">
      <w:pPr>
        <w:pStyle w:val="BodyText"/>
        <w:spacing w:before="1"/>
        <w:ind w:left="106" w:right="137"/>
        <w:rPr>
          <w:sz w:val="22"/>
          <w:szCs w:val="22"/>
        </w:rPr>
      </w:pPr>
      <w:bookmarkStart w:id="39" w:name="_bookmark40"/>
      <w:bookmarkEnd w:id="39"/>
      <w:r w:rsidRPr="000210B6">
        <w:rPr>
          <w:sz w:val="22"/>
          <w:szCs w:val="22"/>
        </w:rPr>
        <w:t>Students are expected to promptly establish a research apprentice relationship with a faculty member during their first semester. This initial research involvement need not, and often does not, lead to the master’s thesis or dissertation research. Frequently the adviser is also the supervisor of the initial research involvement, although the student’s interest may lead him/her to work with a different faculty member, and he/she is normally quite free to do so. At such time as the student’s research relationship becomes clearly established with a faculty member other than the student’s adviser, he/she should consult his/her area director concerning the reassignment of advisers. A change of adviser can usually be made at any time with approval of the department chair, area director, and the new adviser.</w:t>
      </w:r>
    </w:p>
    <w:p w:rsidR="00A17A6D" w:rsidRPr="000210B6" w:rsidRDefault="00A17A6D">
      <w:pPr>
        <w:pStyle w:val="BodyText"/>
        <w:spacing w:before="10"/>
        <w:rPr>
          <w:sz w:val="22"/>
          <w:szCs w:val="22"/>
        </w:rPr>
      </w:pPr>
    </w:p>
    <w:p w:rsidR="00A17A6D" w:rsidRPr="000210B6" w:rsidRDefault="0024785B">
      <w:pPr>
        <w:pStyle w:val="Heading1"/>
        <w:rPr>
          <w:sz w:val="28"/>
          <w:szCs w:val="28"/>
        </w:rPr>
      </w:pPr>
      <w:r w:rsidRPr="000210B6">
        <w:rPr>
          <w:color w:val="C00000"/>
          <w:sz w:val="28"/>
          <w:szCs w:val="28"/>
        </w:rPr>
        <w:t>Master Plan of Study</w:t>
      </w:r>
    </w:p>
    <w:p w:rsidR="00A17A6D" w:rsidRPr="000210B6" w:rsidRDefault="00A17A6D">
      <w:pPr>
        <w:pStyle w:val="BodyText"/>
        <w:spacing w:before="1"/>
        <w:rPr>
          <w:b/>
          <w:sz w:val="22"/>
          <w:szCs w:val="22"/>
        </w:rPr>
      </w:pPr>
    </w:p>
    <w:p w:rsidR="00A17A6D" w:rsidRPr="000210B6" w:rsidRDefault="0024785B">
      <w:pPr>
        <w:pStyle w:val="BodyText"/>
        <w:spacing w:before="1"/>
        <w:ind w:left="106" w:right="338"/>
        <w:rPr>
          <w:sz w:val="22"/>
          <w:szCs w:val="22"/>
        </w:rPr>
      </w:pPr>
      <w:r w:rsidRPr="000210B6">
        <w:rPr>
          <w:sz w:val="22"/>
          <w:szCs w:val="22"/>
        </w:rPr>
        <w:t>The Master Plan of Study begins with the MIP form. Refer to the section on “Procedures to get your MIP” found on page 31 earlier in this chapter. Once it is processed by the graduate college you will</w:t>
      </w:r>
    </w:p>
    <w:p w:rsidR="00A17A6D" w:rsidRPr="000210B6" w:rsidRDefault="00A17A6D">
      <w:pPr>
        <w:sectPr w:rsidR="00A17A6D" w:rsidRPr="000210B6">
          <w:footerReference w:type="default" r:id="rId74"/>
          <w:pgSz w:w="12240" w:h="15840"/>
          <w:pgMar w:top="780" w:right="1060" w:bottom="760" w:left="700" w:header="0" w:footer="570" w:gutter="0"/>
          <w:cols w:space="720"/>
        </w:sectPr>
      </w:pPr>
    </w:p>
    <w:p w:rsidR="00A17A6D" w:rsidRPr="000210B6" w:rsidRDefault="0024785B">
      <w:pPr>
        <w:pStyle w:val="BodyText"/>
        <w:spacing w:before="26"/>
        <w:ind w:left="106" w:right="274"/>
        <w:rPr>
          <w:sz w:val="22"/>
          <w:szCs w:val="22"/>
        </w:rPr>
      </w:pPr>
      <w:r w:rsidRPr="000210B6">
        <w:rPr>
          <w:sz w:val="22"/>
          <w:szCs w:val="22"/>
        </w:rPr>
        <w:lastRenderedPageBreak/>
        <w:t>receive an email saying you can now register for graduation and also you will be able to see your MIP in your MyASU interactive. This is your Master Plan of Study.</w:t>
      </w:r>
    </w:p>
    <w:p w:rsidR="00A17A6D" w:rsidRPr="000210B6" w:rsidRDefault="00A17A6D">
      <w:pPr>
        <w:pStyle w:val="BodyText"/>
        <w:spacing w:before="6"/>
        <w:rPr>
          <w:sz w:val="22"/>
          <w:szCs w:val="22"/>
        </w:rPr>
      </w:pPr>
    </w:p>
    <w:p w:rsidR="00A17A6D" w:rsidRPr="000210B6" w:rsidRDefault="0024785B">
      <w:pPr>
        <w:pStyle w:val="BodyText"/>
        <w:spacing w:before="1" w:line="292" w:lineRule="exact"/>
        <w:ind w:left="106" w:right="307"/>
        <w:rPr>
          <w:sz w:val="22"/>
          <w:szCs w:val="22"/>
        </w:rPr>
      </w:pPr>
      <w:r w:rsidRPr="000210B6">
        <w:rPr>
          <w:sz w:val="22"/>
          <w:szCs w:val="22"/>
        </w:rPr>
        <w:t>It is in the student’s best interest to have the official plan of study approved by the Graduate College at the earliest possible date. The Department’s recommendation is that the Master’s in Passing Plan of Study should be filed no later than November 15</w:t>
      </w:r>
      <w:r w:rsidRPr="000210B6">
        <w:rPr>
          <w:position w:val="8"/>
          <w:sz w:val="22"/>
          <w:szCs w:val="22"/>
        </w:rPr>
        <w:t xml:space="preserve">th </w:t>
      </w:r>
      <w:r w:rsidRPr="000210B6">
        <w:rPr>
          <w:sz w:val="22"/>
          <w:szCs w:val="22"/>
        </w:rPr>
        <w:t>of the student’s second year.</w:t>
      </w:r>
    </w:p>
    <w:p w:rsidR="00A17A6D" w:rsidRPr="000210B6" w:rsidRDefault="00A17A6D">
      <w:pPr>
        <w:pStyle w:val="BodyText"/>
        <w:spacing w:before="5"/>
        <w:rPr>
          <w:sz w:val="22"/>
          <w:szCs w:val="22"/>
        </w:rPr>
      </w:pPr>
    </w:p>
    <w:p w:rsidR="00A17A6D" w:rsidRPr="000210B6" w:rsidRDefault="0024785B">
      <w:pPr>
        <w:pStyle w:val="BodyText"/>
        <w:spacing w:before="1"/>
        <w:ind w:left="106" w:right="644"/>
        <w:rPr>
          <w:sz w:val="22"/>
          <w:szCs w:val="22"/>
        </w:rPr>
      </w:pPr>
      <w:r w:rsidRPr="000210B6">
        <w:rPr>
          <w:sz w:val="22"/>
          <w:szCs w:val="22"/>
        </w:rPr>
        <w:t>The Master Plan of Study must contain 30 semester hours of coursework approved by the student’s Supervisory Committee, Department Chair and the Dean of the Graduate College. The credit hour breakdown is as follows:</w:t>
      </w:r>
    </w:p>
    <w:p w:rsidR="00A17A6D" w:rsidRPr="000210B6" w:rsidRDefault="0024785B">
      <w:pPr>
        <w:pStyle w:val="BodyText"/>
        <w:spacing w:before="2"/>
        <w:ind w:left="826"/>
        <w:rPr>
          <w:sz w:val="22"/>
          <w:szCs w:val="22"/>
        </w:rPr>
      </w:pPr>
      <w:r w:rsidRPr="000210B6">
        <w:rPr>
          <w:sz w:val="22"/>
          <w:szCs w:val="22"/>
        </w:rPr>
        <w:t>18 hours of classroom work (this includes PSY 590)</w:t>
      </w:r>
    </w:p>
    <w:p w:rsidR="00A17A6D" w:rsidRPr="000210B6" w:rsidRDefault="0024785B">
      <w:pPr>
        <w:pStyle w:val="BodyText"/>
        <w:ind w:left="826" w:right="1072"/>
        <w:rPr>
          <w:sz w:val="22"/>
          <w:szCs w:val="22"/>
        </w:rPr>
      </w:pPr>
      <w:r w:rsidRPr="000210B6">
        <w:rPr>
          <w:sz w:val="22"/>
          <w:szCs w:val="22"/>
        </w:rPr>
        <w:t xml:space="preserve">6 hours of thesis PSY 599; you </w:t>
      </w:r>
      <w:r w:rsidRPr="000210B6">
        <w:rPr>
          <w:sz w:val="22"/>
          <w:szCs w:val="22"/>
          <w:u w:val="single"/>
        </w:rPr>
        <w:t xml:space="preserve">cannot </w:t>
      </w:r>
      <w:r w:rsidRPr="000210B6">
        <w:rPr>
          <w:sz w:val="22"/>
          <w:szCs w:val="22"/>
        </w:rPr>
        <w:t>list more than 6 hours on your (MIP) plan of study 6 hours of research work PSY 592</w:t>
      </w:r>
    </w:p>
    <w:p w:rsidR="00A17A6D" w:rsidRPr="000210B6" w:rsidRDefault="0024785B">
      <w:pPr>
        <w:pStyle w:val="BodyText"/>
        <w:ind w:left="826" w:right="106"/>
        <w:rPr>
          <w:sz w:val="22"/>
          <w:szCs w:val="22"/>
        </w:rPr>
      </w:pPr>
      <w:r w:rsidRPr="000210B6">
        <w:rPr>
          <w:sz w:val="22"/>
          <w:szCs w:val="22"/>
        </w:rPr>
        <w:t>The classes must be for credit, not audit, no incomplete courses (other than PSY 592 and PSY 599) or classes to be taken in future semesters should be listed</w:t>
      </w:r>
    </w:p>
    <w:p w:rsidR="00A17A6D" w:rsidRPr="000210B6" w:rsidRDefault="00A17A6D">
      <w:pPr>
        <w:pStyle w:val="BodyText"/>
        <w:spacing w:before="11"/>
        <w:rPr>
          <w:sz w:val="22"/>
          <w:szCs w:val="22"/>
        </w:rPr>
      </w:pPr>
    </w:p>
    <w:p w:rsidR="00A17A6D" w:rsidRPr="000210B6" w:rsidRDefault="0024785B">
      <w:pPr>
        <w:pStyle w:val="BodyText"/>
        <w:ind w:left="106" w:right="141"/>
        <w:rPr>
          <w:sz w:val="22"/>
          <w:szCs w:val="22"/>
        </w:rPr>
      </w:pPr>
      <w:r w:rsidRPr="000210B6">
        <w:rPr>
          <w:sz w:val="22"/>
          <w:szCs w:val="22"/>
        </w:rPr>
        <w:t>A maximum of 6 semester hours (20% of the total minimum semester hours required for the master’s degree) of graduate credit taken at other institutions (prior to admission to a graduate degree program at ASU) may be included in a plan of study. An additional 3 hours of non-degree credit (taken at ASU) also may be included on the plan of study, for a total of 9 hrs. If the Master’s degree has been completed the area committee will review the transcript to determine whether all 30 credits will be</w:t>
      </w:r>
      <w:r w:rsidRPr="000210B6">
        <w:rPr>
          <w:spacing w:val="-30"/>
          <w:sz w:val="22"/>
          <w:szCs w:val="22"/>
        </w:rPr>
        <w:t xml:space="preserve"> </w:t>
      </w:r>
      <w:r w:rsidRPr="000210B6">
        <w:rPr>
          <w:sz w:val="22"/>
          <w:szCs w:val="22"/>
        </w:rPr>
        <w:t>accepted.</w:t>
      </w:r>
    </w:p>
    <w:p w:rsidR="00A17A6D" w:rsidRPr="000210B6" w:rsidRDefault="0024785B">
      <w:pPr>
        <w:pStyle w:val="BodyText"/>
        <w:ind w:left="106" w:right="172"/>
        <w:rPr>
          <w:sz w:val="22"/>
          <w:szCs w:val="22"/>
        </w:rPr>
      </w:pPr>
      <w:r w:rsidRPr="000210B6">
        <w:rPr>
          <w:sz w:val="22"/>
          <w:szCs w:val="22"/>
        </w:rPr>
        <w:t>Transfer courses must have been taken in an accredited college or university and must be acceptable for inclusion in graduate degree programs at that institution. Only courses with an “A” or “B” grade may be</w:t>
      </w:r>
      <w:r>
        <w:t xml:space="preserve"> </w:t>
      </w:r>
      <w:r w:rsidRPr="000210B6">
        <w:rPr>
          <w:sz w:val="22"/>
          <w:szCs w:val="22"/>
        </w:rPr>
        <w:t xml:space="preserve">transferred. Grades on transferred credit are not included in calculating the grade point averages. For further information regarding the types of credit </w:t>
      </w:r>
      <w:r w:rsidRPr="000210B6">
        <w:rPr>
          <w:sz w:val="22"/>
          <w:szCs w:val="22"/>
          <w:u w:val="single"/>
        </w:rPr>
        <w:t xml:space="preserve">not </w:t>
      </w:r>
      <w:r w:rsidRPr="000210B6">
        <w:rPr>
          <w:sz w:val="22"/>
          <w:szCs w:val="22"/>
        </w:rPr>
        <w:t xml:space="preserve">transferable, consult the </w:t>
      </w:r>
      <w:hyperlink r:id="rId75">
        <w:r w:rsidRPr="000210B6">
          <w:rPr>
            <w:color w:val="005A9E"/>
            <w:sz w:val="22"/>
            <w:szCs w:val="22"/>
            <w:u w:val="single" w:color="005A9E"/>
          </w:rPr>
          <w:t>Graduate Catalog.</w:t>
        </w:r>
      </w:hyperlink>
    </w:p>
    <w:p w:rsidR="00A17A6D" w:rsidRPr="000210B6" w:rsidRDefault="00A17A6D">
      <w:pPr>
        <w:pStyle w:val="BodyText"/>
        <w:spacing w:before="9"/>
        <w:rPr>
          <w:sz w:val="22"/>
          <w:szCs w:val="22"/>
        </w:rPr>
      </w:pPr>
    </w:p>
    <w:p w:rsidR="00A17A6D" w:rsidRPr="000210B6" w:rsidRDefault="0024785B">
      <w:pPr>
        <w:pStyle w:val="BodyText"/>
        <w:spacing w:before="52"/>
        <w:ind w:left="106" w:right="526"/>
        <w:rPr>
          <w:sz w:val="22"/>
          <w:szCs w:val="22"/>
        </w:rPr>
      </w:pPr>
      <w:bookmarkStart w:id="40" w:name="_bookmark41"/>
      <w:bookmarkEnd w:id="40"/>
      <w:r w:rsidRPr="000210B6">
        <w:rPr>
          <w:sz w:val="22"/>
          <w:szCs w:val="22"/>
        </w:rPr>
        <w:t>The Master Plan of Study is not inflexible and any changes the student wishes to make in it as he/she progresses may be proposed at any time. Changes can be made online, including the additions, deletions, and/or changes to the plan. This course change form must be approved by the Committee Chair and the Department Chair.</w:t>
      </w:r>
    </w:p>
    <w:p w:rsidR="00A17A6D" w:rsidRPr="000210B6" w:rsidRDefault="00A17A6D">
      <w:pPr>
        <w:pStyle w:val="BodyText"/>
        <w:spacing w:before="11"/>
        <w:rPr>
          <w:sz w:val="22"/>
          <w:szCs w:val="22"/>
        </w:rPr>
      </w:pPr>
    </w:p>
    <w:p w:rsidR="00A17A6D" w:rsidRPr="000210B6" w:rsidRDefault="0024785B">
      <w:pPr>
        <w:pStyle w:val="Heading3"/>
        <w:rPr>
          <w:sz w:val="22"/>
          <w:szCs w:val="22"/>
        </w:rPr>
      </w:pPr>
      <w:r w:rsidRPr="000210B6">
        <w:rPr>
          <w:sz w:val="22"/>
          <w:szCs w:val="22"/>
        </w:rPr>
        <w:t>Petitions</w:t>
      </w:r>
    </w:p>
    <w:p w:rsidR="00A17A6D" w:rsidRPr="000210B6" w:rsidRDefault="0024785B">
      <w:pPr>
        <w:pStyle w:val="BodyText"/>
        <w:ind w:left="106" w:right="844"/>
        <w:rPr>
          <w:sz w:val="22"/>
          <w:szCs w:val="22"/>
        </w:rPr>
      </w:pPr>
      <w:r w:rsidRPr="000210B6">
        <w:rPr>
          <w:sz w:val="22"/>
          <w:szCs w:val="22"/>
        </w:rPr>
        <w:t>A petition must accompany the Master Plan of Study at the time of filing if the following are to be included:</w:t>
      </w:r>
    </w:p>
    <w:p w:rsidR="00A17A6D" w:rsidRPr="000210B6" w:rsidRDefault="0024785B">
      <w:pPr>
        <w:pStyle w:val="ListParagraph"/>
        <w:numPr>
          <w:ilvl w:val="0"/>
          <w:numId w:val="19"/>
        </w:numPr>
        <w:tabs>
          <w:tab w:val="left" w:pos="1187"/>
        </w:tabs>
      </w:pPr>
      <w:r w:rsidRPr="000210B6">
        <w:t>Course work completed more than 6 years before the intended date of</w:t>
      </w:r>
      <w:r w:rsidRPr="000210B6">
        <w:rPr>
          <w:spacing w:val="-22"/>
        </w:rPr>
        <w:t xml:space="preserve"> </w:t>
      </w:r>
      <w:r w:rsidRPr="000210B6">
        <w:t>graduation.</w:t>
      </w:r>
    </w:p>
    <w:p w:rsidR="00A17A6D" w:rsidRPr="000210B6" w:rsidRDefault="0024785B">
      <w:pPr>
        <w:pStyle w:val="ListParagraph"/>
        <w:numPr>
          <w:ilvl w:val="0"/>
          <w:numId w:val="19"/>
        </w:numPr>
        <w:tabs>
          <w:tab w:val="left" w:pos="1187"/>
        </w:tabs>
        <w:ind w:right="1055"/>
      </w:pPr>
      <w:r w:rsidRPr="000210B6">
        <w:t>Course work in excess of 9 semester hours completed prior to admission to a degree program.</w:t>
      </w:r>
    </w:p>
    <w:p w:rsidR="00A17A6D" w:rsidRPr="000210B6" w:rsidRDefault="00A17A6D">
      <w:pPr>
        <w:pStyle w:val="BodyText"/>
        <w:spacing w:before="2"/>
        <w:rPr>
          <w:sz w:val="22"/>
          <w:szCs w:val="22"/>
        </w:rPr>
      </w:pPr>
    </w:p>
    <w:p w:rsidR="00A17A6D" w:rsidRPr="000210B6" w:rsidRDefault="0024785B">
      <w:pPr>
        <w:pStyle w:val="BodyText"/>
        <w:ind w:left="106"/>
        <w:rPr>
          <w:sz w:val="22"/>
          <w:szCs w:val="22"/>
        </w:rPr>
      </w:pPr>
      <w:r w:rsidRPr="000210B6">
        <w:rPr>
          <w:sz w:val="22"/>
          <w:szCs w:val="22"/>
        </w:rPr>
        <w:t>A sample plan of study can be seen in Appendix A.</w:t>
      </w:r>
    </w:p>
    <w:p w:rsidR="00A17A6D" w:rsidRPr="000210B6" w:rsidRDefault="00A17A6D">
      <w:pPr>
        <w:pStyle w:val="BodyText"/>
        <w:spacing w:before="7"/>
        <w:rPr>
          <w:sz w:val="28"/>
          <w:szCs w:val="28"/>
        </w:rPr>
      </w:pPr>
    </w:p>
    <w:p w:rsidR="00A17A6D" w:rsidRPr="000210B6" w:rsidRDefault="0024785B">
      <w:pPr>
        <w:pStyle w:val="Heading1"/>
        <w:rPr>
          <w:sz w:val="28"/>
          <w:szCs w:val="28"/>
        </w:rPr>
      </w:pPr>
      <w:r w:rsidRPr="000210B6">
        <w:rPr>
          <w:color w:val="C00000"/>
          <w:sz w:val="28"/>
          <w:szCs w:val="28"/>
        </w:rPr>
        <w:t>Research Projects/Activities</w:t>
      </w:r>
    </w:p>
    <w:p w:rsidR="00A17A6D" w:rsidRPr="000210B6" w:rsidRDefault="00A17A6D">
      <w:pPr>
        <w:pStyle w:val="BodyText"/>
        <w:spacing w:before="1"/>
        <w:rPr>
          <w:b/>
          <w:sz w:val="22"/>
          <w:szCs w:val="22"/>
        </w:rPr>
      </w:pPr>
    </w:p>
    <w:p w:rsidR="00A17A6D" w:rsidRPr="000210B6" w:rsidRDefault="0024785B">
      <w:pPr>
        <w:pStyle w:val="BodyText"/>
        <w:ind w:left="106" w:right="104"/>
        <w:rPr>
          <w:sz w:val="22"/>
          <w:szCs w:val="22"/>
        </w:rPr>
      </w:pPr>
      <w:r w:rsidRPr="000210B6">
        <w:rPr>
          <w:sz w:val="22"/>
          <w:szCs w:val="22"/>
        </w:rPr>
        <w:t>It is the consensus of the departmental faculty that much of graduate training is essentially a research apprenticeship, and students should plan their programs with great care so as to ensure the continuity of that apprenticeship. At certain points in the graduate program, the student may feel some conflict over the time to be devoted to the several activities he is engaged in. In resolving these scheduling conflicts, it is essential that the schedule which is worked out does not interfere with the student’s ongoing research</w:t>
      </w:r>
    </w:p>
    <w:p w:rsidR="00A17A6D" w:rsidRPr="000210B6" w:rsidRDefault="00A17A6D">
      <w:pPr>
        <w:sectPr w:rsidR="00A17A6D" w:rsidRPr="000210B6">
          <w:footerReference w:type="default" r:id="rId76"/>
          <w:pgSz w:w="12240" w:h="15840"/>
          <w:pgMar w:top="780" w:right="1060" w:bottom="760" w:left="700" w:header="0" w:footer="570" w:gutter="0"/>
          <w:cols w:space="720"/>
        </w:sectPr>
      </w:pPr>
    </w:p>
    <w:p w:rsidR="00A17A6D" w:rsidRPr="000210B6" w:rsidRDefault="0024785B">
      <w:pPr>
        <w:pStyle w:val="BodyText"/>
        <w:spacing w:before="26"/>
        <w:ind w:left="106" w:right="594"/>
        <w:rPr>
          <w:sz w:val="22"/>
          <w:szCs w:val="22"/>
        </w:rPr>
      </w:pPr>
      <w:r w:rsidRPr="000210B6">
        <w:rPr>
          <w:sz w:val="22"/>
          <w:szCs w:val="22"/>
        </w:rPr>
        <w:lastRenderedPageBreak/>
        <w:t>activities. While the doctoral dissertation is typically the most important single piece of research the student accomplishes; its success is dependent upon the cumulative research apprentice training received from the beginning of graduate study.</w:t>
      </w:r>
    </w:p>
    <w:p w:rsidR="00A17A6D" w:rsidRPr="000210B6" w:rsidRDefault="00A17A6D">
      <w:pPr>
        <w:pStyle w:val="BodyText"/>
        <w:spacing w:before="12"/>
        <w:rPr>
          <w:sz w:val="22"/>
          <w:szCs w:val="22"/>
        </w:rPr>
      </w:pPr>
    </w:p>
    <w:p w:rsidR="00A17A6D" w:rsidRPr="000210B6" w:rsidRDefault="0024785B">
      <w:pPr>
        <w:pStyle w:val="BodyText"/>
        <w:ind w:left="106" w:right="102"/>
        <w:rPr>
          <w:sz w:val="22"/>
          <w:szCs w:val="22"/>
        </w:rPr>
      </w:pPr>
      <w:r w:rsidRPr="000210B6">
        <w:rPr>
          <w:sz w:val="22"/>
          <w:szCs w:val="22"/>
        </w:rPr>
        <w:t>In the first year or two of graduate study, students will often be assigned relatively specific research duties by their faculty superiors. In is unquestionably in the best interests of all concerned to foster independence as an investigator as soon as is feasible and, within the limits imposed by the nature of the various ongoing projects, this policy is pursued throughout the Department. Students need sometimes to remember, however, that the faculty investigator is totally responsible for the research activities of his laboratory and must weigh the preferences of individual research apprentices in that context.</w:t>
      </w:r>
    </w:p>
    <w:p w:rsidR="00A17A6D" w:rsidRDefault="00A17A6D">
      <w:pPr>
        <w:pStyle w:val="BodyText"/>
        <w:spacing w:before="2"/>
      </w:pPr>
    </w:p>
    <w:p w:rsidR="00A17A6D" w:rsidRPr="000210B6" w:rsidRDefault="0024785B">
      <w:pPr>
        <w:pStyle w:val="BodyText"/>
        <w:ind w:left="106" w:right="190"/>
        <w:rPr>
          <w:sz w:val="22"/>
          <w:szCs w:val="22"/>
        </w:rPr>
      </w:pPr>
      <w:r w:rsidRPr="000210B6">
        <w:rPr>
          <w:sz w:val="22"/>
          <w:szCs w:val="22"/>
        </w:rPr>
        <w:t>The nature of the relationship between student and supervisor is frequently harmonious and productive from the start, with little effort required of either party in order to establish effective communication.</w:t>
      </w:r>
    </w:p>
    <w:p w:rsidR="00A17A6D" w:rsidRPr="000210B6" w:rsidRDefault="0024785B">
      <w:pPr>
        <w:pStyle w:val="BodyText"/>
        <w:ind w:left="106" w:right="132"/>
        <w:rPr>
          <w:sz w:val="22"/>
          <w:szCs w:val="22"/>
        </w:rPr>
      </w:pPr>
      <w:r w:rsidRPr="000210B6">
        <w:rPr>
          <w:sz w:val="22"/>
          <w:szCs w:val="22"/>
        </w:rPr>
        <w:t>Whether harmonious and productive or not, students should feel free to request a change of supervisors if they wish to, and supervisors should also feel free to suggest such changes when they feel them to be warranted. While such negotiations will occasionally require considerable tact and sensitivity, the basic consideration is that both parties must be fully satisfied that the relationship is constructive and that they desire to continue it.</w:t>
      </w:r>
    </w:p>
    <w:p w:rsidR="00A17A6D" w:rsidRPr="000210B6" w:rsidRDefault="00A17A6D">
      <w:pPr>
        <w:pStyle w:val="BodyText"/>
        <w:spacing w:before="12"/>
        <w:rPr>
          <w:sz w:val="22"/>
          <w:szCs w:val="22"/>
        </w:rPr>
      </w:pPr>
    </w:p>
    <w:p w:rsidR="00A17A6D" w:rsidRPr="000210B6" w:rsidRDefault="0024785B">
      <w:pPr>
        <w:pStyle w:val="BodyText"/>
        <w:ind w:left="106" w:right="92"/>
        <w:rPr>
          <w:sz w:val="22"/>
          <w:szCs w:val="22"/>
        </w:rPr>
      </w:pPr>
      <w:r w:rsidRPr="000210B6">
        <w:rPr>
          <w:sz w:val="22"/>
          <w:szCs w:val="22"/>
        </w:rPr>
        <w:t>While the research training that has been described above as apprenticeship usually involves intensive work with one faculty supervisor at a time, departmental regulations do not prohibit working with two or more supervisors simultaneously on quite different topics, nor do they prohibit a student from undertaking a project of his own in which no present faculty member is willing to provide administrative supervision of the project, and willing to recommend to the Chair of the Department that space be assigned to it, if space within the Psychology Building should be needed.</w:t>
      </w:r>
    </w:p>
    <w:p w:rsidR="00A17A6D" w:rsidRDefault="00A17A6D">
      <w:pPr>
        <w:pStyle w:val="BodyText"/>
        <w:spacing w:before="11"/>
        <w:rPr>
          <w:sz w:val="23"/>
        </w:rPr>
      </w:pPr>
    </w:p>
    <w:p w:rsidR="00A17A6D" w:rsidRPr="000210B6" w:rsidRDefault="0024785B">
      <w:pPr>
        <w:pStyle w:val="BodyText"/>
        <w:ind w:left="106" w:right="251"/>
        <w:rPr>
          <w:sz w:val="22"/>
          <w:szCs w:val="22"/>
        </w:rPr>
      </w:pPr>
      <w:r w:rsidRPr="000210B6">
        <w:rPr>
          <w:sz w:val="22"/>
          <w:szCs w:val="22"/>
        </w:rPr>
        <w:t>All research with human subjects, whether of an experimental character or not, must be approved in advance by the department’s and the University’s Committee on Human Research. Investigators who anticipate possible objections to their proposed procedures are advised to consult the Chair of the Committee on Human Research. If, at any stage of the research, a legal, ethical, or public relations issue becomes apparent, it is the responsibility of the investigator immediately to inform the Chair of the Department, and, in the case of graduate students, the faculty supervisor.</w:t>
      </w:r>
    </w:p>
    <w:p w:rsidR="00A17A6D" w:rsidRPr="000210B6" w:rsidRDefault="00A17A6D">
      <w:pPr>
        <w:pStyle w:val="BodyText"/>
        <w:spacing w:before="11"/>
        <w:rPr>
          <w:sz w:val="22"/>
          <w:szCs w:val="22"/>
        </w:rPr>
      </w:pPr>
    </w:p>
    <w:p w:rsidR="00A17A6D" w:rsidRPr="000210B6" w:rsidRDefault="0024785B">
      <w:pPr>
        <w:pStyle w:val="BodyText"/>
        <w:ind w:left="106"/>
        <w:rPr>
          <w:sz w:val="22"/>
          <w:szCs w:val="22"/>
        </w:rPr>
      </w:pPr>
      <w:r w:rsidRPr="000210B6">
        <w:rPr>
          <w:sz w:val="22"/>
          <w:szCs w:val="22"/>
        </w:rPr>
        <w:t>Applications for conducting research are available in the Undergraduate Studies Office, PSY 202.</w:t>
      </w:r>
    </w:p>
    <w:p w:rsidR="00A17A6D" w:rsidRPr="000210B6" w:rsidRDefault="0024785B">
      <w:pPr>
        <w:pStyle w:val="BodyText"/>
        <w:ind w:left="106" w:right="92"/>
        <w:rPr>
          <w:sz w:val="22"/>
          <w:szCs w:val="22"/>
        </w:rPr>
      </w:pPr>
      <w:r w:rsidRPr="000210B6">
        <w:rPr>
          <w:sz w:val="22"/>
          <w:szCs w:val="22"/>
        </w:rPr>
        <w:t>The department also takes very seriously the adherence to ethical guidelines in the treatment of animals. Statements concerning the care and research use of animals are posted in the animal laboratories, and graduate students are expected to be fully informed about them. The Chair of the Animal Care Committee is administratively responsible for ensuring the appropriateness of research use of animals, and any questions on this topic should be addressed to them.</w:t>
      </w:r>
    </w:p>
    <w:p w:rsidR="00A17A6D" w:rsidRDefault="00A17A6D">
      <w:pPr>
        <w:pStyle w:val="BodyText"/>
      </w:pPr>
    </w:p>
    <w:p w:rsidR="00A17A6D" w:rsidRDefault="00A17A6D">
      <w:pPr>
        <w:pStyle w:val="BodyText"/>
        <w:spacing w:before="12"/>
        <w:rPr>
          <w:sz w:val="23"/>
        </w:rPr>
      </w:pPr>
    </w:p>
    <w:p w:rsidR="00A17A6D" w:rsidRPr="000210B6" w:rsidRDefault="0024785B">
      <w:pPr>
        <w:pStyle w:val="Heading3"/>
        <w:rPr>
          <w:sz w:val="22"/>
          <w:szCs w:val="22"/>
        </w:rPr>
      </w:pPr>
      <w:r w:rsidRPr="000210B6">
        <w:rPr>
          <w:sz w:val="22"/>
          <w:szCs w:val="22"/>
        </w:rPr>
        <w:t>PGS 101 QUESTIONNAIRE</w:t>
      </w:r>
    </w:p>
    <w:p w:rsidR="00A17A6D" w:rsidRPr="000210B6" w:rsidRDefault="0024785B">
      <w:pPr>
        <w:pStyle w:val="BodyText"/>
        <w:ind w:left="106" w:right="217"/>
        <w:rPr>
          <w:sz w:val="22"/>
          <w:szCs w:val="22"/>
        </w:rPr>
      </w:pPr>
      <w:r w:rsidRPr="000210B6">
        <w:rPr>
          <w:sz w:val="22"/>
          <w:szCs w:val="22"/>
        </w:rPr>
        <w:t>Every semester the Department sponsors a mass testing program involving the students enrolled in the Introduction to Psychology course. The PGS 100 Questionnaire is an opportunity to screen potential subjects for research or just collect large amount of data quickly and easily. A memo is sent to all faculty and graduate students who might desire to include scales of the Questionnaire. All scales must be approved in advance by the University Human Subjects Committee. Because of heavy demand for Questionnaire data, multiple forms of the Questionnaire must be used and there is no limit of 50 scale</w:t>
      </w:r>
    </w:p>
    <w:p w:rsidR="00A17A6D" w:rsidRDefault="00A17A6D">
      <w:pPr>
        <w:sectPr w:rsidR="00A17A6D">
          <w:footerReference w:type="default" r:id="rId77"/>
          <w:pgSz w:w="12240" w:h="15840"/>
          <w:pgMar w:top="780" w:right="1060" w:bottom="760" w:left="700" w:header="0" w:footer="570" w:gutter="0"/>
          <w:cols w:space="720"/>
        </w:sectPr>
      </w:pPr>
    </w:p>
    <w:p w:rsidR="00A17A6D" w:rsidRPr="00C108B9" w:rsidRDefault="0024785B">
      <w:pPr>
        <w:pStyle w:val="BodyText"/>
        <w:spacing w:before="26"/>
        <w:ind w:left="106" w:right="259"/>
        <w:rPr>
          <w:sz w:val="22"/>
          <w:szCs w:val="22"/>
        </w:rPr>
      </w:pPr>
      <w:r w:rsidRPr="00C108B9">
        <w:rPr>
          <w:sz w:val="22"/>
          <w:szCs w:val="22"/>
        </w:rPr>
        <w:lastRenderedPageBreak/>
        <w:t xml:space="preserve">items per researcher. This means that, except in rare cases, your scale will be distributed to only a portion of the PGS 100 students. Past experience suggests that you can usually count on at least 500 </w:t>
      </w:r>
      <w:bookmarkStart w:id="41" w:name="_bookmark42"/>
      <w:bookmarkEnd w:id="41"/>
      <w:r w:rsidRPr="00C108B9">
        <w:rPr>
          <w:sz w:val="22"/>
          <w:szCs w:val="22"/>
        </w:rPr>
        <w:t>responses to your scale, though the number of forms used and, subsequently, the number of responses you get depends on the total number of scale items submitted. Researchers submitting scales for the Questionnaire are expected to help administer the Questionnaire, during class time, to several sections of the course.</w:t>
      </w:r>
    </w:p>
    <w:p w:rsidR="00A17A6D" w:rsidRDefault="00A17A6D">
      <w:pPr>
        <w:pStyle w:val="BodyText"/>
        <w:spacing w:before="10"/>
        <w:rPr>
          <w:sz w:val="23"/>
        </w:rPr>
      </w:pPr>
    </w:p>
    <w:p w:rsidR="00A17A6D" w:rsidRPr="00C108B9" w:rsidRDefault="0024785B">
      <w:pPr>
        <w:pStyle w:val="Heading1"/>
        <w:rPr>
          <w:sz w:val="28"/>
          <w:szCs w:val="28"/>
        </w:rPr>
      </w:pPr>
      <w:r w:rsidRPr="00C108B9">
        <w:rPr>
          <w:color w:val="C00000"/>
          <w:sz w:val="28"/>
          <w:szCs w:val="28"/>
        </w:rPr>
        <w:t>Research Prospectus</w:t>
      </w:r>
    </w:p>
    <w:p w:rsidR="00A17A6D" w:rsidRDefault="00A17A6D">
      <w:pPr>
        <w:pStyle w:val="BodyText"/>
        <w:spacing w:before="2"/>
        <w:rPr>
          <w:b/>
          <w:sz w:val="32"/>
        </w:rPr>
      </w:pPr>
    </w:p>
    <w:p w:rsidR="00A17A6D" w:rsidRPr="00C108B9" w:rsidRDefault="0024785B">
      <w:pPr>
        <w:pStyle w:val="BodyText"/>
        <w:ind w:left="106" w:right="150"/>
        <w:rPr>
          <w:sz w:val="22"/>
          <w:szCs w:val="22"/>
        </w:rPr>
      </w:pPr>
      <w:r w:rsidRPr="00C108B9">
        <w:rPr>
          <w:sz w:val="22"/>
          <w:szCs w:val="22"/>
        </w:rPr>
        <w:t>The research prospectus must be approved by the Supervisory Committee before any data are collected, except for clearly designated instances of pilot data which will not be included in the finished study.</w:t>
      </w:r>
    </w:p>
    <w:p w:rsidR="00A17A6D" w:rsidRPr="00C108B9" w:rsidRDefault="0024785B">
      <w:pPr>
        <w:pStyle w:val="BodyText"/>
        <w:ind w:left="106" w:right="276"/>
        <w:rPr>
          <w:sz w:val="22"/>
          <w:szCs w:val="22"/>
        </w:rPr>
      </w:pPr>
      <w:r w:rsidRPr="00C108B9">
        <w:rPr>
          <w:sz w:val="22"/>
          <w:szCs w:val="22"/>
        </w:rPr>
        <w:t>Students should confer with their supervisors before preparing the prospectus for advice concerning its format; however, the following observations will apply in most instances:</w:t>
      </w:r>
    </w:p>
    <w:p w:rsidR="00A17A6D" w:rsidRPr="00C108B9" w:rsidRDefault="00A17A6D">
      <w:pPr>
        <w:pStyle w:val="BodyText"/>
        <w:rPr>
          <w:sz w:val="22"/>
          <w:szCs w:val="22"/>
        </w:rPr>
      </w:pPr>
    </w:p>
    <w:p w:rsidR="00A17A6D" w:rsidRPr="00C108B9" w:rsidRDefault="0024785B">
      <w:pPr>
        <w:pStyle w:val="ListParagraph"/>
        <w:numPr>
          <w:ilvl w:val="0"/>
          <w:numId w:val="18"/>
        </w:numPr>
        <w:tabs>
          <w:tab w:val="left" w:pos="1187"/>
        </w:tabs>
        <w:ind w:right="196"/>
      </w:pPr>
      <w:r w:rsidRPr="00C108B9">
        <w:t>The preparation of the prospectus should begin with a thorough literature search and the presentation of the literature review in the prospectus must be sufficient in scope as to make the statement of the problem fully comprehensible without requiring the reader to consult other</w:t>
      </w:r>
      <w:r w:rsidRPr="00C108B9">
        <w:rPr>
          <w:spacing w:val="-3"/>
        </w:rPr>
        <w:t xml:space="preserve"> </w:t>
      </w:r>
      <w:r w:rsidRPr="00C108B9">
        <w:t>sources.</w:t>
      </w:r>
    </w:p>
    <w:p w:rsidR="00A17A6D" w:rsidRPr="00C108B9" w:rsidRDefault="0024785B">
      <w:pPr>
        <w:pStyle w:val="ListParagraph"/>
        <w:numPr>
          <w:ilvl w:val="0"/>
          <w:numId w:val="18"/>
        </w:numPr>
        <w:tabs>
          <w:tab w:val="left" w:pos="1187"/>
        </w:tabs>
        <w:ind w:right="279"/>
      </w:pPr>
      <w:r w:rsidRPr="00C108B9">
        <w:t xml:space="preserve">The prospectus should report all those details of the method, including experimental design, subjects, and procedures, which are deemed necessary for the reader to make an effective </w:t>
      </w:r>
      <w:bookmarkStart w:id="42" w:name="_bookmark43"/>
      <w:bookmarkEnd w:id="42"/>
      <w:r w:rsidRPr="00C108B9">
        <w:t>evaluation.</w:t>
      </w:r>
    </w:p>
    <w:p w:rsidR="00A17A6D" w:rsidRPr="00C108B9" w:rsidRDefault="0024785B">
      <w:pPr>
        <w:pStyle w:val="ListParagraph"/>
        <w:numPr>
          <w:ilvl w:val="0"/>
          <w:numId w:val="18"/>
        </w:numPr>
        <w:tabs>
          <w:tab w:val="left" w:pos="1187"/>
        </w:tabs>
        <w:ind w:right="137"/>
      </w:pPr>
      <w:r w:rsidRPr="00C108B9">
        <w:t>While the prospectus is customarily a shorter document than the completed thesis, it need not be a very brief document, and students should be wary of giving committee members prospectuses which omit significant details of the method; you should not have to “explain” your proposed project in the prospectus meeting—it should be fully comprehensible from the written</w:t>
      </w:r>
      <w:r w:rsidRPr="00C108B9">
        <w:rPr>
          <w:spacing w:val="-6"/>
        </w:rPr>
        <w:t xml:space="preserve"> </w:t>
      </w:r>
      <w:r w:rsidRPr="00C108B9">
        <w:t>prospectus.</w:t>
      </w:r>
    </w:p>
    <w:p w:rsidR="00A17A6D" w:rsidRPr="00C108B9" w:rsidRDefault="00A17A6D">
      <w:pPr>
        <w:pStyle w:val="BodyText"/>
        <w:spacing w:before="11"/>
        <w:rPr>
          <w:sz w:val="22"/>
          <w:szCs w:val="22"/>
        </w:rPr>
      </w:pPr>
    </w:p>
    <w:p w:rsidR="00A17A6D" w:rsidRPr="00C108B9" w:rsidRDefault="0024785B">
      <w:pPr>
        <w:pStyle w:val="BodyText"/>
        <w:ind w:left="106" w:right="129"/>
        <w:rPr>
          <w:sz w:val="22"/>
          <w:szCs w:val="22"/>
        </w:rPr>
      </w:pPr>
      <w:r w:rsidRPr="00C108B9">
        <w:rPr>
          <w:sz w:val="22"/>
          <w:szCs w:val="22"/>
        </w:rPr>
        <w:t xml:space="preserve">The form to be signed at the prospectus meeting is available online at </w:t>
      </w:r>
      <w:hyperlink r:id="rId78">
        <w:r w:rsidRPr="00C108B9">
          <w:rPr>
            <w:color w:val="005A9E"/>
            <w:sz w:val="22"/>
            <w:szCs w:val="22"/>
            <w:u w:val="single" w:color="005A9E"/>
          </w:rPr>
          <w:t>psychology milestone forms</w:t>
        </w:r>
      </w:hyperlink>
      <w:r w:rsidRPr="00C108B9">
        <w:rPr>
          <w:color w:val="0000FF"/>
          <w:sz w:val="22"/>
          <w:szCs w:val="22"/>
        </w:rPr>
        <w:t xml:space="preserve">. </w:t>
      </w:r>
      <w:r w:rsidRPr="00C108B9">
        <w:rPr>
          <w:sz w:val="22"/>
          <w:szCs w:val="22"/>
        </w:rPr>
        <w:t>The Prospectus form is a departmental requirement and is maintained in the student’s file. Reserve a room for this meeting with any staff member at least 1-2 weeks in advance. After the meeting please turn the form into the graduate coordinator.</w:t>
      </w:r>
    </w:p>
    <w:p w:rsidR="00A17A6D" w:rsidRPr="00C108B9" w:rsidRDefault="00A17A6D">
      <w:pPr>
        <w:pStyle w:val="BodyText"/>
        <w:spacing w:before="9"/>
        <w:rPr>
          <w:sz w:val="28"/>
          <w:szCs w:val="28"/>
        </w:rPr>
      </w:pPr>
    </w:p>
    <w:p w:rsidR="00A17A6D" w:rsidRPr="00C108B9" w:rsidRDefault="0024785B">
      <w:pPr>
        <w:pStyle w:val="Heading1"/>
        <w:rPr>
          <w:sz w:val="28"/>
          <w:szCs w:val="28"/>
        </w:rPr>
      </w:pPr>
      <w:r w:rsidRPr="00C108B9">
        <w:rPr>
          <w:color w:val="C00000"/>
          <w:sz w:val="28"/>
          <w:szCs w:val="28"/>
        </w:rPr>
        <w:t>Data Meeting</w:t>
      </w:r>
    </w:p>
    <w:p w:rsidR="00A17A6D" w:rsidRDefault="00A17A6D">
      <w:pPr>
        <w:pStyle w:val="BodyText"/>
        <w:spacing w:before="1"/>
        <w:rPr>
          <w:b/>
        </w:rPr>
      </w:pPr>
    </w:p>
    <w:p w:rsidR="00A17A6D" w:rsidRPr="00C108B9" w:rsidRDefault="0024785B">
      <w:pPr>
        <w:pStyle w:val="BodyText"/>
        <w:ind w:left="106" w:right="127"/>
        <w:rPr>
          <w:sz w:val="22"/>
          <w:szCs w:val="22"/>
        </w:rPr>
      </w:pPr>
      <w:r w:rsidRPr="00C108B9">
        <w:rPr>
          <w:sz w:val="22"/>
          <w:szCs w:val="22"/>
        </w:rPr>
        <w:t xml:space="preserve">Following approval of the prospectus meeting, the Department requires only one further meeting before the oral examination, although the committee may require, or the student request, additional meetings. The second required meeting, called the </w:t>
      </w:r>
      <w:r w:rsidRPr="00C108B9">
        <w:rPr>
          <w:sz w:val="22"/>
          <w:szCs w:val="22"/>
          <w:u w:val="single"/>
        </w:rPr>
        <w:t xml:space="preserve">data meeting, </w:t>
      </w:r>
      <w:r w:rsidRPr="00C108B9">
        <w:rPr>
          <w:sz w:val="22"/>
          <w:szCs w:val="22"/>
        </w:rPr>
        <w:t>is held when the process of data collection has been completed (at least as called for in the prospectus) and the major statistical analyses have been performed. The student submits to his committee, at least 2 weeks in advance of the meeting, a written statement of the principal findings and the manner in which they relate to the hypotheses or objectives of the study. From an examination of this statement, and from discussion with the student at the meeting, the committee will determine whether the thesis is ready to be written, or whether further research steps must be included.</w:t>
      </w:r>
    </w:p>
    <w:p w:rsidR="00A17A6D" w:rsidRPr="00C108B9" w:rsidRDefault="00A17A6D">
      <w:pPr>
        <w:pStyle w:val="BodyText"/>
        <w:spacing w:before="11"/>
        <w:rPr>
          <w:sz w:val="22"/>
          <w:szCs w:val="22"/>
        </w:rPr>
      </w:pPr>
    </w:p>
    <w:p w:rsidR="00A17A6D" w:rsidRDefault="0024785B">
      <w:pPr>
        <w:pStyle w:val="BodyText"/>
        <w:ind w:left="106" w:right="109"/>
      </w:pPr>
      <w:r w:rsidRPr="00C108B9">
        <w:rPr>
          <w:sz w:val="22"/>
          <w:szCs w:val="22"/>
        </w:rPr>
        <w:t xml:space="preserve">The form to be signed at the data meeting is available online at </w:t>
      </w:r>
      <w:hyperlink r:id="rId79">
        <w:r w:rsidRPr="00C108B9">
          <w:rPr>
            <w:color w:val="005A9E"/>
            <w:sz w:val="22"/>
            <w:szCs w:val="22"/>
            <w:u w:val="single" w:color="005A9E"/>
          </w:rPr>
          <w:t>psychology milestone forms</w:t>
        </w:r>
      </w:hyperlink>
      <w:r w:rsidRPr="00C108B9">
        <w:rPr>
          <w:color w:val="005A9E"/>
          <w:sz w:val="22"/>
          <w:szCs w:val="22"/>
        </w:rPr>
        <w:t xml:space="preserve">. </w:t>
      </w:r>
      <w:r w:rsidRPr="00C108B9">
        <w:rPr>
          <w:sz w:val="22"/>
          <w:szCs w:val="22"/>
        </w:rPr>
        <w:t>The form is a departmental requirement and is maintained in the student’s file. Reserve a room for this meeting with any staff member.  After the meeting please turn the form into the graduate coordinator</w:t>
      </w:r>
      <w:r>
        <w:t>.</w:t>
      </w:r>
    </w:p>
    <w:p w:rsidR="00A17A6D" w:rsidRDefault="00A17A6D">
      <w:pPr>
        <w:sectPr w:rsidR="00A17A6D">
          <w:footerReference w:type="default" r:id="rId80"/>
          <w:pgSz w:w="12240" w:h="15840"/>
          <w:pgMar w:top="780" w:right="1060" w:bottom="760" w:left="700" w:header="0" w:footer="570" w:gutter="0"/>
          <w:cols w:space="720"/>
        </w:sectPr>
      </w:pPr>
    </w:p>
    <w:p w:rsidR="00A17A6D" w:rsidRPr="00C108B9" w:rsidRDefault="0024785B">
      <w:pPr>
        <w:pStyle w:val="Heading1"/>
        <w:spacing w:before="24"/>
        <w:rPr>
          <w:sz w:val="28"/>
          <w:szCs w:val="28"/>
        </w:rPr>
      </w:pPr>
      <w:bookmarkStart w:id="43" w:name="_bookmark44"/>
      <w:bookmarkEnd w:id="43"/>
      <w:r w:rsidRPr="00C108B9">
        <w:rPr>
          <w:color w:val="C00000"/>
          <w:sz w:val="28"/>
          <w:szCs w:val="28"/>
        </w:rPr>
        <w:lastRenderedPageBreak/>
        <w:t>Applying for Graduation</w:t>
      </w:r>
    </w:p>
    <w:p w:rsidR="00A17A6D" w:rsidRDefault="00A17A6D">
      <w:pPr>
        <w:pStyle w:val="BodyText"/>
        <w:spacing w:before="11"/>
        <w:rPr>
          <w:b/>
          <w:sz w:val="31"/>
        </w:rPr>
      </w:pPr>
    </w:p>
    <w:p w:rsidR="00A17A6D" w:rsidRPr="00C108B9" w:rsidRDefault="0024785B">
      <w:pPr>
        <w:pStyle w:val="ListParagraph"/>
        <w:numPr>
          <w:ilvl w:val="1"/>
          <w:numId w:val="18"/>
        </w:numPr>
        <w:tabs>
          <w:tab w:val="left" w:pos="1546"/>
          <w:tab w:val="left" w:pos="1547"/>
        </w:tabs>
        <w:spacing w:before="1"/>
      </w:pPr>
      <w:r w:rsidRPr="00C108B9">
        <w:t>Graduate, $50 ($25 for each additional concurrent</w:t>
      </w:r>
      <w:r w:rsidRPr="00C108B9">
        <w:rPr>
          <w:spacing w:val="-18"/>
        </w:rPr>
        <w:t xml:space="preserve"> </w:t>
      </w:r>
      <w:r w:rsidRPr="00C108B9">
        <w:t>degree).</w:t>
      </w:r>
    </w:p>
    <w:p w:rsidR="00A17A6D" w:rsidRPr="00C108B9" w:rsidRDefault="0024785B">
      <w:pPr>
        <w:pStyle w:val="ListParagraph"/>
        <w:numPr>
          <w:ilvl w:val="1"/>
          <w:numId w:val="18"/>
        </w:numPr>
        <w:tabs>
          <w:tab w:val="left" w:pos="1546"/>
          <w:tab w:val="left" w:pos="1547"/>
        </w:tabs>
        <w:spacing w:before="1"/>
      </w:pPr>
      <w:r w:rsidRPr="00C108B9">
        <w:t>Late fee, if applicable,</w:t>
      </w:r>
      <w:r w:rsidRPr="00C108B9">
        <w:rPr>
          <w:spacing w:val="-8"/>
        </w:rPr>
        <w:t xml:space="preserve"> </w:t>
      </w:r>
      <w:r w:rsidRPr="00C108B9">
        <w:t>$35.</w:t>
      </w:r>
    </w:p>
    <w:p w:rsidR="00A17A6D" w:rsidRDefault="00A17A6D">
      <w:pPr>
        <w:pStyle w:val="BodyText"/>
        <w:spacing w:before="11"/>
        <w:rPr>
          <w:sz w:val="23"/>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131"/>
        <w:gridCol w:w="5126"/>
      </w:tblGrid>
      <w:tr w:rsidR="00A17A6D">
        <w:trPr>
          <w:trHeight w:hRule="exact" w:val="559"/>
        </w:trPr>
        <w:tc>
          <w:tcPr>
            <w:tcW w:w="5131" w:type="dxa"/>
          </w:tcPr>
          <w:p w:rsidR="00A17A6D" w:rsidRPr="00C108B9" w:rsidRDefault="0024785B">
            <w:pPr>
              <w:pStyle w:val="TableParagraph"/>
              <w:spacing w:before="129"/>
              <w:ind w:left="103"/>
              <w:rPr>
                <w:b/>
              </w:rPr>
            </w:pPr>
            <w:r w:rsidRPr="00C108B9">
              <w:rPr>
                <w:b/>
              </w:rPr>
              <w:t>If you’re graduating in…</w:t>
            </w:r>
          </w:p>
        </w:tc>
        <w:tc>
          <w:tcPr>
            <w:tcW w:w="5126" w:type="dxa"/>
          </w:tcPr>
          <w:p w:rsidR="00A17A6D" w:rsidRPr="00C108B9" w:rsidRDefault="0024785B">
            <w:pPr>
              <w:pStyle w:val="TableParagraph"/>
              <w:spacing w:before="129"/>
              <w:ind w:left="103"/>
              <w:rPr>
                <w:b/>
              </w:rPr>
            </w:pPr>
            <w:r w:rsidRPr="00C108B9">
              <w:rPr>
                <w:b/>
              </w:rPr>
              <w:t>Your deadline is…</w:t>
            </w:r>
          </w:p>
        </w:tc>
      </w:tr>
      <w:tr w:rsidR="00A17A6D">
        <w:trPr>
          <w:trHeight w:hRule="exact" w:val="540"/>
        </w:trPr>
        <w:tc>
          <w:tcPr>
            <w:tcW w:w="5131" w:type="dxa"/>
          </w:tcPr>
          <w:p w:rsidR="00A17A6D" w:rsidRPr="00C108B9" w:rsidRDefault="0024785B">
            <w:pPr>
              <w:pStyle w:val="TableParagraph"/>
              <w:spacing w:before="117"/>
              <w:ind w:left="103"/>
            </w:pPr>
            <w:r w:rsidRPr="00C108B9">
              <w:t>Fall or winter</w:t>
            </w:r>
          </w:p>
        </w:tc>
        <w:tc>
          <w:tcPr>
            <w:tcW w:w="5126" w:type="dxa"/>
          </w:tcPr>
          <w:p w:rsidR="00A17A6D" w:rsidRPr="00C108B9" w:rsidRDefault="008D6714">
            <w:pPr>
              <w:pStyle w:val="TableParagraph"/>
              <w:spacing w:before="117"/>
              <w:ind w:left="103"/>
            </w:pPr>
            <w:r>
              <w:t>October 1</w:t>
            </w:r>
          </w:p>
        </w:tc>
      </w:tr>
      <w:tr w:rsidR="00A17A6D">
        <w:trPr>
          <w:trHeight w:hRule="exact" w:val="449"/>
        </w:trPr>
        <w:tc>
          <w:tcPr>
            <w:tcW w:w="5131" w:type="dxa"/>
          </w:tcPr>
          <w:p w:rsidR="00A17A6D" w:rsidRPr="00C108B9" w:rsidRDefault="0024785B">
            <w:pPr>
              <w:pStyle w:val="TableParagraph"/>
              <w:spacing w:before="74"/>
              <w:ind w:left="103"/>
            </w:pPr>
            <w:r w:rsidRPr="00C108B9">
              <w:t>Spring</w:t>
            </w:r>
          </w:p>
        </w:tc>
        <w:tc>
          <w:tcPr>
            <w:tcW w:w="5126" w:type="dxa"/>
          </w:tcPr>
          <w:p w:rsidR="00A17A6D" w:rsidRPr="00C108B9" w:rsidRDefault="0024785B">
            <w:pPr>
              <w:pStyle w:val="TableParagraph"/>
              <w:spacing w:before="74"/>
              <w:ind w:left="103"/>
            </w:pPr>
            <w:r w:rsidRPr="00C108B9">
              <w:t>February 15</w:t>
            </w:r>
          </w:p>
        </w:tc>
      </w:tr>
      <w:tr w:rsidR="00A17A6D">
        <w:trPr>
          <w:trHeight w:hRule="exact" w:val="540"/>
        </w:trPr>
        <w:tc>
          <w:tcPr>
            <w:tcW w:w="5131" w:type="dxa"/>
          </w:tcPr>
          <w:p w:rsidR="00A17A6D" w:rsidRPr="00C108B9" w:rsidRDefault="0024785B">
            <w:pPr>
              <w:pStyle w:val="TableParagraph"/>
              <w:spacing w:before="119"/>
              <w:ind w:left="103"/>
            </w:pPr>
            <w:r w:rsidRPr="00C108B9">
              <w:t>Summer</w:t>
            </w:r>
          </w:p>
        </w:tc>
        <w:tc>
          <w:tcPr>
            <w:tcW w:w="5126" w:type="dxa"/>
          </w:tcPr>
          <w:p w:rsidR="00A17A6D" w:rsidRPr="00C108B9" w:rsidRDefault="0024785B">
            <w:pPr>
              <w:pStyle w:val="TableParagraph"/>
              <w:spacing w:before="119"/>
              <w:ind w:left="103"/>
            </w:pPr>
            <w:r w:rsidRPr="00C108B9">
              <w:t>June 15</w:t>
            </w:r>
          </w:p>
        </w:tc>
      </w:tr>
    </w:tbl>
    <w:p w:rsidR="00A17A6D" w:rsidRPr="00C108B9" w:rsidRDefault="0024785B">
      <w:pPr>
        <w:pStyle w:val="BodyText"/>
        <w:ind w:left="106" w:right="560"/>
        <w:rPr>
          <w:sz w:val="22"/>
          <w:szCs w:val="22"/>
        </w:rPr>
      </w:pPr>
      <w:r w:rsidRPr="00C108B9">
        <w:rPr>
          <w:sz w:val="22"/>
          <w:szCs w:val="22"/>
        </w:rPr>
        <w:t>Note: If application deadline falls on a weekend or holiday, the deadline will be extended to the next business day.</w:t>
      </w:r>
    </w:p>
    <w:p w:rsidR="00A17A6D" w:rsidRPr="00C108B9" w:rsidRDefault="00A17A6D">
      <w:pPr>
        <w:pStyle w:val="BodyText"/>
        <w:spacing w:before="2"/>
        <w:rPr>
          <w:sz w:val="22"/>
          <w:szCs w:val="22"/>
        </w:rPr>
      </w:pPr>
    </w:p>
    <w:p w:rsidR="00A17A6D" w:rsidRPr="00C108B9" w:rsidRDefault="0024785B">
      <w:pPr>
        <w:pStyle w:val="BodyText"/>
        <w:ind w:left="106" w:right="361"/>
        <w:rPr>
          <w:sz w:val="22"/>
          <w:szCs w:val="22"/>
        </w:rPr>
      </w:pPr>
      <w:r w:rsidRPr="00C108B9">
        <w:rPr>
          <w:sz w:val="22"/>
          <w:szCs w:val="22"/>
        </w:rPr>
        <w:t>To ensure that your name appears in the ASU commencement book and to avoid paying a late fee, the application must be received by the appropriate deadline.</w:t>
      </w:r>
    </w:p>
    <w:p w:rsidR="00A17A6D" w:rsidRDefault="00A17A6D">
      <w:pPr>
        <w:pStyle w:val="BodyText"/>
        <w:spacing w:before="11"/>
        <w:rPr>
          <w:sz w:val="23"/>
        </w:rPr>
      </w:pPr>
    </w:p>
    <w:p w:rsidR="00A17A6D" w:rsidRPr="00C108B9" w:rsidRDefault="0024785B">
      <w:pPr>
        <w:spacing w:before="1"/>
        <w:ind w:left="106" w:right="1052"/>
      </w:pPr>
      <w:r w:rsidRPr="00C108B9">
        <w:rPr>
          <w:b/>
        </w:rPr>
        <w:t>Names of August graduates are in the fall commencement book</w:t>
      </w:r>
      <w:r w:rsidRPr="00C108B9">
        <w:t>, but graduates may choose to participate in either the spring or fall ceremony. Contact your college for details.</w:t>
      </w:r>
    </w:p>
    <w:p w:rsidR="00A17A6D" w:rsidRPr="00C108B9" w:rsidRDefault="00A17A6D">
      <w:pPr>
        <w:pStyle w:val="BodyText"/>
        <w:spacing w:before="12"/>
        <w:rPr>
          <w:sz w:val="22"/>
          <w:szCs w:val="22"/>
        </w:rPr>
      </w:pPr>
    </w:p>
    <w:p w:rsidR="00A17A6D" w:rsidRPr="00C108B9" w:rsidRDefault="0024785B">
      <w:pPr>
        <w:pStyle w:val="BodyText"/>
        <w:ind w:left="106" w:right="92"/>
        <w:rPr>
          <w:sz w:val="22"/>
          <w:szCs w:val="22"/>
        </w:rPr>
      </w:pPr>
      <w:r w:rsidRPr="00C108B9">
        <w:rPr>
          <w:sz w:val="22"/>
          <w:szCs w:val="22"/>
        </w:rPr>
        <w:t xml:space="preserve">Note: If you are re-filing for graduation, you do not have to pay the fee again, but you do need to send an updated application, or an email stating updated term of graduation to </w:t>
      </w:r>
      <w:hyperlink r:id="rId81">
        <w:r w:rsidRPr="00C108B9">
          <w:rPr>
            <w:color w:val="0000FF"/>
            <w:sz w:val="22"/>
            <w:szCs w:val="22"/>
            <w:u w:val="single" w:color="0000FF"/>
          </w:rPr>
          <w:t>graduation@asu.edu</w:t>
        </w:r>
      </w:hyperlink>
      <w:r w:rsidRPr="00C108B9">
        <w:rPr>
          <w:sz w:val="22"/>
          <w:szCs w:val="22"/>
        </w:rPr>
        <w:t>.</w:t>
      </w:r>
    </w:p>
    <w:p w:rsidR="00A17A6D" w:rsidRDefault="00A17A6D">
      <w:pPr>
        <w:pStyle w:val="BodyText"/>
        <w:spacing w:before="9"/>
        <w:rPr>
          <w:sz w:val="19"/>
        </w:rPr>
      </w:pPr>
    </w:p>
    <w:p w:rsidR="00A17A6D" w:rsidRPr="00C108B9" w:rsidRDefault="0024785B">
      <w:pPr>
        <w:pStyle w:val="Heading3"/>
        <w:spacing w:before="51"/>
        <w:rPr>
          <w:sz w:val="22"/>
          <w:szCs w:val="22"/>
        </w:rPr>
      </w:pPr>
      <w:r w:rsidRPr="00C108B9">
        <w:rPr>
          <w:sz w:val="22"/>
          <w:szCs w:val="22"/>
        </w:rPr>
        <w:t>How to Apply for Graduation Online: Apply online for Master’s in Passing</w:t>
      </w:r>
    </w:p>
    <w:p w:rsidR="00A17A6D" w:rsidRPr="00C108B9" w:rsidRDefault="0024785B">
      <w:pPr>
        <w:pStyle w:val="BodyText"/>
        <w:ind w:left="106" w:right="332"/>
        <w:rPr>
          <w:sz w:val="22"/>
          <w:szCs w:val="22"/>
        </w:rPr>
      </w:pPr>
      <w:r w:rsidRPr="00C108B9">
        <w:rPr>
          <w:sz w:val="22"/>
          <w:szCs w:val="22"/>
        </w:rPr>
        <w:t xml:space="preserve">For your convenience, you may </w:t>
      </w:r>
      <w:hyperlink r:id="rId82">
        <w:r w:rsidRPr="00C108B9">
          <w:rPr>
            <w:color w:val="005A9E"/>
            <w:sz w:val="22"/>
            <w:szCs w:val="22"/>
            <w:u w:val="single" w:color="005A9E"/>
          </w:rPr>
          <w:t>apply to graduate online</w:t>
        </w:r>
      </w:hyperlink>
      <w:r w:rsidRPr="00C108B9">
        <w:rPr>
          <w:color w:val="005A9E"/>
          <w:sz w:val="22"/>
          <w:szCs w:val="22"/>
        </w:rPr>
        <w:t xml:space="preserve">. </w:t>
      </w:r>
      <w:r w:rsidRPr="00C108B9">
        <w:rPr>
          <w:sz w:val="22"/>
          <w:szCs w:val="22"/>
        </w:rPr>
        <w:t>Please note that a credit card is required (see fees above).</w:t>
      </w:r>
    </w:p>
    <w:p w:rsidR="00A17A6D" w:rsidRPr="00C108B9" w:rsidRDefault="0024785B">
      <w:pPr>
        <w:pStyle w:val="BodyText"/>
        <w:ind w:left="106"/>
        <w:rPr>
          <w:sz w:val="22"/>
          <w:szCs w:val="22"/>
        </w:rPr>
      </w:pPr>
      <w:r w:rsidRPr="00C108B9">
        <w:rPr>
          <w:sz w:val="22"/>
          <w:szCs w:val="22"/>
        </w:rPr>
        <w:t>Requirements to apply online:</w:t>
      </w:r>
    </w:p>
    <w:p w:rsidR="00A17A6D" w:rsidRPr="00C108B9" w:rsidRDefault="0024785B">
      <w:pPr>
        <w:pStyle w:val="ListParagraph"/>
        <w:numPr>
          <w:ilvl w:val="0"/>
          <w:numId w:val="17"/>
        </w:numPr>
        <w:tabs>
          <w:tab w:val="left" w:pos="1187"/>
        </w:tabs>
        <w:spacing w:before="1"/>
        <w:ind w:right="762"/>
      </w:pPr>
      <w:r w:rsidRPr="00C108B9">
        <w:t>Have an approved Declaration of Graduation (undergraduate students) or Plan of Study (graduate students) on</w:t>
      </w:r>
      <w:r w:rsidRPr="00C108B9">
        <w:rPr>
          <w:spacing w:val="-10"/>
        </w:rPr>
        <w:t xml:space="preserve"> </w:t>
      </w:r>
      <w:r w:rsidRPr="00C108B9">
        <w:t>file.</w:t>
      </w:r>
    </w:p>
    <w:p w:rsidR="00A17A6D" w:rsidRPr="00C108B9" w:rsidRDefault="0024785B">
      <w:pPr>
        <w:pStyle w:val="ListParagraph"/>
        <w:numPr>
          <w:ilvl w:val="0"/>
          <w:numId w:val="17"/>
        </w:numPr>
        <w:tabs>
          <w:tab w:val="left" w:pos="1187"/>
        </w:tabs>
        <w:ind w:right="166"/>
      </w:pPr>
      <w:r w:rsidRPr="00C108B9">
        <w:t>Register for your final semester (graduate students may apply to graduate before registering for their final semester – please see Graduate Students Graduation Deadlines and Procedures for further</w:t>
      </w:r>
      <w:r w:rsidRPr="00C108B9">
        <w:rPr>
          <w:spacing w:val="-7"/>
        </w:rPr>
        <w:t xml:space="preserve"> </w:t>
      </w:r>
      <w:r w:rsidRPr="00C108B9">
        <w:t>information).</w:t>
      </w:r>
    </w:p>
    <w:p w:rsidR="00A17A6D" w:rsidRPr="00C108B9" w:rsidRDefault="00A17A6D">
      <w:pPr>
        <w:pStyle w:val="BodyText"/>
        <w:rPr>
          <w:sz w:val="22"/>
          <w:szCs w:val="22"/>
        </w:rPr>
      </w:pPr>
    </w:p>
    <w:p w:rsidR="00A17A6D" w:rsidRPr="00C108B9" w:rsidRDefault="0024785B">
      <w:pPr>
        <w:pStyle w:val="Heading3"/>
        <w:rPr>
          <w:sz w:val="22"/>
          <w:szCs w:val="22"/>
        </w:rPr>
      </w:pPr>
      <w:r w:rsidRPr="00C108B9">
        <w:rPr>
          <w:sz w:val="22"/>
          <w:szCs w:val="22"/>
        </w:rPr>
        <w:t>In Person:</w:t>
      </w:r>
    </w:p>
    <w:p w:rsidR="00A17A6D" w:rsidRPr="00C108B9" w:rsidRDefault="0024785B">
      <w:pPr>
        <w:pStyle w:val="BodyText"/>
        <w:ind w:left="106"/>
        <w:rPr>
          <w:sz w:val="22"/>
          <w:szCs w:val="22"/>
        </w:rPr>
      </w:pPr>
      <w:r w:rsidRPr="00C108B9">
        <w:rPr>
          <w:sz w:val="22"/>
          <w:szCs w:val="22"/>
        </w:rPr>
        <w:t>Tempe campus students, please complete the following steps:</w:t>
      </w:r>
    </w:p>
    <w:p w:rsidR="00A17A6D" w:rsidRPr="00C108B9" w:rsidRDefault="0024785B">
      <w:pPr>
        <w:pStyle w:val="ListParagraph"/>
        <w:numPr>
          <w:ilvl w:val="0"/>
          <w:numId w:val="16"/>
        </w:numPr>
        <w:tabs>
          <w:tab w:val="left" w:pos="1187"/>
        </w:tabs>
        <w:ind w:right="129"/>
      </w:pPr>
      <w:r w:rsidRPr="00C108B9">
        <w:t>Register for your final semester of classes. NOTE: Graduate students may apply for graduation before registering for their final semester, but they must have an approved Plan of Study on file with the Graduation Office. Please see Graduate Students Graduate Deadlines and Procedures for further</w:t>
      </w:r>
      <w:r w:rsidRPr="00C108B9">
        <w:rPr>
          <w:spacing w:val="-10"/>
        </w:rPr>
        <w:t xml:space="preserve"> </w:t>
      </w:r>
      <w:r w:rsidRPr="00C108B9">
        <w:t>information.</w:t>
      </w:r>
    </w:p>
    <w:p w:rsidR="00A17A6D" w:rsidRPr="00C108B9" w:rsidRDefault="0024785B">
      <w:pPr>
        <w:pStyle w:val="ListParagraph"/>
        <w:numPr>
          <w:ilvl w:val="0"/>
          <w:numId w:val="16"/>
        </w:numPr>
        <w:tabs>
          <w:tab w:val="left" w:pos="1187"/>
        </w:tabs>
        <w:spacing w:before="1" w:line="237" w:lineRule="auto"/>
        <w:ind w:right="716"/>
      </w:pPr>
      <w:r w:rsidRPr="00C108B9">
        <w:t>Pay the graduation fee at the University Cashier’s Office, located in the Student Services Building on the 2</w:t>
      </w:r>
      <w:r w:rsidRPr="00C108B9">
        <w:rPr>
          <w:position w:val="8"/>
        </w:rPr>
        <w:t xml:space="preserve">nd </w:t>
      </w:r>
      <w:r w:rsidRPr="00C108B9">
        <w:t>floor. Please note their hours are</w:t>
      </w:r>
      <w:r w:rsidRPr="00C108B9">
        <w:rPr>
          <w:spacing w:val="-24"/>
        </w:rPr>
        <w:t xml:space="preserve"> </w:t>
      </w:r>
      <w:r w:rsidRPr="00C108B9">
        <w:t>8:15am-4:30pm.</w:t>
      </w:r>
    </w:p>
    <w:p w:rsidR="00A17A6D" w:rsidRPr="00C108B9" w:rsidRDefault="0024785B">
      <w:pPr>
        <w:pStyle w:val="ListParagraph"/>
        <w:numPr>
          <w:ilvl w:val="0"/>
          <w:numId w:val="16"/>
        </w:numPr>
        <w:tabs>
          <w:tab w:val="left" w:pos="1187"/>
        </w:tabs>
        <w:spacing w:line="242" w:lineRule="auto"/>
        <w:ind w:right="247"/>
      </w:pPr>
      <w:r w:rsidRPr="00C108B9">
        <w:t>Complete the Graduation Survey distributed by the Cashier’s Office. Present your graduation fee receipt and completed survey to the Graduation Section of the Registrar’s</w:t>
      </w:r>
      <w:r w:rsidRPr="00C108B9">
        <w:rPr>
          <w:spacing w:val="-25"/>
        </w:rPr>
        <w:t xml:space="preserve"> </w:t>
      </w:r>
      <w:r w:rsidRPr="00C108B9">
        <w:t>Office.</w:t>
      </w:r>
    </w:p>
    <w:p w:rsidR="00A17A6D" w:rsidRDefault="00A17A6D">
      <w:pPr>
        <w:pStyle w:val="BodyText"/>
        <w:spacing w:before="9"/>
        <w:rPr>
          <w:sz w:val="23"/>
        </w:rPr>
      </w:pPr>
    </w:p>
    <w:p w:rsidR="00A17A6D" w:rsidRPr="00C108B9" w:rsidRDefault="0024785B">
      <w:pPr>
        <w:pStyle w:val="BodyText"/>
        <w:ind w:left="106" w:right="423"/>
        <w:rPr>
          <w:sz w:val="22"/>
          <w:szCs w:val="22"/>
        </w:rPr>
      </w:pPr>
      <w:r w:rsidRPr="00C108B9">
        <w:rPr>
          <w:sz w:val="22"/>
          <w:szCs w:val="22"/>
        </w:rPr>
        <w:t>West campus students, please call (602) 543-8203 or visit the registration site in the University Center Building, Suite 120, Enrollment Services. West students must file for graduation on West Campus.</w:t>
      </w:r>
    </w:p>
    <w:p w:rsidR="00A17A6D" w:rsidRDefault="00A17A6D">
      <w:pPr>
        <w:sectPr w:rsidR="00A17A6D">
          <w:footerReference w:type="default" r:id="rId83"/>
          <w:pgSz w:w="12240" w:h="15840"/>
          <w:pgMar w:top="780" w:right="1060" w:bottom="760" w:left="700" w:header="0" w:footer="570" w:gutter="0"/>
          <w:cols w:space="720"/>
        </w:sectPr>
      </w:pPr>
    </w:p>
    <w:p w:rsidR="00A17A6D" w:rsidRPr="00C108B9" w:rsidRDefault="0024785B">
      <w:pPr>
        <w:pStyle w:val="BodyText"/>
        <w:spacing w:before="26"/>
        <w:ind w:left="106" w:right="100"/>
        <w:rPr>
          <w:sz w:val="22"/>
          <w:szCs w:val="22"/>
        </w:rPr>
      </w:pPr>
      <w:r w:rsidRPr="00C108B9">
        <w:rPr>
          <w:sz w:val="22"/>
          <w:szCs w:val="22"/>
        </w:rPr>
        <w:lastRenderedPageBreak/>
        <w:t>Polytechnic campus students, please call (480)727-3278 or visit the registration site in building 350 of the Student Affairs Complex. Polytechnic students may file for graduation on either Tempe or Polytechnic campus.</w:t>
      </w:r>
    </w:p>
    <w:p w:rsidR="00A17A6D" w:rsidRPr="00C108B9" w:rsidRDefault="00A17A6D">
      <w:pPr>
        <w:pStyle w:val="BodyText"/>
        <w:spacing w:before="12"/>
        <w:rPr>
          <w:sz w:val="22"/>
          <w:szCs w:val="22"/>
        </w:rPr>
      </w:pPr>
    </w:p>
    <w:p w:rsidR="00A17A6D" w:rsidRPr="00C108B9" w:rsidRDefault="0024785B">
      <w:pPr>
        <w:pStyle w:val="BodyText"/>
        <w:ind w:left="106" w:right="768"/>
        <w:rPr>
          <w:sz w:val="22"/>
          <w:szCs w:val="22"/>
        </w:rPr>
      </w:pPr>
      <w:r w:rsidRPr="00C108B9">
        <w:rPr>
          <w:sz w:val="22"/>
          <w:szCs w:val="22"/>
        </w:rPr>
        <w:t>Downtown Phoenix campus students, please call (602) 496-4372 or visit the registration site in the University Center Building, Suite 166, Enrollment Services Office. Downtown students may file for graduation on either Tempe or Downtown campus.</w:t>
      </w:r>
    </w:p>
    <w:p w:rsidR="00A17A6D" w:rsidRDefault="00A17A6D">
      <w:pPr>
        <w:pStyle w:val="BodyText"/>
        <w:spacing w:before="11"/>
        <w:rPr>
          <w:sz w:val="23"/>
        </w:rPr>
      </w:pPr>
    </w:p>
    <w:p w:rsidR="00A17A6D" w:rsidRPr="00C108B9" w:rsidRDefault="0024785B">
      <w:pPr>
        <w:pStyle w:val="Heading3"/>
        <w:spacing w:before="1"/>
        <w:rPr>
          <w:sz w:val="22"/>
          <w:szCs w:val="22"/>
        </w:rPr>
      </w:pPr>
      <w:r w:rsidRPr="00C108B9">
        <w:rPr>
          <w:sz w:val="22"/>
          <w:szCs w:val="22"/>
        </w:rPr>
        <w:t>By Mail:</w:t>
      </w:r>
    </w:p>
    <w:p w:rsidR="00A17A6D" w:rsidRPr="00C108B9" w:rsidRDefault="0024785B">
      <w:pPr>
        <w:pStyle w:val="BodyText"/>
        <w:ind w:left="106" w:right="131"/>
        <w:rPr>
          <w:sz w:val="22"/>
          <w:szCs w:val="22"/>
        </w:rPr>
      </w:pPr>
      <w:bookmarkStart w:id="44" w:name="_bookmark45"/>
      <w:bookmarkEnd w:id="44"/>
      <w:r w:rsidRPr="00C108B9">
        <w:rPr>
          <w:sz w:val="22"/>
          <w:szCs w:val="22"/>
        </w:rPr>
        <w:t>Print the Application for Graduation, complete the form and mail with payment to the address listed on the form. NOTE: If you are re-filing for graduation, you do not have to pay the fee again, but you do need to send an updated application.</w:t>
      </w:r>
    </w:p>
    <w:p w:rsidR="00A17A6D" w:rsidRPr="00C108B9" w:rsidRDefault="00A17A6D">
      <w:pPr>
        <w:pStyle w:val="BodyText"/>
        <w:spacing w:before="11"/>
        <w:rPr>
          <w:sz w:val="22"/>
          <w:szCs w:val="22"/>
        </w:rPr>
      </w:pPr>
    </w:p>
    <w:p w:rsidR="00A17A6D" w:rsidRPr="00C108B9" w:rsidRDefault="0024785B">
      <w:pPr>
        <w:pStyle w:val="BodyText"/>
        <w:spacing w:before="1"/>
        <w:ind w:left="106" w:right="361"/>
        <w:rPr>
          <w:sz w:val="22"/>
          <w:szCs w:val="22"/>
        </w:rPr>
      </w:pPr>
      <w:r w:rsidRPr="00C108B9">
        <w:rPr>
          <w:sz w:val="22"/>
          <w:szCs w:val="22"/>
        </w:rPr>
        <w:t>To ensure that your name appears in the ASU commencement book and to avoid paying a late fee, the application must be received by the appropriate deadline.</w:t>
      </w:r>
    </w:p>
    <w:p w:rsidR="00A17A6D" w:rsidRPr="00C108B9" w:rsidRDefault="00A17A6D">
      <w:pPr>
        <w:pStyle w:val="BodyText"/>
        <w:spacing w:before="10"/>
        <w:rPr>
          <w:sz w:val="28"/>
          <w:szCs w:val="28"/>
        </w:rPr>
      </w:pPr>
    </w:p>
    <w:p w:rsidR="00A17A6D" w:rsidRPr="00C108B9" w:rsidRDefault="0024785B">
      <w:pPr>
        <w:pStyle w:val="Heading1"/>
        <w:rPr>
          <w:sz w:val="28"/>
          <w:szCs w:val="28"/>
        </w:rPr>
      </w:pPr>
      <w:r w:rsidRPr="00C108B9">
        <w:rPr>
          <w:color w:val="C00000"/>
          <w:sz w:val="28"/>
          <w:szCs w:val="28"/>
        </w:rPr>
        <w:t>The Thesis Document</w:t>
      </w:r>
    </w:p>
    <w:p w:rsidR="00A17A6D" w:rsidRPr="00C108B9" w:rsidRDefault="00A17A6D">
      <w:pPr>
        <w:pStyle w:val="BodyText"/>
        <w:rPr>
          <w:b/>
          <w:sz w:val="22"/>
          <w:szCs w:val="22"/>
        </w:rPr>
      </w:pPr>
    </w:p>
    <w:p w:rsidR="00A17A6D" w:rsidRPr="00C108B9" w:rsidRDefault="0024785B">
      <w:pPr>
        <w:pStyle w:val="BodyText"/>
        <w:ind w:left="106" w:right="507"/>
        <w:rPr>
          <w:sz w:val="22"/>
          <w:szCs w:val="22"/>
        </w:rPr>
      </w:pPr>
      <w:r w:rsidRPr="00C108B9">
        <w:rPr>
          <w:sz w:val="22"/>
          <w:szCs w:val="22"/>
        </w:rPr>
        <w:t xml:space="preserve">It is the policy of the Department that theses be prepared according to the </w:t>
      </w:r>
      <w:r w:rsidRPr="00C108B9">
        <w:rPr>
          <w:sz w:val="22"/>
          <w:szCs w:val="22"/>
          <w:u w:val="single"/>
        </w:rPr>
        <w:t xml:space="preserve">Publication Manual of the </w:t>
      </w:r>
      <w:bookmarkStart w:id="45" w:name="_bookmark46"/>
      <w:bookmarkEnd w:id="45"/>
      <w:r w:rsidRPr="00C108B9">
        <w:rPr>
          <w:sz w:val="22"/>
          <w:szCs w:val="22"/>
          <w:u w:val="single"/>
        </w:rPr>
        <w:t xml:space="preserve">American Psychological Association </w:t>
      </w:r>
      <w:r w:rsidRPr="00C108B9">
        <w:rPr>
          <w:sz w:val="22"/>
          <w:szCs w:val="22"/>
        </w:rPr>
        <w:t>(6</w:t>
      </w:r>
      <w:r w:rsidRPr="00C108B9">
        <w:rPr>
          <w:position w:val="8"/>
          <w:sz w:val="22"/>
          <w:szCs w:val="22"/>
        </w:rPr>
        <w:t xml:space="preserve">th </w:t>
      </w:r>
      <w:r w:rsidRPr="00C108B9">
        <w:rPr>
          <w:sz w:val="22"/>
          <w:szCs w:val="22"/>
        </w:rPr>
        <w:t>Ed.).</w:t>
      </w:r>
    </w:p>
    <w:p w:rsidR="00A17A6D" w:rsidRDefault="00A17A6D">
      <w:pPr>
        <w:pStyle w:val="BodyText"/>
        <w:spacing w:before="11"/>
        <w:rPr>
          <w:sz w:val="20"/>
        </w:rPr>
      </w:pPr>
    </w:p>
    <w:p w:rsidR="00A17A6D" w:rsidRPr="00C108B9" w:rsidRDefault="0024785B">
      <w:pPr>
        <w:pStyle w:val="Heading1"/>
        <w:spacing w:before="35"/>
        <w:rPr>
          <w:sz w:val="28"/>
          <w:szCs w:val="28"/>
        </w:rPr>
      </w:pPr>
      <w:r w:rsidRPr="00C108B9">
        <w:rPr>
          <w:color w:val="C00000"/>
          <w:sz w:val="28"/>
          <w:szCs w:val="28"/>
        </w:rPr>
        <w:t>Format Approval</w:t>
      </w:r>
    </w:p>
    <w:p w:rsidR="00A17A6D" w:rsidRDefault="00A17A6D">
      <w:pPr>
        <w:pStyle w:val="BodyText"/>
        <w:rPr>
          <w:b/>
          <w:sz w:val="32"/>
        </w:rPr>
      </w:pPr>
    </w:p>
    <w:p w:rsidR="00A17A6D" w:rsidRPr="00C108B9" w:rsidRDefault="0024785B">
      <w:pPr>
        <w:pStyle w:val="BodyText"/>
        <w:ind w:left="106" w:right="402"/>
        <w:rPr>
          <w:sz w:val="22"/>
          <w:szCs w:val="22"/>
        </w:rPr>
      </w:pPr>
      <w:r w:rsidRPr="00C108B9">
        <w:rPr>
          <w:sz w:val="22"/>
          <w:szCs w:val="22"/>
        </w:rPr>
        <w:t xml:space="preserve">The </w:t>
      </w:r>
      <w:r w:rsidRPr="00C108B9">
        <w:rPr>
          <w:i/>
          <w:sz w:val="22"/>
          <w:szCs w:val="22"/>
        </w:rPr>
        <w:t>Format Manual</w:t>
      </w:r>
      <w:r w:rsidRPr="00C108B9">
        <w:rPr>
          <w:sz w:val="22"/>
          <w:szCs w:val="22"/>
        </w:rPr>
        <w:t xml:space="preserve">, published by the Graduate College, contains the formatting guidelines you must follow when writing your document. Following the </w:t>
      </w:r>
      <w:r w:rsidRPr="00C108B9">
        <w:rPr>
          <w:i/>
          <w:sz w:val="22"/>
          <w:szCs w:val="22"/>
        </w:rPr>
        <w:t xml:space="preserve">Format Manual </w:t>
      </w:r>
      <w:r w:rsidRPr="00C108B9">
        <w:rPr>
          <w:sz w:val="22"/>
          <w:szCs w:val="22"/>
        </w:rPr>
        <w:t xml:space="preserve">is necessary because the university requires that each document meet professional standards of published research. The style guide is discipline-specific and covers different formatting issues than the </w:t>
      </w:r>
      <w:hyperlink r:id="rId84">
        <w:r w:rsidRPr="00C108B9">
          <w:rPr>
            <w:color w:val="005A9E"/>
            <w:sz w:val="22"/>
            <w:szCs w:val="22"/>
            <w:u w:val="single" w:color="005A9E"/>
          </w:rPr>
          <w:t>Format Manual</w:t>
        </w:r>
      </w:hyperlink>
      <w:r w:rsidRPr="00C108B9">
        <w:rPr>
          <w:sz w:val="22"/>
          <w:szCs w:val="22"/>
        </w:rPr>
        <w:t>, so both should be used when preparing your document.</w:t>
      </w:r>
    </w:p>
    <w:p w:rsidR="00A17A6D" w:rsidRPr="00C108B9" w:rsidRDefault="00A17A6D">
      <w:pPr>
        <w:pStyle w:val="BodyText"/>
        <w:rPr>
          <w:sz w:val="28"/>
          <w:szCs w:val="28"/>
        </w:rPr>
      </w:pPr>
    </w:p>
    <w:p w:rsidR="00A17A6D" w:rsidRPr="00C108B9" w:rsidRDefault="0024785B">
      <w:pPr>
        <w:pStyle w:val="Heading1"/>
        <w:rPr>
          <w:sz w:val="28"/>
          <w:szCs w:val="28"/>
        </w:rPr>
      </w:pPr>
      <w:r w:rsidRPr="00C108B9">
        <w:rPr>
          <w:color w:val="C00000"/>
          <w:sz w:val="28"/>
          <w:szCs w:val="28"/>
        </w:rPr>
        <w:t>Final Oral Defense Examination</w:t>
      </w:r>
    </w:p>
    <w:p w:rsidR="00A17A6D" w:rsidRDefault="00A17A6D">
      <w:pPr>
        <w:pStyle w:val="BodyText"/>
        <w:rPr>
          <w:b/>
          <w:sz w:val="32"/>
        </w:rPr>
      </w:pPr>
    </w:p>
    <w:p w:rsidR="00A17A6D" w:rsidRDefault="0024785B">
      <w:pPr>
        <w:pStyle w:val="Heading3"/>
      </w:pPr>
      <w:r>
        <w:t>Announcement of Defense</w:t>
      </w:r>
    </w:p>
    <w:p w:rsidR="00A17A6D" w:rsidRPr="00C108B9" w:rsidRDefault="0024785B">
      <w:pPr>
        <w:pStyle w:val="BodyText"/>
        <w:ind w:left="106" w:right="145"/>
        <w:rPr>
          <w:sz w:val="22"/>
          <w:szCs w:val="22"/>
        </w:rPr>
      </w:pPr>
      <w:r w:rsidRPr="00C108B9">
        <w:rPr>
          <w:sz w:val="22"/>
          <w:szCs w:val="22"/>
        </w:rPr>
        <w:t>In accordance with the Graduate College rule, an announcement of the defense must be posted in the Department. This is generally done by posting an abstract of the thesis with the meeting time, place, and date on the top of the sheet.</w:t>
      </w:r>
    </w:p>
    <w:p w:rsidR="00A17A6D" w:rsidRDefault="00A17A6D">
      <w:pPr>
        <w:pStyle w:val="BodyText"/>
        <w:spacing w:before="2"/>
      </w:pPr>
    </w:p>
    <w:p w:rsidR="00A17A6D" w:rsidRDefault="0024785B">
      <w:pPr>
        <w:pStyle w:val="Heading3"/>
      </w:pPr>
      <w:r>
        <w:t>Enrollment Requirement</w:t>
      </w:r>
    </w:p>
    <w:p w:rsidR="00A17A6D" w:rsidRPr="00C108B9" w:rsidRDefault="0024785B">
      <w:pPr>
        <w:pStyle w:val="BodyText"/>
        <w:ind w:left="106" w:right="131"/>
        <w:rPr>
          <w:sz w:val="22"/>
          <w:szCs w:val="22"/>
        </w:rPr>
      </w:pPr>
      <w:r w:rsidRPr="00C108B9">
        <w:rPr>
          <w:sz w:val="22"/>
          <w:szCs w:val="22"/>
        </w:rPr>
        <w:t>Student must be enrolled for at least one credit hour, or one hour of appropriate graduate level credit, during the semester or summer session in which they defend a thesis (or dissertation). If you defend during the summer, enrollment in any summer session will fulfill the requirement. If you defend during a break period, enrollment during the preceding semester is required. If the break is between summer and fall, enrollment in one summer session is required.</w:t>
      </w:r>
    </w:p>
    <w:p w:rsidR="00A17A6D" w:rsidRPr="00C108B9" w:rsidRDefault="00A17A6D">
      <w:pPr>
        <w:pStyle w:val="BodyText"/>
      </w:pPr>
    </w:p>
    <w:p w:rsidR="00A17A6D" w:rsidRPr="00C108B9" w:rsidRDefault="0024785B">
      <w:pPr>
        <w:pStyle w:val="Heading3"/>
      </w:pPr>
      <w:r w:rsidRPr="00C108B9">
        <w:t>Absent Committee Member Procedures</w:t>
      </w:r>
    </w:p>
    <w:p w:rsidR="00A17A6D" w:rsidRPr="00C108B9" w:rsidRDefault="0024785B">
      <w:pPr>
        <w:pStyle w:val="BodyText"/>
        <w:ind w:left="106" w:right="496"/>
        <w:rPr>
          <w:sz w:val="22"/>
          <w:szCs w:val="22"/>
        </w:rPr>
      </w:pPr>
      <w:r w:rsidRPr="00C108B9">
        <w:rPr>
          <w:sz w:val="22"/>
          <w:szCs w:val="22"/>
        </w:rPr>
        <w:t>It is desirable that all members of a student’s supervisory committee be physically present with the student at the final oral defense of a thesis or dissertation. However, there are situations (e.g. faculty</w:t>
      </w:r>
    </w:p>
    <w:p w:rsidR="00A17A6D" w:rsidRPr="00C108B9" w:rsidRDefault="00A17A6D">
      <w:pPr>
        <w:sectPr w:rsidR="00A17A6D" w:rsidRPr="00C108B9">
          <w:footerReference w:type="default" r:id="rId85"/>
          <w:pgSz w:w="12240" w:h="15840"/>
          <w:pgMar w:top="780" w:right="1060" w:bottom="760" w:left="700" w:header="0" w:footer="570" w:gutter="0"/>
          <w:cols w:space="720"/>
        </w:sectPr>
      </w:pPr>
    </w:p>
    <w:p w:rsidR="00A17A6D" w:rsidRPr="00C108B9" w:rsidRDefault="0024785B">
      <w:pPr>
        <w:pStyle w:val="BodyText"/>
        <w:spacing w:before="26"/>
        <w:ind w:left="106" w:right="166"/>
        <w:rPr>
          <w:sz w:val="22"/>
          <w:szCs w:val="22"/>
        </w:rPr>
      </w:pPr>
      <w:r w:rsidRPr="00C108B9">
        <w:rPr>
          <w:sz w:val="22"/>
          <w:szCs w:val="22"/>
        </w:rPr>
        <w:lastRenderedPageBreak/>
        <w:t>travel, faculty emergencies and/or faculty leave) that may necessitate holding a defense with one or more committee member(s) absent. If a committee member cannot physically attend, they can tele/video conference, or they can appoint a substitute to attend in their place. The substitute should be a regular faculty member with the academic unit.</w:t>
      </w:r>
    </w:p>
    <w:p w:rsidR="00A17A6D" w:rsidRPr="00C108B9" w:rsidRDefault="00A17A6D">
      <w:pPr>
        <w:pStyle w:val="BodyText"/>
        <w:spacing w:before="12"/>
        <w:rPr>
          <w:sz w:val="22"/>
          <w:szCs w:val="22"/>
        </w:rPr>
      </w:pPr>
    </w:p>
    <w:p w:rsidR="00A17A6D" w:rsidRPr="00C108B9" w:rsidRDefault="0024785B">
      <w:pPr>
        <w:pStyle w:val="BodyText"/>
        <w:ind w:left="106" w:right="140"/>
        <w:jc w:val="both"/>
        <w:rPr>
          <w:sz w:val="22"/>
          <w:szCs w:val="22"/>
        </w:rPr>
      </w:pPr>
      <w:r w:rsidRPr="00C108B9">
        <w:rPr>
          <w:sz w:val="22"/>
          <w:szCs w:val="22"/>
        </w:rPr>
        <w:t xml:space="preserve">The supervisory committee chair must be physically present; if there are two co-chairs, one of them may tele/video conference if needed. In either case, please visit the </w:t>
      </w:r>
      <w:hyperlink r:id="rId86">
        <w:r w:rsidRPr="00C108B9">
          <w:rPr>
            <w:color w:val="005A9E"/>
            <w:sz w:val="22"/>
            <w:szCs w:val="22"/>
            <w:u w:val="single" w:color="005A9E"/>
          </w:rPr>
          <w:t>Graduate College Policies and Procedures</w:t>
        </w:r>
      </w:hyperlink>
      <w:r w:rsidRPr="00C108B9">
        <w:rPr>
          <w:color w:val="005A9E"/>
          <w:sz w:val="22"/>
          <w:szCs w:val="22"/>
          <w:u w:val="single" w:color="005A9E"/>
        </w:rPr>
        <w:t xml:space="preserve"> </w:t>
      </w:r>
      <w:r w:rsidRPr="00C108B9">
        <w:rPr>
          <w:sz w:val="22"/>
          <w:szCs w:val="22"/>
        </w:rPr>
        <w:t>manual for specific instructions.</w:t>
      </w:r>
    </w:p>
    <w:p w:rsidR="00A17A6D" w:rsidRPr="00C108B9" w:rsidRDefault="00A17A6D">
      <w:pPr>
        <w:pStyle w:val="BodyText"/>
        <w:spacing w:before="11"/>
        <w:rPr>
          <w:sz w:val="22"/>
          <w:szCs w:val="22"/>
        </w:rPr>
      </w:pPr>
    </w:p>
    <w:p w:rsidR="00A17A6D" w:rsidRPr="00C108B9" w:rsidRDefault="00AF6E1B">
      <w:pPr>
        <w:pStyle w:val="BodyText"/>
        <w:spacing w:before="1"/>
        <w:ind w:left="106" w:right="201"/>
        <w:rPr>
          <w:sz w:val="22"/>
          <w:szCs w:val="22"/>
        </w:rPr>
      </w:pPr>
      <w:r w:rsidRPr="00C108B9">
        <w:rPr>
          <w:noProof/>
          <w:sz w:val="22"/>
          <w:szCs w:val="22"/>
        </w:rPr>
        <mc:AlternateContent>
          <mc:Choice Requires="wps">
            <w:drawing>
              <wp:anchor distT="0" distB="0" distL="114300" distR="114300" simplePos="0" relativeHeight="251659776" behindDoc="1" locked="0" layoutInCell="1" allowOverlap="1">
                <wp:simplePos x="0" y="0"/>
                <wp:positionH relativeFrom="page">
                  <wp:posOffset>1466215</wp:posOffset>
                </wp:positionH>
                <wp:positionV relativeFrom="paragraph">
                  <wp:posOffset>913130</wp:posOffset>
                </wp:positionV>
                <wp:extent cx="34925" cy="0"/>
                <wp:effectExtent l="8890" t="12065" r="13335" b="698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1310"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45pt,71.9pt" to="11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DOHQIAAEE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" strokecolor="blue" strokeweight=".29669mm">
                <w10:wrap anchorx="page"/>
              </v:line>
            </w:pict>
          </mc:Fallback>
        </mc:AlternateContent>
      </w:r>
      <w:r w:rsidR="0024785B" w:rsidRPr="00C108B9">
        <w:rPr>
          <w:sz w:val="22"/>
          <w:szCs w:val="22"/>
        </w:rPr>
        <w:t xml:space="preserve">If the </w:t>
      </w:r>
      <w:r w:rsidR="0024785B" w:rsidRPr="00C108B9">
        <w:rPr>
          <w:sz w:val="22"/>
          <w:szCs w:val="22"/>
          <w:u w:val="single"/>
        </w:rPr>
        <w:t xml:space="preserve">chair </w:t>
      </w:r>
      <w:r w:rsidR="0024785B" w:rsidRPr="00C108B9">
        <w:rPr>
          <w:sz w:val="22"/>
          <w:szCs w:val="22"/>
        </w:rPr>
        <w:t xml:space="preserve">of the committee cannot attend, the defense must be rescheduled or one of the other committee members must be appointed to serve as a co-chair. To create co-chairs, the student should log into their MYASU and go to the defense tab and add their members. If the member cannot be added through MYASU the student will need to complete the </w:t>
      </w:r>
      <w:r w:rsidR="0024785B" w:rsidRPr="00C108B9">
        <w:rPr>
          <w:i/>
          <w:sz w:val="22"/>
          <w:szCs w:val="22"/>
        </w:rPr>
        <w:t xml:space="preserve">Committee Change </w:t>
      </w:r>
      <w:r w:rsidR="0024785B" w:rsidRPr="00C108B9">
        <w:rPr>
          <w:sz w:val="22"/>
          <w:szCs w:val="22"/>
        </w:rPr>
        <w:t xml:space="preserve">form available on the </w:t>
      </w:r>
      <w:hyperlink r:id="rId87">
        <w:r w:rsidR="0024785B" w:rsidRPr="00C108B9">
          <w:rPr>
            <w:color w:val="005A9E"/>
            <w:sz w:val="22"/>
            <w:szCs w:val="22"/>
            <w:u w:val="single" w:color="005A9E"/>
          </w:rPr>
          <w:t xml:space="preserve">graduate forms </w:t>
        </w:r>
      </w:hyperlink>
      <w:r w:rsidR="0024785B" w:rsidRPr="00C108B9">
        <w:rPr>
          <w:sz w:val="22"/>
          <w:szCs w:val="22"/>
        </w:rPr>
        <w:t>website. There are two forms available.</w:t>
      </w:r>
    </w:p>
    <w:p w:rsidR="00A17A6D" w:rsidRPr="00C108B9" w:rsidRDefault="0024785B">
      <w:pPr>
        <w:pStyle w:val="ListParagraph"/>
        <w:numPr>
          <w:ilvl w:val="0"/>
          <w:numId w:val="15"/>
        </w:numPr>
        <w:tabs>
          <w:tab w:val="left" w:pos="1187"/>
        </w:tabs>
        <w:ind w:right="184"/>
      </w:pPr>
      <w:r w:rsidRPr="00C108B9">
        <w:t>Committee Approval (Individual Student, 1 time) used if the committee member will serve on only one time.</w:t>
      </w:r>
    </w:p>
    <w:p w:rsidR="00A17A6D" w:rsidRPr="00C108B9" w:rsidRDefault="0024785B">
      <w:pPr>
        <w:pStyle w:val="ListParagraph"/>
        <w:numPr>
          <w:ilvl w:val="0"/>
          <w:numId w:val="15"/>
        </w:numPr>
        <w:tabs>
          <w:tab w:val="left" w:pos="1187"/>
        </w:tabs>
      </w:pPr>
      <w:r w:rsidRPr="00C108B9">
        <w:t>Committee Approval (Program, 5-yr) this is for Master’s programs</w:t>
      </w:r>
      <w:r w:rsidRPr="00C108B9">
        <w:rPr>
          <w:spacing w:val="-22"/>
        </w:rPr>
        <w:t xml:space="preserve"> </w:t>
      </w:r>
      <w:r w:rsidRPr="00C108B9">
        <w:t>only.</w:t>
      </w:r>
    </w:p>
    <w:p w:rsidR="00A17A6D" w:rsidRPr="00C108B9" w:rsidRDefault="0024785B">
      <w:pPr>
        <w:pStyle w:val="ListParagraph"/>
        <w:numPr>
          <w:ilvl w:val="0"/>
          <w:numId w:val="15"/>
        </w:numPr>
        <w:tabs>
          <w:tab w:val="left" w:pos="1187"/>
        </w:tabs>
      </w:pPr>
      <w:r w:rsidRPr="00C108B9">
        <w:t xml:space="preserve">An absent </w:t>
      </w:r>
      <w:r w:rsidRPr="00C108B9">
        <w:rPr>
          <w:u w:val="single"/>
        </w:rPr>
        <w:t xml:space="preserve">member </w:t>
      </w:r>
      <w:r w:rsidRPr="00C108B9">
        <w:t>may be replaced in one of two</w:t>
      </w:r>
      <w:r w:rsidRPr="00C108B9">
        <w:rPr>
          <w:spacing w:val="-18"/>
        </w:rPr>
        <w:t xml:space="preserve"> </w:t>
      </w:r>
      <w:r w:rsidRPr="00C108B9">
        <w:t>ways:</w:t>
      </w:r>
    </w:p>
    <w:p w:rsidR="00A17A6D" w:rsidRPr="00C108B9" w:rsidRDefault="0024785B">
      <w:pPr>
        <w:pStyle w:val="ListParagraph"/>
        <w:numPr>
          <w:ilvl w:val="1"/>
          <w:numId w:val="15"/>
        </w:numPr>
        <w:tabs>
          <w:tab w:val="left" w:pos="1417"/>
        </w:tabs>
        <w:ind w:right="300" w:firstLine="0"/>
      </w:pPr>
      <w:r w:rsidRPr="00C108B9">
        <w:t>By providing a substitute (approved by the committee chair and the head of the academic unit) for the defense only. The substitute must be someone who is ordinarily approved to serve on graduate supervisory committees (i.e., tenured or tenure-track ASU</w:t>
      </w:r>
      <w:r w:rsidRPr="00C108B9">
        <w:rPr>
          <w:spacing w:val="-35"/>
        </w:rPr>
        <w:t xml:space="preserve"> </w:t>
      </w:r>
      <w:r w:rsidRPr="00C108B9">
        <w:t>faculty).</w:t>
      </w:r>
    </w:p>
    <w:p w:rsidR="00A17A6D" w:rsidRPr="00C108B9" w:rsidRDefault="0024785B">
      <w:pPr>
        <w:pStyle w:val="ListParagraph"/>
        <w:numPr>
          <w:ilvl w:val="1"/>
          <w:numId w:val="15"/>
        </w:numPr>
        <w:tabs>
          <w:tab w:val="left" w:pos="1429"/>
        </w:tabs>
        <w:ind w:right="179" w:firstLine="0"/>
        <w:jc w:val="both"/>
      </w:pPr>
      <w:r w:rsidRPr="00C108B9">
        <w:t xml:space="preserve">In the case of a long-term absence, by filing a </w:t>
      </w:r>
      <w:r w:rsidRPr="00C108B9">
        <w:rPr>
          <w:i/>
        </w:rPr>
        <w:t xml:space="preserve">Committee Change </w:t>
      </w:r>
      <w:r w:rsidRPr="00C108B9">
        <w:t>form, recommending the name of the new member who will be expected to lend support and direction to the research and writing of the document as well as the final oral</w:t>
      </w:r>
      <w:r w:rsidRPr="00C108B9">
        <w:rPr>
          <w:spacing w:val="-17"/>
        </w:rPr>
        <w:t xml:space="preserve"> </w:t>
      </w:r>
      <w:r w:rsidRPr="00C108B9">
        <w:t>defense.</w:t>
      </w:r>
    </w:p>
    <w:p w:rsidR="00A17A6D" w:rsidRPr="00C108B9" w:rsidRDefault="0024785B">
      <w:pPr>
        <w:pStyle w:val="ListParagraph"/>
        <w:numPr>
          <w:ilvl w:val="0"/>
          <w:numId w:val="15"/>
        </w:numPr>
        <w:tabs>
          <w:tab w:val="left" w:pos="1187"/>
        </w:tabs>
        <w:spacing w:before="2"/>
        <w:ind w:right="311"/>
        <w:rPr>
          <w:b/>
        </w:rPr>
      </w:pPr>
      <w:r w:rsidRPr="00C108B9">
        <w:t xml:space="preserve">If a committee member is replaced by option “a” above, the student or committee chair/co- chair must notify the Graduate College </w:t>
      </w:r>
      <w:r w:rsidRPr="00C108B9">
        <w:rPr>
          <w:u w:val="single"/>
        </w:rPr>
        <w:t xml:space="preserve">before the defense </w:t>
      </w:r>
      <w:r w:rsidRPr="00C108B9">
        <w:t xml:space="preserve">so that we can ensure proper procedures are followed. The absent committee member should provide the substitute questions in writing to be asked at the defense. </w:t>
      </w:r>
      <w:r w:rsidRPr="00C108B9">
        <w:rPr>
          <w:b/>
        </w:rPr>
        <w:t>When signing the defense paperwork, the substitute should sign the absent committee member’s name, and add his/her initials directly after the signature. The substitute should not sign his or her own name or use any other verbiage (e.g., John Smith for Greg</w:t>
      </w:r>
      <w:r w:rsidRPr="00C108B9">
        <w:rPr>
          <w:b/>
          <w:spacing w:val="-15"/>
        </w:rPr>
        <w:t xml:space="preserve"> </w:t>
      </w:r>
      <w:r w:rsidRPr="00C108B9">
        <w:rPr>
          <w:b/>
        </w:rPr>
        <w:t>Miller).</w:t>
      </w:r>
    </w:p>
    <w:p w:rsidR="00A17A6D" w:rsidRPr="00C108B9" w:rsidRDefault="0024785B">
      <w:pPr>
        <w:pStyle w:val="ListParagraph"/>
        <w:numPr>
          <w:ilvl w:val="0"/>
          <w:numId w:val="15"/>
        </w:numPr>
        <w:tabs>
          <w:tab w:val="left" w:pos="1187"/>
        </w:tabs>
        <w:ind w:right="464"/>
      </w:pPr>
      <w:r w:rsidRPr="00C108B9">
        <w:t>The substitute, although respecting the opinions expressed by the regular committee member, must be free to use his/her judgment in voting on whether the student passes or fails the</w:t>
      </w:r>
      <w:r w:rsidRPr="00C108B9">
        <w:rPr>
          <w:spacing w:val="-3"/>
        </w:rPr>
        <w:t xml:space="preserve"> </w:t>
      </w:r>
      <w:r w:rsidRPr="00C108B9">
        <w:t>defense.</w:t>
      </w:r>
    </w:p>
    <w:p w:rsidR="00A17A6D" w:rsidRPr="00C108B9" w:rsidRDefault="00A17A6D">
      <w:pPr>
        <w:pStyle w:val="BodyText"/>
        <w:rPr>
          <w:sz w:val="22"/>
          <w:szCs w:val="22"/>
        </w:rPr>
      </w:pPr>
    </w:p>
    <w:p w:rsidR="00A17A6D" w:rsidRPr="00C108B9" w:rsidRDefault="0024785B">
      <w:pPr>
        <w:pStyle w:val="BodyText"/>
        <w:ind w:left="106" w:right="149"/>
        <w:rPr>
          <w:sz w:val="22"/>
          <w:szCs w:val="22"/>
        </w:rPr>
      </w:pPr>
      <w:r w:rsidRPr="00C108B9">
        <w:rPr>
          <w:sz w:val="22"/>
          <w:szCs w:val="22"/>
        </w:rPr>
        <w:t xml:space="preserve">If all other possibilities have been exhausted and it is absolutely necessary for a committee member to participate via teleconferencing, the student must submit a </w:t>
      </w:r>
      <w:r w:rsidRPr="00C108B9">
        <w:rPr>
          <w:i/>
          <w:sz w:val="22"/>
          <w:szCs w:val="22"/>
        </w:rPr>
        <w:t>Petition to the Graduate College</w:t>
      </w:r>
      <w:r w:rsidRPr="00C108B9">
        <w:rPr>
          <w:sz w:val="22"/>
          <w:szCs w:val="22"/>
        </w:rPr>
        <w:t xml:space="preserve">, signed by the supervisory committee and the head of the academic unit. The petition will be reviewed by the Dean for the exception basis. The petition form is available on the </w:t>
      </w:r>
      <w:hyperlink r:id="rId88">
        <w:r w:rsidRPr="00C108B9">
          <w:rPr>
            <w:color w:val="005A9E"/>
            <w:sz w:val="22"/>
            <w:szCs w:val="22"/>
            <w:u w:val="single" w:color="005A9E"/>
          </w:rPr>
          <w:t xml:space="preserve">graduate forms </w:t>
        </w:r>
      </w:hyperlink>
      <w:r w:rsidRPr="00C108B9">
        <w:rPr>
          <w:sz w:val="22"/>
          <w:szCs w:val="22"/>
        </w:rPr>
        <w:t>website.</w:t>
      </w:r>
    </w:p>
    <w:p w:rsidR="00A17A6D" w:rsidRDefault="00A17A6D">
      <w:pPr>
        <w:pStyle w:val="BodyText"/>
        <w:spacing w:before="9"/>
        <w:rPr>
          <w:sz w:val="19"/>
        </w:rPr>
      </w:pPr>
    </w:p>
    <w:p w:rsidR="00A17A6D" w:rsidRPr="00C108B9" w:rsidRDefault="0024785B">
      <w:pPr>
        <w:pStyle w:val="Heading3"/>
        <w:spacing w:before="51"/>
        <w:ind w:right="809"/>
        <w:rPr>
          <w:sz w:val="22"/>
          <w:szCs w:val="22"/>
        </w:rPr>
      </w:pPr>
      <w:r w:rsidRPr="00C108B9">
        <w:rPr>
          <w:sz w:val="22"/>
          <w:szCs w:val="22"/>
        </w:rPr>
        <w:t>Please note that any committee member who has been approved to participate in a defense via teleconferencing, or who has a substitute attend in his/her place, is still considered an absent member, and there cannot be another absent member or substitute at the defense.</w:t>
      </w:r>
    </w:p>
    <w:p w:rsidR="00A17A6D" w:rsidRDefault="00A17A6D">
      <w:pPr>
        <w:pStyle w:val="BodyText"/>
        <w:spacing w:before="11"/>
        <w:rPr>
          <w:b/>
          <w:sz w:val="23"/>
        </w:rPr>
      </w:pPr>
    </w:p>
    <w:p w:rsidR="00A17A6D" w:rsidRPr="00FF20A2" w:rsidRDefault="0024785B">
      <w:pPr>
        <w:pStyle w:val="BodyText"/>
        <w:ind w:left="106" w:right="997"/>
        <w:rPr>
          <w:sz w:val="22"/>
          <w:szCs w:val="22"/>
        </w:rPr>
      </w:pPr>
      <w:r w:rsidRPr="00FF20A2">
        <w:rPr>
          <w:sz w:val="22"/>
          <w:szCs w:val="22"/>
        </w:rPr>
        <w:t>Please contact Student Academic Services in the Graduate College at (480) 965-3521 if you have questions or concerns regarding these procedures.</w:t>
      </w:r>
    </w:p>
    <w:p w:rsidR="00A17A6D" w:rsidRDefault="00A17A6D">
      <w:pPr>
        <w:sectPr w:rsidR="00A17A6D">
          <w:footerReference w:type="default" r:id="rId89"/>
          <w:pgSz w:w="12240" w:h="15840"/>
          <w:pgMar w:top="780" w:right="1060" w:bottom="760" w:left="700" w:header="0" w:footer="570" w:gutter="0"/>
          <w:cols w:space="720"/>
        </w:sectPr>
      </w:pPr>
    </w:p>
    <w:p w:rsidR="00A17A6D" w:rsidRPr="00FF20A2" w:rsidRDefault="0024785B">
      <w:pPr>
        <w:pStyle w:val="Heading1"/>
        <w:spacing w:before="24"/>
        <w:rPr>
          <w:sz w:val="28"/>
          <w:szCs w:val="28"/>
        </w:rPr>
      </w:pPr>
      <w:bookmarkStart w:id="46" w:name="_bookmark47"/>
      <w:bookmarkEnd w:id="46"/>
      <w:r w:rsidRPr="00FF20A2">
        <w:rPr>
          <w:color w:val="C00000"/>
          <w:sz w:val="28"/>
          <w:szCs w:val="28"/>
        </w:rPr>
        <w:lastRenderedPageBreak/>
        <w:t>Maximum Time Limit</w:t>
      </w:r>
    </w:p>
    <w:p w:rsidR="00A17A6D" w:rsidRDefault="00A17A6D">
      <w:pPr>
        <w:pStyle w:val="BodyText"/>
        <w:rPr>
          <w:b/>
          <w:sz w:val="32"/>
        </w:rPr>
      </w:pPr>
    </w:p>
    <w:p w:rsidR="00A17A6D" w:rsidRPr="00FF20A2" w:rsidRDefault="0024785B">
      <w:pPr>
        <w:pStyle w:val="BodyText"/>
        <w:ind w:left="106" w:right="124"/>
        <w:rPr>
          <w:sz w:val="22"/>
          <w:szCs w:val="22"/>
        </w:rPr>
      </w:pPr>
      <w:r w:rsidRPr="00FF20A2">
        <w:rPr>
          <w:sz w:val="22"/>
          <w:szCs w:val="22"/>
        </w:rPr>
        <w:t xml:space="preserve">Unless stated otherwise for a specific degree program, all work offered toward a master’s degree must </w:t>
      </w:r>
      <w:bookmarkStart w:id="47" w:name="_bookmark48"/>
      <w:bookmarkEnd w:id="47"/>
      <w:r w:rsidRPr="00FF20A2">
        <w:rPr>
          <w:sz w:val="22"/>
          <w:szCs w:val="22"/>
        </w:rPr>
        <w:t>be completed within six consecutive years. The six years begin with the first course included on a student’s approved plan of study. For example, if the first course listed was taken fall semester 2002, the student must have completed all requirements by August 2008. The six-year maximum time limit applies to all semester credit hours appearing on a plan of study, including non-degree, transfer, and law credits.</w:t>
      </w:r>
    </w:p>
    <w:p w:rsidR="00A17A6D" w:rsidRDefault="00A17A6D">
      <w:pPr>
        <w:pStyle w:val="BodyText"/>
        <w:spacing w:before="9"/>
        <w:rPr>
          <w:sz w:val="23"/>
        </w:rPr>
      </w:pPr>
    </w:p>
    <w:p w:rsidR="00A17A6D" w:rsidRPr="00FF20A2" w:rsidRDefault="0024785B">
      <w:pPr>
        <w:pStyle w:val="Heading1"/>
        <w:rPr>
          <w:sz w:val="28"/>
          <w:szCs w:val="28"/>
        </w:rPr>
      </w:pPr>
      <w:r w:rsidRPr="00FF20A2">
        <w:rPr>
          <w:color w:val="C00000"/>
          <w:sz w:val="28"/>
          <w:szCs w:val="28"/>
        </w:rPr>
        <w:t>Summary —Thesis Step-by-Step:</w:t>
      </w:r>
    </w:p>
    <w:p w:rsidR="00A17A6D" w:rsidRPr="00FF20A2" w:rsidRDefault="00A17A6D">
      <w:pPr>
        <w:pStyle w:val="BodyText"/>
        <w:spacing w:before="11"/>
        <w:rPr>
          <w:b/>
          <w:sz w:val="22"/>
          <w:szCs w:val="22"/>
        </w:rPr>
      </w:pPr>
    </w:p>
    <w:p w:rsidR="00A17A6D" w:rsidRPr="00FF20A2" w:rsidRDefault="0024785B">
      <w:pPr>
        <w:pStyle w:val="BodyText"/>
        <w:tabs>
          <w:tab w:val="left" w:pos="466"/>
          <w:tab w:val="left" w:pos="1546"/>
        </w:tabs>
        <w:spacing w:before="51"/>
        <w:ind w:left="1546" w:right="214"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w:t>
      </w:r>
      <w:r w:rsidRPr="00FF20A2">
        <w:rPr>
          <w:sz w:val="22"/>
          <w:szCs w:val="22"/>
        </w:rPr>
        <w:tab/>
        <w:t xml:space="preserve">First, pull up “Master’s in Passing Request” form from </w:t>
      </w:r>
      <w:hyperlink r:id="rId90" w:history="1">
        <w:r w:rsidRPr="00576AD7">
          <w:rPr>
            <w:rStyle w:val="Hyperlink"/>
            <w:color w:val="548DD4" w:themeColor="text2" w:themeTint="99"/>
            <w:sz w:val="22"/>
            <w:szCs w:val="22"/>
            <w:u w:color="005A9E"/>
          </w:rPr>
          <w:t>graduate forms</w:t>
        </w:r>
        <w:r w:rsidRPr="001669D0">
          <w:rPr>
            <w:rStyle w:val="Hyperlink"/>
            <w:sz w:val="22"/>
            <w:szCs w:val="22"/>
          </w:rPr>
          <w:t>.</w:t>
        </w:r>
      </w:hyperlink>
      <w:r w:rsidRPr="00FF20A2">
        <w:rPr>
          <w:sz w:val="22"/>
          <w:szCs w:val="22"/>
        </w:rPr>
        <w:t xml:space="preserve">  You must</w:t>
      </w:r>
      <w:r w:rsidRPr="00FF20A2">
        <w:rPr>
          <w:spacing w:val="-23"/>
          <w:sz w:val="22"/>
          <w:szCs w:val="22"/>
        </w:rPr>
        <w:t xml:space="preserve"> </w:t>
      </w:r>
      <w:r w:rsidRPr="00FF20A2">
        <w:rPr>
          <w:sz w:val="22"/>
          <w:szCs w:val="22"/>
        </w:rPr>
        <w:t>fill</w:t>
      </w:r>
      <w:r w:rsidRPr="00FF20A2">
        <w:rPr>
          <w:spacing w:val="-3"/>
          <w:sz w:val="22"/>
          <w:szCs w:val="22"/>
        </w:rPr>
        <w:t xml:space="preserve"> </w:t>
      </w:r>
      <w:r w:rsidRPr="00FF20A2">
        <w:rPr>
          <w:sz w:val="22"/>
          <w:szCs w:val="22"/>
        </w:rPr>
        <w:t xml:space="preserve">this form out and send it by email to the Psychology graduate Coordinator, who will send it to The Graduate College in 10 business days. You should see on your ASU Interactive your Plan of Study (MA). Fill out the Plan of Study listing only </w:t>
      </w:r>
      <w:r w:rsidRPr="00FF20A2">
        <w:rPr>
          <w:sz w:val="22"/>
          <w:szCs w:val="22"/>
          <w:u w:val="single"/>
        </w:rPr>
        <w:t>30</w:t>
      </w:r>
      <w:r w:rsidRPr="00FF20A2">
        <w:rPr>
          <w:spacing w:val="-22"/>
          <w:sz w:val="22"/>
          <w:szCs w:val="22"/>
          <w:u w:val="single"/>
        </w:rPr>
        <w:t xml:space="preserve"> </w:t>
      </w:r>
      <w:r w:rsidRPr="00FF20A2">
        <w:rPr>
          <w:sz w:val="22"/>
          <w:szCs w:val="22"/>
          <w:u w:val="single"/>
        </w:rPr>
        <w:t>hours</w:t>
      </w:r>
      <w:r w:rsidRPr="00FF20A2">
        <w:rPr>
          <w:sz w:val="22"/>
          <w:szCs w:val="22"/>
        </w:rPr>
        <w:t>.</w:t>
      </w:r>
    </w:p>
    <w:p w:rsidR="00A17A6D" w:rsidRPr="00FF20A2" w:rsidRDefault="00A17A6D">
      <w:pPr>
        <w:pStyle w:val="BodyText"/>
        <w:spacing w:before="8"/>
        <w:rPr>
          <w:sz w:val="22"/>
          <w:szCs w:val="22"/>
        </w:rPr>
      </w:pPr>
    </w:p>
    <w:p w:rsidR="00A17A6D" w:rsidRPr="00FF20A2" w:rsidRDefault="0024785B">
      <w:pPr>
        <w:pStyle w:val="BodyText"/>
        <w:tabs>
          <w:tab w:val="left" w:pos="466"/>
          <w:tab w:val="left" w:pos="1546"/>
        </w:tabs>
        <w:spacing w:before="52"/>
        <w:ind w:left="1546" w:right="205"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2.</w:t>
      </w:r>
      <w:r w:rsidRPr="00FF20A2">
        <w:rPr>
          <w:sz w:val="22"/>
          <w:szCs w:val="22"/>
        </w:rPr>
        <w:tab/>
        <w:t>Formulate and write your prospectus; hold prospectus meeting – Internal form</w:t>
      </w:r>
      <w:r w:rsidRPr="00FF20A2">
        <w:rPr>
          <w:spacing w:val="-25"/>
          <w:sz w:val="22"/>
          <w:szCs w:val="22"/>
        </w:rPr>
        <w:t xml:space="preserve"> </w:t>
      </w:r>
      <w:r w:rsidRPr="00FF20A2">
        <w:rPr>
          <w:sz w:val="22"/>
          <w:szCs w:val="22"/>
        </w:rPr>
        <w:t>found</w:t>
      </w:r>
      <w:r w:rsidRPr="00FF20A2">
        <w:rPr>
          <w:spacing w:val="-3"/>
          <w:sz w:val="22"/>
          <w:szCs w:val="22"/>
        </w:rPr>
        <w:t xml:space="preserve"> </w:t>
      </w:r>
      <w:r w:rsidRPr="00FF20A2">
        <w:rPr>
          <w:sz w:val="22"/>
          <w:szCs w:val="22"/>
        </w:rPr>
        <w:t xml:space="preserve">at </w:t>
      </w:r>
      <w:hyperlink r:id="rId91">
        <w:r w:rsidRPr="00FF20A2">
          <w:rPr>
            <w:color w:val="005A9E"/>
            <w:sz w:val="22"/>
            <w:szCs w:val="22"/>
            <w:u w:val="single" w:color="005A9E"/>
          </w:rPr>
          <w:t>psychology milestone forms</w:t>
        </w:r>
      </w:hyperlink>
      <w:r w:rsidRPr="00FF20A2">
        <w:rPr>
          <w:color w:val="005A9E"/>
          <w:sz w:val="22"/>
          <w:szCs w:val="22"/>
        </w:rPr>
        <w:t xml:space="preserve">. </w:t>
      </w:r>
      <w:r w:rsidRPr="00FF20A2">
        <w:rPr>
          <w:sz w:val="22"/>
          <w:szCs w:val="22"/>
        </w:rPr>
        <w:t>Faculty signatures are needed on this form. This form needs to be turned in to the Psychology Department Graduate</w:t>
      </w:r>
      <w:r w:rsidRPr="00FF20A2">
        <w:rPr>
          <w:spacing w:val="-20"/>
          <w:sz w:val="22"/>
          <w:szCs w:val="22"/>
        </w:rPr>
        <w:t xml:space="preserve"> </w:t>
      </w:r>
      <w:r w:rsidRPr="00FF20A2">
        <w:rPr>
          <w:sz w:val="22"/>
          <w:szCs w:val="22"/>
        </w:rPr>
        <w:t>Coordinator.</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1"/>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3.</w:t>
      </w:r>
      <w:r w:rsidRPr="00FF20A2">
        <w:rPr>
          <w:sz w:val="22"/>
          <w:szCs w:val="22"/>
        </w:rPr>
        <w:tab/>
        <w:t>Conduct your</w:t>
      </w:r>
      <w:r w:rsidRPr="00FF20A2">
        <w:rPr>
          <w:spacing w:val="-5"/>
          <w:sz w:val="22"/>
          <w:szCs w:val="22"/>
        </w:rPr>
        <w:t xml:space="preserve"> </w:t>
      </w:r>
      <w:r w:rsidRPr="00FF20A2">
        <w:rPr>
          <w:sz w:val="22"/>
          <w:szCs w:val="22"/>
        </w:rPr>
        <w:t>research.</w:t>
      </w:r>
    </w:p>
    <w:p w:rsidR="00A17A6D" w:rsidRPr="00FF20A2" w:rsidRDefault="00A17A6D">
      <w:pPr>
        <w:pStyle w:val="BodyText"/>
        <w:spacing w:before="8"/>
        <w:rPr>
          <w:sz w:val="22"/>
          <w:szCs w:val="22"/>
        </w:rPr>
      </w:pPr>
    </w:p>
    <w:p w:rsidR="00A17A6D" w:rsidRPr="00FF20A2" w:rsidRDefault="0024785B">
      <w:pPr>
        <w:pStyle w:val="BodyText"/>
        <w:tabs>
          <w:tab w:val="left" w:pos="466"/>
          <w:tab w:val="left" w:pos="1546"/>
        </w:tabs>
        <w:spacing w:before="52"/>
        <w:ind w:left="1546" w:right="205"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4.</w:t>
      </w:r>
      <w:r w:rsidRPr="00FF20A2">
        <w:rPr>
          <w:sz w:val="22"/>
          <w:szCs w:val="22"/>
        </w:rPr>
        <w:tab/>
        <w:t>Write up your results; hold data meeting. – Internal form found at</w:t>
      </w:r>
      <w:r w:rsidRPr="00FF20A2">
        <w:rPr>
          <w:spacing w:val="-23"/>
          <w:sz w:val="22"/>
          <w:szCs w:val="22"/>
        </w:rPr>
        <w:t xml:space="preserve"> </w:t>
      </w:r>
      <w:hyperlink r:id="rId92">
        <w:r w:rsidRPr="00FF20A2">
          <w:rPr>
            <w:color w:val="005A9E"/>
            <w:sz w:val="22"/>
            <w:szCs w:val="22"/>
            <w:u w:val="single" w:color="005A9E"/>
          </w:rPr>
          <w:t>psychology</w:t>
        </w:r>
        <w:r w:rsidRPr="00FF20A2">
          <w:rPr>
            <w:color w:val="005A9E"/>
            <w:spacing w:val="-2"/>
            <w:sz w:val="22"/>
            <w:szCs w:val="22"/>
            <w:u w:val="single" w:color="005A9E"/>
          </w:rPr>
          <w:t xml:space="preserve"> </w:t>
        </w:r>
        <w:r w:rsidRPr="00FF20A2">
          <w:rPr>
            <w:color w:val="005A9E"/>
            <w:sz w:val="22"/>
            <w:szCs w:val="22"/>
            <w:u w:val="single" w:color="005A9E"/>
          </w:rPr>
          <w:t>milestone</w:t>
        </w:r>
      </w:hyperlink>
      <w:r w:rsidRPr="00FF20A2">
        <w:rPr>
          <w:color w:val="005A9E"/>
          <w:spacing w:val="1"/>
          <w:sz w:val="22"/>
          <w:szCs w:val="22"/>
        </w:rPr>
        <w:t xml:space="preserve"> </w:t>
      </w:r>
      <w:hyperlink r:id="rId93">
        <w:r w:rsidRPr="00FF20A2">
          <w:rPr>
            <w:color w:val="005A9E"/>
            <w:sz w:val="22"/>
            <w:szCs w:val="22"/>
            <w:u w:val="single" w:color="005A9E"/>
          </w:rPr>
          <w:t>forms</w:t>
        </w:r>
      </w:hyperlink>
      <w:r w:rsidRPr="00FF20A2">
        <w:rPr>
          <w:sz w:val="22"/>
          <w:szCs w:val="22"/>
        </w:rPr>
        <w:t>. Faculty signatures are needed on this form. This form needs to be turned in to the Psychology Department Graduate</w:t>
      </w:r>
      <w:r w:rsidRPr="00FF20A2">
        <w:rPr>
          <w:spacing w:val="-13"/>
          <w:sz w:val="22"/>
          <w:szCs w:val="22"/>
        </w:rPr>
        <w:t xml:space="preserve"> </w:t>
      </w:r>
      <w:r w:rsidRPr="00FF20A2">
        <w:rPr>
          <w:sz w:val="22"/>
          <w:szCs w:val="22"/>
        </w:rPr>
        <w:t>Coordinator.</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1"/>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5.</w:t>
      </w:r>
      <w:r w:rsidRPr="00FF20A2">
        <w:rPr>
          <w:sz w:val="22"/>
          <w:szCs w:val="22"/>
        </w:rPr>
        <w:tab/>
        <w:t xml:space="preserve">Write up your thesis following the </w:t>
      </w:r>
      <w:hyperlink r:id="rId94">
        <w:r w:rsidRPr="00FF20A2">
          <w:rPr>
            <w:color w:val="005A9E"/>
            <w:sz w:val="22"/>
            <w:szCs w:val="22"/>
            <w:u w:val="single" w:color="005A9E"/>
          </w:rPr>
          <w:t>Format</w:t>
        </w:r>
        <w:r w:rsidRPr="00FF20A2">
          <w:rPr>
            <w:color w:val="005A9E"/>
            <w:spacing w:val="-15"/>
            <w:sz w:val="22"/>
            <w:szCs w:val="22"/>
            <w:u w:val="single" w:color="005A9E"/>
          </w:rPr>
          <w:t xml:space="preserve"> </w:t>
        </w:r>
        <w:r w:rsidRPr="00FF20A2">
          <w:rPr>
            <w:color w:val="005A9E"/>
            <w:sz w:val="22"/>
            <w:szCs w:val="22"/>
            <w:u w:val="single" w:color="005A9E"/>
          </w:rPr>
          <w:t>Manual</w:t>
        </w:r>
      </w:hyperlink>
      <w:r w:rsidRPr="00FF20A2">
        <w:rPr>
          <w:color w:val="005A9E"/>
          <w:sz w:val="22"/>
          <w:szCs w:val="22"/>
        </w:rPr>
        <w:t>.</w:t>
      </w:r>
    </w:p>
    <w:p w:rsidR="00A17A6D" w:rsidRPr="00FF20A2" w:rsidRDefault="00A17A6D">
      <w:pPr>
        <w:pStyle w:val="BodyText"/>
        <w:spacing w:before="8"/>
        <w:rPr>
          <w:sz w:val="22"/>
          <w:szCs w:val="22"/>
        </w:rPr>
      </w:pPr>
    </w:p>
    <w:p w:rsidR="00A17A6D" w:rsidRPr="00FF20A2" w:rsidRDefault="0024785B">
      <w:pPr>
        <w:pStyle w:val="BodyText"/>
        <w:tabs>
          <w:tab w:val="left" w:pos="466"/>
          <w:tab w:val="left" w:pos="1546"/>
        </w:tabs>
        <w:spacing w:before="52"/>
        <w:ind w:left="1546" w:right="363"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6.</w:t>
      </w:r>
      <w:r w:rsidRPr="00FF20A2">
        <w:rPr>
          <w:sz w:val="22"/>
          <w:szCs w:val="22"/>
        </w:rPr>
        <w:tab/>
        <w:t xml:space="preserve">All oral defenses of a thesis must be scheduled with the Graduate College </w:t>
      </w:r>
      <w:r w:rsidRPr="00FF20A2">
        <w:rPr>
          <w:b/>
          <w:sz w:val="22"/>
          <w:szCs w:val="22"/>
        </w:rPr>
        <w:t>at</w:t>
      </w:r>
      <w:r w:rsidRPr="00FF20A2">
        <w:rPr>
          <w:b/>
          <w:spacing w:val="-26"/>
          <w:sz w:val="22"/>
          <w:szCs w:val="22"/>
        </w:rPr>
        <w:t xml:space="preserve"> </w:t>
      </w:r>
      <w:r w:rsidRPr="00FF20A2">
        <w:rPr>
          <w:b/>
          <w:sz w:val="22"/>
          <w:szCs w:val="22"/>
        </w:rPr>
        <w:t>least</w:t>
      </w:r>
      <w:r w:rsidRPr="00FF20A2">
        <w:rPr>
          <w:b/>
          <w:spacing w:val="-1"/>
          <w:sz w:val="22"/>
          <w:szCs w:val="22"/>
        </w:rPr>
        <w:t xml:space="preserve"> </w:t>
      </w:r>
      <w:r w:rsidRPr="00FF20A2">
        <w:rPr>
          <w:b/>
          <w:sz w:val="22"/>
          <w:szCs w:val="22"/>
        </w:rPr>
        <w:t xml:space="preserve">10 working days in advance </w:t>
      </w:r>
      <w:r w:rsidRPr="00FF20A2">
        <w:rPr>
          <w:sz w:val="22"/>
          <w:szCs w:val="22"/>
        </w:rPr>
        <w:t xml:space="preserve">of the planned defense date. Please use the official The Graduate College </w:t>
      </w:r>
      <w:hyperlink r:id="rId95">
        <w:r w:rsidRPr="00FF20A2">
          <w:rPr>
            <w:color w:val="005A9E"/>
            <w:sz w:val="22"/>
            <w:szCs w:val="22"/>
            <w:u w:val="single" w:color="005A9E"/>
          </w:rPr>
          <w:t>Ten Working-Day calendar</w:t>
        </w:r>
      </w:hyperlink>
      <w:r w:rsidRPr="00FF20A2">
        <w:rPr>
          <w:sz w:val="22"/>
          <w:szCs w:val="22"/>
        </w:rPr>
        <w:t>, or In the Interdisciplinary Building, B-Wing (formerly the Administration Building, B-wing), Room 170, when scheduling a</w:t>
      </w:r>
      <w:r w:rsidRPr="00FF20A2">
        <w:rPr>
          <w:spacing w:val="-29"/>
          <w:sz w:val="22"/>
          <w:szCs w:val="22"/>
        </w:rPr>
        <w:t xml:space="preserve"> </w:t>
      </w:r>
      <w:r w:rsidRPr="00FF20A2">
        <w:rPr>
          <w:sz w:val="22"/>
          <w:szCs w:val="22"/>
        </w:rPr>
        <w:t>defense.</w:t>
      </w:r>
    </w:p>
    <w:p w:rsidR="00A17A6D" w:rsidRPr="00FF20A2" w:rsidRDefault="00A17A6D">
      <w:pPr>
        <w:pStyle w:val="BodyText"/>
        <w:spacing w:before="9"/>
        <w:rPr>
          <w:sz w:val="22"/>
          <w:szCs w:val="22"/>
        </w:rPr>
      </w:pPr>
    </w:p>
    <w:p w:rsidR="00A17A6D" w:rsidRPr="00FF20A2" w:rsidRDefault="0024785B">
      <w:pPr>
        <w:pStyle w:val="BodyText"/>
        <w:tabs>
          <w:tab w:val="left" w:pos="1546"/>
        </w:tabs>
        <w:spacing w:before="51"/>
        <w:ind w:left="1546" w:right="196" w:hanging="1440"/>
        <w:jc w:val="both"/>
        <w:rPr>
          <w:sz w:val="22"/>
          <w:szCs w:val="22"/>
        </w:rPr>
      </w:pPr>
      <w:r w:rsidRPr="00FF20A2">
        <w:rPr>
          <w:sz w:val="22"/>
          <w:szCs w:val="22"/>
          <w:u w:val="single"/>
        </w:rPr>
        <w:t xml:space="preserve">      </w:t>
      </w:r>
      <w:r w:rsidRPr="00FF20A2">
        <w:rPr>
          <w:spacing w:val="-20"/>
          <w:sz w:val="22"/>
          <w:szCs w:val="22"/>
          <w:u w:val="single"/>
        </w:rPr>
        <w:t xml:space="preserve"> </w:t>
      </w:r>
      <w:r w:rsidRPr="00FF20A2">
        <w:rPr>
          <w:sz w:val="22"/>
          <w:szCs w:val="22"/>
        </w:rPr>
        <w:t xml:space="preserve"> 7.</w:t>
      </w:r>
      <w:r w:rsidRPr="00FF20A2">
        <w:rPr>
          <w:sz w:val="22"/>
          <w:szCs w:val="22"/>
        </w:rPr>
        <w:tab/>
        <w:t>File for graduation through your MYASU. Make sure you are registered for</w:t>
      </w:r>
      <w:r w:rsidRPr="00FF20A2">
        <w:rPr>
          <w:spacing w:val="-30"/>
          <w:sz w:val="22"/>
          <w:szCs w:val="22"/>
        </w:rPr>
        <w:t xml:space="preserve"> </w:t>
      </w:r>
      <w:r w:rsidRPr="00FF20A2">
        <w:rPr>
          <w:sz w:val="22"/>
          <w:szCs w:val="22"/>
        </w:rPr>
        <w:t>an</w:t>
      </w:r>
      <w:r w:rsidRPr="00FF20A2">
        <w:rPr>
          <w:spacing w:val="-1"/>
          <w:sz w:val="22"/>
          <w:szCs w:val="22"/>
        </w:rPr>
        <w:t xml:space="preserve"> </w:t>
      </w:r>
      <w:r w:rsidRPr="00FF20A2">
        <w:rPr>
          <w:sz w:val="22"/>
          <w:szCs w:val="22"/>
        </w:rPr>
        <w:t>appropriate Graduate level course in the Department during the semester in which you defend. There is a fee of</w:t>
      </w:r>
      <w:r w:rsidRPr="00FF20A2">
        <w:rPr>
          <w:spacing w:val="-6"/>
          <w:sz w:val="22"/>
          <w:szCs w:val="22"/>
        </w:rPr>
        <w:t xml:space="preserve"> </w:t>
      </w:r>
      <w:r w:rsidRPr="00FF20A2">
        <w:rPr>
          <w:sz w:val="22"/>
          <w:szCs w:val="22"/>
        </w:rPr>
        <w:t>$50.00.</w:t>
      </w:r>
    </w:p>
    <w:p w:rsidR="00A17A6D" w:rsidRPr="00FF20A2" w:rsidRDefault="00A17A6D">
      <w:pPr>
        <w:pStyle w:val="BodyText"/>
        <w:spacing w:before="8"/>
        <w:rPr>
          <w:sz w:val="22"/>
          <w:szCs w:val="22"/>
        </w:rPr>
      </w:pPr>
    </w:p>
    <w:p w:rsidR="00A17A6D" w:rsidRPr="00FF20A2" w:rsidRDefault="0024785B">
      <w:pPr>
        <w:pStyle w:val="BodyText"/>
        <w:tabs>
          <w:tab w:val="left" w:pos="466"/>
          <w:tab w:val="left" w:pos="1546"/>
        </w:tabs>
        <w:spacing w:before="52" w:line="242" w:lineRule="auto"/>
        <w:ind w:left="1546" w:right="131"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8.</w:t>
      </w:r>
      <w:r w:rsidRPr="00FF20A2">
        <w:rPr>
          <w:sz w:val="22"/>
          <w:szCs w:val="22"/>
        </w:rPr>
        <w:tab/>
        <w:t>Use your MYASU to submit your thesis to the Graduate College for format approval</w:t>
      </w:r>
      <w:r w:rsidRPr="00FF20A2">
        <w:rPr>
          <w:spacing w:val="-24"/>
          <w:sz w:val="22"/>
          <w:szCs w:val="22"/>
        </w:rPr>
        <w:t xml:space="preserve"> </w:t>
      </w:r>
      <w:r w:rsidRPr="00FF20A2">
        <w:rPr>
          <w:sz w:val="22"/>
          <w:szCs w:val="22"/>
        </w:rPr>
        <w:t>and</w:t>
      </w:r>
      <w:r w:rsidRPr="00FF20A2">
        <w:rPr>
          <w:spacing w:val="-3"/>
          <w:sz w:val="22"/>
          <w:szCs w:val="22"/>
        </w:rPr>
        <w:t xml:space="preserve"> </w:t>
      </w:r>
      <w:r w:rsidRPr="00FF20A2">
        <w:rPr>
          <w:sz w:val="22"/>
          <w:szCs w:val="22"/>
        </w:rPr>
        <w:t>to schedule</w:t>
      </w:r>
      <w:r w:rsidRPr="00FF20A2">
        <w:rPr>
          <w:spacing w:val="-3"/>
          <w:sz w:val="22"/>
          <w:szCs w:val="22"/>
        </w:rPr>
        <w:t xml:space="preserve"> </w:t>
      </w:r>
      <w:r w:rsidRPr="00FF20A2">
        <w:rPr>
          <w:sz w:val="22"/>
          <w:szCs w:val="22"/>
        </w:rPr>
        <w:t>defense.</w:t>
      </w:r>
    </w:p>
    <w:p w:rsidR="00A17A6D" w:rsidRPr="00FF20A2" w:rsidRDefault="00A17A6D">
      <w:pPr>
        <w:pStyle w:val="BodyText"/>
        <w:spacing w:before="6"/>
        <w:rPr>
          <w:sz w:val="22"/>
          <w:szCs w:val="22"/>
        </w:rPr>
      </w:pPr>
    </w:p>
    <w:p w:rsidR="00A17A6D" w:rsidRPr="00FF20A2" w:rsidRDefault="0024785B">
      <w:pPr>
        <w:pStyle w:val="BodyText"/>
        <w:tabs>
          <w:tab w:val="left" w:pos="466"/>
          <w:tab w:val="left" w:pos="1546"/>
        </w:tabs>
        <w:spacing w:before="51"/>
        <w:ind w:left="1546" w:right="135"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9.</w:t>
      </w:r>
      <w:r w:rsidRPr="00FF20A2">
        <w:rPr>
          <w:sz w:val="22"/>
          <w:szCs w:val="22"/>
        </w:rPr>
        <w:tab/>
        <w:t xml:space="preserve">Go to the </w:t>
      </w:r>
      <w:hyperlink r:id="rId96">
        <w:r w:rsidRPr="00FF20A2">
          <w:rPr>
            <w:color w:val="005A9E"/>
            <w:sz w:val="22"/>
            <w:szCs w:val="22"/>
            <w:u w:val="single" w:color="005A9E"/>
          </w:rPr>
          <w:t xml:space="preserve">graduate deadlines </w:t>
        </w:r>
      </w:hyperlink>
      <w:r w:rsidRPr="00FF20A2">
        <w:rPr>
          <w:sz w:val="22"/>
          <w:szCs w:val="22"/>
        </w:rPr>
        <w:t>page for deadline dates.  Read about the information</w:t>
      </w:r>
      <w:r w:rsidRPr="00FF20A2">
        <w:rPr>
          <w:spacing w:val="-22"/>
          <w:sz w:val="22"/>
          <w:szCs w:val="22"/>
        </w:rPr>
        <w:t xml:space="preserve"> </w:t>
      </w:r>
      <w:r w:rsidRPr="00FF20A2">
        <w:rPr>
          <w:sz w:val="22"/>
          <w:szCs w:val="22"/>
        </w:rPr>
        <w:t>on</w:t>
      </w:r>
      <w:r w:rsidRPr="00FF20A2">
        <w:rPr>
          <w:spacing w:val="-3"/>
          <w:sz w:val="22"/>
          <w:szCs w:val="22"/>
        </w:rPr>
        <w:t xml:space="preserve"> </w:t>
      </w:r>
      <w:r w:rsidRPr="00FF20A2">
        <w:rPr>
          <w:sz w:val="22"/>
          <w:szCs w:val="22"/>
        </w:rPr>
        <w:t>this page and note you can click on their 10 day calendar on this</w:t>
      </w:r>
      <w:r w:rsidRPr="00FF20A2">
        <w:rPr>
          <w:spacing w:val="-17"/>
          <w:sz w:val="22"/>
          <w:szCs w:val="22"/>
        </w:rPr>
        <w:t xml:space="preserve"> </w:t>
      </w:r>
      <w:r w:rsidRPr="00FF20A2">
        <w:rPr>
          <w:sz w:val="22"/>
          <w:szCs w:val="22"/>
        </w:rPr>
        <w:t>page.</w:t>
      </w:r>
    </w:p>
    <w:p w:rsidR="00A17A6D" w:rsidRPr="00FF20A2" w:rsidRDefault="00A17A6D">
      <w:pPr>
        <w:pStyle w:val="BodyText"/>
        <w:spacing w:before="8"/>
        <w:rPr>
          <w:sz w:val="22"/>
          <w:szCs w:val="22"/>
        </w:rPr>
      </w:pPr>
    </w:p>
    <w:p w:rsidR="00A17A6D" w:rsidRPr="00FF20A2" w:rsidRDefault="0024785B">
      <w:pPr>
        <w:pStyle w:val="BodyText"/>
        <w:tabs>
          <w:tab w:val="left" w:pos="466"/>
          <w:tab w:val="left" w:pos="1546"/>
        </w:tabs>
        <w:spacing w:before="52"/>
        <w:ind w:left="1546" w:right="697"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10.</w:t>
      </w:r>
      <w:r w:rsidRPr="00FF20A2">
        <w:rPr>
          <w:sz w:val="22"/>
          <w:szCs w:val="22"/>
        </w:rPr>
        <w:tab/>
        <w:t>Pass the defense! The pass/fail form is emailed to the Supervisory Committee</w:t>
      </w:r>
      <w:r w:rsidRPr="00FF20A2">
        <w:rPr>
          <w:spacing w:val="-25"/>
          <w:sz w:val="22"/>
          <w:szCs w:val="22"/>
        </w:rPr>
        <w:t xml:space="preserve"> </w:t>
      </w:r>
      <w:r w:rsidRPr="00FF20A2">
        <w:rPr>
          <w:sz w:val="22"/>
          <w:szCs w:val="22"/>
        </w:rPr>
        <w:t>by</w:t>
      </w:r>
      <w:r w:rsidRPr="00FF20A2">
        <w:rPr>
          <w:spacing w:val="-2"/>
          <w:sz w:val="22"/>
          <w:szCs w:val="22"/>
        </w:rPr>
        <w:t xml:space="preserve"> </w:t>
      </w:r>
      <w:r w:rsidRPr="00FF20A2">
        <w:rPr>
          <w:sz w:val="22"/>
          <w:szCs w:val="22"/>
        </w:rPr>
        <w:t>the Graduate College once the defense is set and all steps have been</w:t>
      </w:r>
      <w:r w:rsidRPr="00FF20A2">
        <w:rPr>
          <w:spacing w:val="-22"/>
          <w:sz w:val="22"/>
          <w:szCs w:val="22"/>
        </w:rPr>
        <w:t xml:space="preserve"> </w:t>
      </w:r>
      <w:r w:rsidRPr="00FF20A2">
        <w:rPr>
          <w:sz w:val="22"/>
          <w:szCs w:val="22"/>
        </w:rPr>
        <w:t>done.</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1"/>
        <w:ind w:left="1546" w:right="296"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11.</w:t>
      </w:r>
      <w:r w:rsidRPr="00FF20A2">
        <w:rPr>
          <w:sz w:val="22"/>
          <w:szCs w:val="22"/>
        </w:rPr>
        <w:tab/>
        <w:t>Have pass/fail form signed by the Supervisory Committee and the Committee</w:t>
      </w:r>
      <w:r w:rsidRPr="00FF20A2">
        <w:rPr>
          <w:spacing w:val="-24"/>
          <w:sz w:val="22"/>
          <w:szCs w:val="22"/>
        </w:rPr>
        <w:t xml:space="preserve"> </w:t>
      </w:r>
      <w:r w:rsidRPr="00FF20A2">
        <w:rPr>
          <w:sz w:val="22"/>
          <w:szCs w:val="22"/>
        </w:rPr>
        <w:t>Chair</w:t>
      </w:r>
      <w:r w:rsidRPr="00FF20A2">
        <w:rPr>
          <w:spacing w:val="-5"/>
          <w:sz w:val="22"/>
          <w:szCs w:val="22"/>
        </w:rPr>
        <w:t xml:space="preserve"> </w:t>
      </w:r>
      <w:r w:rsidRPr="00FF20A2">
        <w:rPr>
          <w:sz w:val="22"/>
          <w:szCs w:val="22"/>
        </w:rPr>
        <w:t>after the defense is completed including revisions. The form goes to the</w:t>
      </w:r>
      <w:r w:rsidRPr="00FF20A2">
        <w:rPr>
          <w:spacing w:val="-25"/>
          <w:sz w:val="22"/>
          <w:szCs w:val="22"/>
        </w:rPr>
        <w:t xml:space="preserve"> </w:t>
      </w:r>
      <w:r w:rsidRPr="00FF20A2">
        <w:rPr>
          <w:sz w:val="22"/>
          <w:szCs w:val="22"/>
        </w:rPr>
        <w:t>Psychology</w:t>
      </w:r>
    </w:p>
    <w:p w:rsidR="00A17A6D" w:rsidRPr="00FF20A2" w:rsidRDefault="00A17A6D">
      <w:pPr>
        <w:sectPr w:rsidR="00A17A6D" w:rsidRPr="00FF20A2">
          <w:footerReference w:type="default" r:id="rId97"/>
          <w:pgSz w:w="12240" w:h="15840"/>
          <w:pgMar w:top="780" w:right="1060" w:bottom="760" w:left="700" w:header="0" w:footer="570" w:gutter="0"/>
          <w:cols w:space="720"/>
        </w:sectPr>
      </w:pPr>
    </w:p>
    <w:p w:rsidR="00A17A6D" w:rsidRPr="00FF20A2" w:rsidRDefault="0024785B">
      <w:pPr>
        <w:pStyle w:val="BodyText"/>
        <w:spacing w:before="26"/>
        <w:ind w:left="1546" w:right="660"/>
        <w:jc w:val="both"/>
        <w:rPr>
          <w:sz w:val="22"/>
          <w:szCs w:val="22"/>
        </w:rPr>
      </w:pPr>
      <w:r w:rsidRPr="00FF20A2">
        <w:rPr>
          <w:sz w:val="22"/>
          <w:szCs w:val="22"/>
        </w:rPr>
        <w:lastRenderedPageBreak/>
        <w:t>Department Graduate Coordinator for processing, and must be sent to the Graduate College within 10 business days after defense. If revisions are needed, the form must again be signed by your chair after the revisions are completed.</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2"/>
        <w:ind w:left="1546" w:right="349" w:hanging="1440"/>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12.</w:t>
      </w:r>
      <w:r w:rsidRPr="00FF20A2">
        <w:rPr>
          <w:sz w:val="22"/>
          <w:szCs w:val="22"/>
        </w:rPr>
        <w:tab/>
        <w:t>Take thesis to ASU Bookstore for binding. Remember that you will need to bind</w:t>
      </w:r>
      <w:r w:rsidRPr="00FF20A2">
        <w:rPr>
          <w:spacing w:val="-24"/>
          <w:sz w:val="22"/>
          <w:szCs w:val="22"/>
        </w:rPr>
        <w:t xml:space="preserve"> </w:t>
      </w:r>
      <w:r w:rsidRPr="00FF20A2">
        <w:rPr>
          <w:sz w:val="22"/>
          <w:szCs w:val="22"/>
        </w:rPr>
        <w:t>2</w:t>
      </w:r>
      <w:r w:rsidRPr="00FF20A2">
        <w:rPr>
          <w:spacing w:val="-3"/>
          <w:sz w:val="22"/>
          <w:szCs w:val="22"/>
        </w:rPr>
        <w:t xml:space="preserve"> </w:t>
      </w:r>
      <w:r w:rsidRPr="00FF20A2">
        <w:rPr>
          <w:sz w:val="22"/>
          <w:szCs w:val="22"/>
        </w:rPr>
        <w:t>copies for the Library, 1 for the department, and 1 for the Chair of your</w:t>
      </w:r>
      <w:r w:rsidRPr="00FF20A2">
        <w:rPr>
          <w:spacing w:val="-23"/>
          <w:sz w:val="22"/>
          <w:szCs w:val="22"/>
        </w:rPr>
        <w:t xml:space="preserve"> </w:t>
      </w:r>
      <w:r w:rsidRPr="00FF20A2">
        <w:rPr>
          <w:sz w:val="22"/>
          <w:szCs w:val="22"/>
        </w:rPr>
        <w:t>Committee.</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2"/>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13.</w:t>
      </w:r>
      <w:r w:rsidRPr="00FF20A2">
        <w:rPr>
          <w:sz w:val="22"/>
          <w:szCs w:val="22"/>
        </w:rPr>
        <w:tab/>
        <w:t>Attend graduation (if you</w:t>
      </w:r>
      <w:r w:rsidRPr="00FF20A2">
        <w:rPr>
          <w:spacing w:val="-8"/>
          <w:sz w:val="22"/>
          <w:szCs w:val="22"/>
        </w:rPr>
        <w:t xml:space="preserve"> </w:t>
      </w:r>
      <w:r w:rsidRPr="00FF20A2">
        <w:rPr>
          <w:sz w:val="22"/>
          <w:szCs w:val="22"/>
        </w:rPr>
        <w:t>wish).</w:t>
      </w:r>
    </w:p>
    <w:p w:rsidR="00A17A6D" w:rsidRPr="00FF20A2" w:rsidRDefault="00A17A6D">
      <w:pPr>
        <w:pStyle w:val="BodyText"/>
        <w:spacing w:before="9"/>
        <w:rPr>
          <w:sz w:val="22"/>
          <w:szCs w:val="22"/>
        </w:rPr>
      </w:pPr>
    </w:p>
    <w:p w:rsidR="00A17A6D" w:rsidRPr="00FF20A2" w:rsidRDefault="0024785B">
      <w:pPr>
        <w:pStyle w:val="BodyText"/>
        <w:tabs>
          <w:tab w:val="left" w:pos="466"/>
          <w:tab w:val="left" w:pos="1546"/>
        </w:tabs>
        <w:spacing w:before="52"/>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14.</w:t>
      </w:r>
      <w:r w:rsidRPr="00FF20A2">
        <w:rPr>
          <w:sz w:val="22"/>
          <w:szCs w:val="22"/>
        </w:rPr>
        <w:tab/>
        <w:t>Submit a copy of your title page approval page, to the Graduate Coordinator PSY</w:t>
      </w:r>
      <w:r w:rsidRPr="00FF20A2">
        <w:rPr>
          <w:spacing w:val="-23"/>
          <w:sz w:val="22"/>
          <w:szCs w:val="22"/>
        </w:rPr>
        <w:t xml:space="preserve"> </w:t>
      </w:r>
      <w:r w:rsidRPr="00FF20A2">
        <w:rPr>
          <w:sz w:val="22"/>
          <w:szCs w:val="22"/>
        </w:rPr>
        <w:t>203.</w:t>
      </w:r>
    </w:p>
    <w:p w:rsidR="00A17A6D" w:rsidRDefault="00A17A6D">
      <w:pPr>
        <w:sectPr w:rsidR="00A17A6D">
          <w:footerReference w:type="default" r:id="rId98"/>
          <w:pgSz w:w="12240" w:h="15840"/>
          <w:pgMar w:top="780" w:right="1060" w:bottom="760" w:left="700" w:header="0" w:footer="570" w:gutter="0"/>
          <w:cols w:space="720"/>
        </w:sect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spacing w:before="7"/>
        <w:rPr>
          <w:sz w:val="27"/>
        </w:rPr>
      </w:pPr>
    </w:p>
    <w:p w:rsidR="00A17A6D" w:rsidRDefault="0024785B">
      <w:pPr>
        <w:pStyle w:val="Heading2"/>
        <w:spacing w:line="415" w:lineRule="auto"/>
        <w:ind w:right="4504"/>
        <w:jc w:val="center"/>
      </w:pPr>
      <w:r>
        <w:t>CHAPTER IV PH.D.</w:t>
      </w:r>
    </w:p>
    <w:p w:rsidR="00A17A6D" w:rsidRDefault="00A17A6D">
      <w:pPr>
        <w:spacing w:line="415" w:lineRule="auto"/>
        <w:jc w:val="center"/>
        <w:sectPr w:rsidR="00A17A6D">
          <w:footerReference w:type="default" r:id="rId99"/>
          <w:pgSz w:w="12240" w:h="15840"/>
          <w:pgMar w:top="1500" w:right="1060" w:bottom="760" w:left="1720" w:header="0" w:footer="570" w:gutter="0"/>
          <w:pgNumType w:start="41"/>
          <w:cols w:space="720"/>
        </w:sectPr>
      </w:pPr>
    </w:p>
    <w:p w:rsidR="00A17A6D" w:rsidRPr="00FF20A2" w:rsidRDefault="0024785B">
      <w:pPr>
        <w:spacing w:before="24"/>
        <w:ind w:left="106"/>
        <w:rPr>
          <w:b/>
          <w:sz w:val="28"/>
          <w:szCs w:val="28"/>
        </w:rPr>
      </w:pPr>
      <w:bookmarkStart w:id="48" w:name="_bookmark49"/>
      <w:bookmarkEnd w:id="48"/>
      <w:r w:rsidRPr="00FF20A2">
        <w:rPr>
          <w:b/>
          <w:color w:val="C00000"/>
          <w:sz w:val="28"/>
          <w:szCs w:val="28"/>
        </w:rPr>
        <w:lastRenderedPageBreak/>
        <w:t>Doctoral Plan of Study</w:t>
      </w:r>
    </w:p>
    <w:p w:rsidR="00A17A6D" w:rsidRDefault="00A17A6D">
      <w:pPr>
        <w:pStyle w:val="BodyText"/>
        <w:spacing w:before="2"/>
        <w:rPr>
          <w:b/>
        </w:rPr>
      </w:pPr>
    </w:p>
    <w:p w:rsidR="00A17A6D" w:rsidRPr="00FF20A2" w:rsidRDefault="0024785B">
      <w:pPr>
        <w:pStyle w:val="BodyText"/>
        <w:ind w:left="106"/>
        <w:rPr>
          <w:sz w:val="22"/>
          <w:szCs w:val="22"/>
        </w:rPr>
      </w:pPr>
      <w:r w:rsidRPr="00FF20A2">
        <w:rPr>
          <w:sz w:val="22"/>
          <w:szCs w:val="22"/>
        </w:rPr>
        <w:t>Student must have an approved Doctoral Plan of Study before their comprehensive orals.</w:t>
      </w:r>
    </w:p>
    <w:p w:rsidR="00A17A6D" w:rsidRPr="00FF20A2" w:rsidRDefault="0024785B">
      <w:pPr>
        <w:pStyle w:val="BodyText"/>
        <w:ind w:left="106" w:right="592"/>
        <w:rPr>
          <w:sz w:val="22"/>
          <w:szCs w:val="22"/>
        </w:rPr>
      </w:pPr>
      <w:r w:rsidRPr="00FF20A2">
        <w:rPr>
          <w:sz w:val="22"/>
          <w:szCs w:val="22"/>
        </w:rPr>
        <w:t xml:space="preserve">All doctoral plans of studies are done online using the Interactive Plan of Study (iPOS) form available through each student’s </w:t>
      </w:r>
      <w:hyperlink r:id="rId100">
        <w:r w:rsidRPr="00FF20A2">
          <w:rPr>
            <w:color w:val="005A9E"/>
            <w:sz w:val="22"/>
            <w:szCs w:val="22"/>
            <w:u w:val="single" w:color="005A9E"/>
          </w:rPr>
          <w:t xml:space="preserve">MYASU </w:t>
        </w:r>
      </w:hyperlink>
      <w:r w:rsidRPr="00FF20A2">
        <w:rPr>
          <w:sz w:val="22"/>
          <w:szCs w:val="22"/>
        </w:rPr>
        <w:t>account.</w:t>
      </w:r>
    </w:p>
    <w:p w:rsidR="00A17A6D" w:rsidRPr="00FF20A2" w:rsidRDefault="00A17A6D">
      <w:pPr>
        <w:pStyle w:val="BodyText"/>
        <w:spacing w:before="9"/>
        <w:rPr>
          <w:sz w:val="22"/>
          <w:szCs w:val="22"/>
        </w:rPr>
      </w:pPr>
    </w:p>
    <w:p w:rsidR="00A17A6D" w:rsidRPr="00FF20A2" w:rsidRDefault="0024785B">
      <w:pPr>
        <w:pStyle w:val="Heading3"/>
        <w:spacing w:before="52"/>
        <w:rPr>
          <w:sz w:val="22"/>
          <w:szCs w:val="22"/>
        </w:rPr>
      </w:pPr>
      <w:r w:rsidRPr="00FF20A2">
        <w:rPr>
          <w:sz w:val="22"/>
          <w:szCs w:val="22"/>
        </w:rPr>
        <w:t>iPOS: Interactive Plan of Study for Graduate Students</w:t>
      </w:r>
    </w:p>
    <w:p w:rsidR="00A17A6D" w:rsidRPr="00FF20A2" w:rsidRDefault="0024785B">
      <w:pPr>
        <w:pStyle w:val="BodyText"/>
        <w:ind w:left="106" w:right="165"/>
        <w:rPr>
          <w:sz w:val="22"/>
          <w:szCs w:val="22"/>
        </w:rPr>
      </w:pPr>
      <w:r w:rsidRPr="00FF20A2">
        <w:rPr>
          <w:sz w:val="22"/>
          <w:szCs w:val="22"/>
        </w:rPr>
        <w:t xml:space="preserve">Graduate students will file their Doctoral Plan of Study using secure online process called the </w:t>
      </w:r>
      <w:r w:rsidRPr="00FF20A2">
        <w:rPr>
          <w:b/>
          <w:sz w:val="22"/>
          <w:szCs w:val="22"/>
        </w:rPr>
        <w:t xml:space="preserve">Interactive Plan of Study (iPOS). </w:t>
      </w:r>
      <w:r w:rsidRPr="00FF20A2">
        <w:rPr>
          <w:sz w:val="22"/>
          <w:szCs w:val="22"/>
        </w:rPr>
        <w:t xml:space="preserve">This electronic process will guide you through a step-by-step process and present a list of eligible courses to choose from. A number of edits are built in to ensure that students have met university requirements prior to submitting their iPOS. Students will be able to login to review the status at any point along the way. The </w:t>
      </w:r>
      <w:hyperlink r:id="rId101">
        <w:r w:rsidRPr="00FF20A2">
          <w:rPr>
            <w:color w:val="005A9E"/>
            <w:sz w:val="22"/>
            <w:szCs w:val="22"/>
            <w:u w:val="single" w:color="005A9E"/>
          </w:rPr>
          <w:t xml:space="preserve">iPOS how-to guide </w:t>
        </w:r>
      </w:hyperlink>
      <w:r w:rsidRPr="00FF20A2">
        <w:rPr>
          <w:sz w:val="22"/>
          <w:szCs w:val="22"/>
        </w:rPr>
        <w:t>will help you.</w:t>
      </w:r>
    </w:p>
    <w:p w:rsidR="00A17A6D" w:rsidRPr="00FF20A2" w:rsidRDefault="00A17A6D">
      <w:pPr>
        <w:pStyle w:val="BodyText"/>
        <w:spacing w:before="9"/>
        <w:rPr>
          <w:sz w:val="22"/>
          <w:szCs w:val="22"/>
        </w:rPr>
      </w:pPr>
    </w:p>
    <w:p w:rsidR="00A17A6D" w:rsidRPr="00FF20A2" w:rsidRDefault="0024785B">
      <w:pPr>
        <w:pStyle w:val="BodyText"/>
        <w:spacing w:before="51"/>
        <w:ind w:left="106"/>
        <w:rPr>
          <w:sz w:val="22"/>
          <w:szCs w:val="22"/>
        </w:rPr>
      </w:pPr>
      <w:r w:rsidRPr="00FF20A2">
        <w:rPr>
          <w:sz w:val="22"/>
          <w:szCs w:val="22"/>
        </w:rPr>
        <w:t>To access the Interactive Program of Study (iPOS), please follow the steps listed below.</w:t>
      </w:r>
    </w:p>
    <w:p w:rsidR="00A17A6D" w:rsidRPr="00FF20A2" w:rsidRDefault="0024785B">
      <w:pPr>
        <w:pStyle w:val="ListParagraph"/>
        <w:numPr>
          <w:ilvl w:val="0"/>
          <w:numId w:val="14"/>
        </w:numPr>
        <w:tabs>
          <w:tab w:val="left" w:pos="1187"/>
        </w:tabs>
        <w:spacing w:before="1"/>
      </w:pPr>
      <w:r w:rsidRPr="00FF20A2">
        <w:t>Point your web browser to</w:t>
      </w:r>
      <w:r w:rsidRPr="00FF20A2">
        <w:rPr>
          <w:spacing w:val="-13"/>
        </w:rPr>
        <w:t xml:space="preserve"> </w:t>
      </w:r>
      <w:hyperlink r:id="rId102">
        <w:r w:rsidRPr="00FF20A2">
          <w:rPr>
            <w:color w:val="005A9E"/>
            <w:u w:val="single" w:color="005A9E"/>
          </w:rPr>
          <w:t>my.asu.edu</w:t>
        </w:r>
      </w:hyperlink>
    </w:p>
    <w:p w:rsidR="00A17A6D" w:rsidRPr="00FF20A2" w:rsidRDefault="0024785B">
      <w:pPr>
        <w:pStyle w:val="ListParagraph"/>
        <w:numPr>
          <w:ilvl w:val="0"/>
          <w:numId w:val="14"/>
        </w:numPr>
        <w:tabs>
          <w:tab w:val="left" w:pos="1241"/>
          <w:tab w:val="left" w:pos="1242"/>
        </w:tabs>
        <w:ind w:left="1241" w:hanging="415"/>
      </w:pPr>
      <w:r w:rsidRPr="00FF20A2">
        <w:t>Enter your ASUrite ID and password and click the “Login”</w:t>
      </w:r>
      <w:r w:rsidRPr="00FF20A2">
        <w:rPr>
          <w:spacing w:val="-19"/>
        </w:rPr>
        <w:t xml:space="preserve"> </w:t>
      </w:r>
      <w:r w:rsidRPr="00FF20A2">
        <w:t>button.</w:t>
      </w:r>
    </w:p>
    <w:p w:rsidR="00A17A6D" w:rsidRPr="00FF20A2" w:rsidRDefault="0024785B">
      <w:pPr>
        <w:pStyle w:val="ListParagraph"/>
        <w:numPr>
          <w:ilvl w:val="0"/>
          <w:numId w:val="14"/>
        </w:numPr>
        <w:tabs>
          <w:tab w:val="left" w:pos="1187"/>
        </w:tabs>
      </w:pPr>
      <w:r w:rsidRPr="00FF20A2">
        <w:t>Upon successfully logging in, look for the “My Programs”</w:t>
      </w:r>
      <w:r w:rsidRPr="00FF20A2">
        <w:rPr>
          <w:spacing w:val="-19"/>
        </w:rPr>
        <w:t xml:space="preserve"> </w:t>
      </w:r>
      <w:r w:rsidRPr="00FF20A2">
        <w:t>box.</w:t>
      </w:r>
    </w:p>
    <w:p w:rsidR="00A17A6D" w:rsidRPr="00FF20A2" w:rsidRDefault="0024785B">
      <w:pPr>
        <w:pStyle w:val="ListParagraph"/>
        <w:numPr>
          <w:ilvl w:val="0"/>
          <w:numId w:val="14"/>
        </w:numPr>
        <w:tabs>
          <w:tab w:val="left" w:pos="1187"/>
        </w:tabs>
      </w:pPr>
      <w:r w:rsidRPr="00FF20A2">
        <w:t>Click on the “Interactive Plan of Study</w:t>
      </w:r>
      <w:r w:rsidRPr="00FF20A2">
        <w:rPr>
          <w:spacing w:val="-14"/>
        </w:rPr>
        <w:t xml:space="preserve"> </w:t>
      </w:r>
      <w:r w:rsidRPr="00FF20A2">
        <w:t>(iPOS).”</w:t>
      </w:r>
    </w:p>
    <w:p w:rsidR="00A17A6D" w:rsidRPr="00FF20A2" w:rsidRDefault="0024785B">
      <w:pPr>
        <w:pStyle w:val="ListParagraph"/>
        <w:numPr>
          <w:ilvl w:val="0"/>
          <w:numId w:val="14"/>
        </w:numPr>
        <w:tabs>
          <w:tab w:val="left" w:pos="1187"/>
        </w:tabs>
        <w:ind w:right="796"/>
      </w:pPr>
      <w:bookmarkStart w:id="49" w:name="_bookmark50"/>
      <w:bookmarkEnd w:id="49"/>
      <w:r w:rsidRPr="00FF20A2">
        <w:t>Follow the online instructions, being certain to click “Save and Continue” after entering information on each</w:t>
      </w:r>
      <w:r w:rsidRPr="00FF20A2">
        <w:rPr>
          <w:spacing w:val="-8"/>
        </w:rPr>
        <w:t xml:space="preserve"> </w:t>
      </w:r>
      <w:r w:rsidRPr="00FF20A2">
        <w:t>page.</w:t>
      </w:r>
    </w:p>
    <w:p w:rsidR="00A17A6D" w:rsidRPr="00FF20A2" w:rsidRDefault="0024785B">
      <w:pPr>
        <w:pStyle w:val="ListParagraph"/>
        <w:numPr>
          <w:ilvl w:val="0"/>
          <w:numId w:val="14"/>
        </w:numPr>
        <w:tabs>
          <w:tab w:val="left" w:pos="1187"/>
        </w:tabs>
        <w:ind w:right="856"/>
      </w:pPr>
      <w:r w:rsidRPr="00FF20A2">
        <w:t>The Graduate Coordinator will verify and release your iPOS to the Division of Graduate Studies</w:t>
      </w:r>
      <w:r w:rsidRPr="00FF20A2">
        <w:rPr>
          <w:spacing w:val="-2"/>
        </w:rPr>
        <w:t xml:space="preserve"> </w:t>
      </w:r>
      <w:r w:rsidRPr="00FF20A2">
        <w:t>(DGS).</w:t>
      </w:r>
    </w:p>
    <w:p w:rsidR="00A17A6D" w:rsidRPr="00FF20A2" w:rsidRDefault="0024785B">
      <w:pPr>
        <w:pStyle w:val="ListParagraph"/>
        <w:numPr>
          <w:ilvl w:val="0"/>
          <w:numId w:val="14"/>
        </w:numPr>
        <w:tabs>
          <w:tab w:val="left" w:pos="1187"/>
        </w:tabs>
        <w:ind w:right="115"/>
      </w:pPr>
      <w:r w:rsidRPr="00FF20A2">
        <w:t>DGS will not accept the iPOS if you list more than the required 6 hours of PSY 599 thesis, you must list exactly 6 hours/credits. DGS also will not accept more than the required 12 hours of hours of dissertation PSY 799. You must list exactly 12 hours/credits. Your total hours on the iPOS should be at least 84 and no more than 90 credit</w:t>
      </w:r>
      <w:r w:rsidRPr="00FF20A2">
        <w:rPr>
          <w:spacing w:val="-17"/>
        </w:rPr>
        <w:t xml:space="preserve"> </w:t>
      </w:r>
      <w:r w:rsidRPr="00FF20A2">
        <w:t>hours.</w:t>
      </w:r>
    </w:p>
    <w:p w:rsidR="00A17A6D" w:rsidRPr="00FF20A2" w:rsidRDefault="00A17A6D">
      <w:pPr>
        <w:pStyle w:val="BodyText"/>
        <w:spacing w:before="11"/>
        <w:rPr>
          <w:sz w:val="22"/>
          <w:szCs w:val="22"/>
        </w:rPr>
      </w:pPr>
    </w:p>
    <w:p w:rsidR="00A17A6D" w:rsidRPr="00FF20A2" w:rsidRDefault="0024785B">
      <w:pPr>
        <w:pStyle w:val="BodyText"/>
        <w:ind w:left="106"/>
        <w:rPr>
          <w:sz w:val="22"/>
          <w:szCs w:val="22"/>
        </w:rPr>
      </w:pPr>
      <w:r w:rsidRPr="00FF20A2">
        <w:rPr>
          <w:sz w:val="22"/>
          <w:szCs w:val="22"/>
        </w:rPr>
        <w:t>If you have questions or comments, please consult with your academic unit’s program office.</w:t>
      </w:r>
    </w:p>
    <w:p w:rsidR="00A17A6D" w:rsidRDefault="00A17A6D">
      <w:pPr>
        <w:pStyle w:val="BodyText"/>
        <w:spacing w:before="12"/>
        <w:rPr>
          <w:sz w:val="23"/>
        </w:rPr>
      </w:pPr>
    </w:p>
    <w:p w:rsidR="00A17A6D" w:rsidRPr="00931B9E" w:rsidRDefault="0024785B">
      <w:pPr>
        <w:pStyle w:val="Heading1"/>
        <w:rPr>
          <w:sz w:val="28"/>
          <w:szCs w:val="28"/>
        </w:rPr>
      </w:pPr>
      <w:r w:rsidRPr="00931B9E">
        <w:rPr>
          <w:color w:val="C00000"/>
          <w:sz w:val="28"/>
          <w:szCs w:val="28"/>
        </w:rPr>
        <w:t>Overview of the Comprehensive Examinations</w:t>
      </w:r>
    </w:p>
    <w:p w:rsidR="00A17A6D" w:rsidRDefault="00A17A6D">
      <w:pPr>
        <w:pStyle w:val="BodyText"/>
        <w:spacing w:before="11"/>
        <w:rPr>
          <w:b/>
          <w:sz w:val="23"/>
        </w:rPr>
      </w:pPr>
    </w:p>
    <w:p w:rsidR="00A17A6D" w:rsidRPr="00FF20A2" w:rsidRDefault="0024785B">
      <w:pPr>
        <w:pStyle w:val="BodyText"/>
        <w:spacing w:before="1"/>
        <w:ind w:left="106" w:right="110"/>
        <w:rPr>
          <w:sz w:val="22"/>
          <w:szCs w:val="22"/>
        </w:rPr>
      </w:pPr>
      <w:r w:rsidRPr="00FF20A2">
        <w:rPr>
          <w:sz w:val="22"/>
          <w:szCs w:val="22"/>
        </w:rPr>
        <w:t xml:space="preserve">The Graduate College requires that each student take a comprehensive examination in his/her discipline after the course work in an approved program of study has been essentially completed </w:t>
      </w:r>
      <w:r w:rsidRPr="00FF20A2">
        <w:rPr>
          <w:sz w:val="22"/>
          <w:szCs w:val="22"/>
          <w:u w:val="single"/>
        </w:rPr>
        <w:t xml:space="preserve">and </w:t>
      </w:r>
      <w:r w:rsidRPr="00FF20A2">
        <w:rPr>
          <w:sz w:val="22"/>
          <w:szCs w:val="22"/>
        </w:rPr>
        <w:t>the Master’s is completed. The Department of Psychology interprets this to mean that the earliest time the comprehensive examination may be taken is following the completion of two full years of graduate study (with a minimum of 9 hours per semester exclusive of research credits).</w:t>
      </w:r>
    </w:p>
    <w:p w:rsidR="00A17A6D" w:rsidRPr="00FF20A2" w:rsidRDefault="00A17A6D">
      <w:pPr>
        <w:pStyle w:val="BodyText"/>
        <w:spacing w:before="11"/>
        <w:rPr>
          <w:sz w:val="22"/>
          <w:szCs w:val="22"/>
        </w:rPr>
      </w:pPr>
    </w:p>
    <w:p w:rsidR="00A17A6D" w:rsidRPr="00FF20A2" w:rsidRDefault="0024785B">
      <w:pPr>
        <w:pStyle w:val="BodyText"/>
        <w:spacing w:before="1"/>
        <w:ind w:left="106" w:right="164"/>
        <w:rPr>
          <w:sz w:val="22"/>
          <w:szCs w:val="22"/>
        </w:rPr>
      </w:pPr>
      <w:r w:rsidRPr="00FF20A2">
        <w:rPr>
          <w:sz w:val="22"/>
          <w:szCs w:val="22"/>
        </w:rPr>
        <w:t>Within broad guidelines established by The Graduate College and the Department, the area faculty are free to develop comprehensive examinations along somewhat different lines, and the students will want to consult the examination policy for his/her specific area.</w:t>
      </w:r>
    </w:p>
    <w:p w:rsidR="00A17A6D" w:rsidRPr="00FF20A2" w:rsidRDefault="00A17A6D">
      <w:pPr>
        <w:pStyle w:val="BodyText"/>
        <w:spacing w:before="11"/>
        <w:rPr>
          <w:sz w:val="22"/>
          <w:szCs w:val="22"/>
        </w:rPr>
      </w:pPr>
    </w:p>
    <w:p w:rsidR="00A17A6D" w:rsidRPr="00FF20A2" w:rsidRDefault="0024785B">
      <w:pPr>
        <w:pStyle w:val="BodyText"/>
        <w:spacing w:before="1"/>
        <w:ind w:left="106" w:right="217"/>
        <w:rPr>
          <w:sz w:val="22"/>
          <w:szCs w:val="22"/>
        </w:rPr>
      </w:pPr>
      <w:r w:rsidRPr="00FF20A2">
        <w:rPr>
          <w:sz w:val="22"/>
          <w:szCs w:val="22"/>
        </w:rPr>
        <w:t>The comprehensive examination is designed to assess a student’s level of academic preparation to pursue dissertation research. The comprehensive examination requires the student to demonstrate a thorough understanding of research and theoretical issues through written work and in an oral defense. The comprehensive examination should be completed before the dissertation prospectus is submitted. After the plan of study (completed online see instruction on page 7.2.) has been filed and completed, you may schedule the written and oral comprehensive examinations.</w:t>
      </w:r>
    </w:p>
    <w:p w:rsidR="00A17A6D" w:rsidRDefault="00A17A6D">
      <w:pPr>
        <w:sectPr w:rsidR="00A17A6D">
          <w:headerReference w:type="default" r:id="rId103"/>
          <w:footerReference w:type="default" r:id="rId104"/>
          <w:pgSz w:w="12240" w:h="15840"/>
          <w:pgMar w:top="780" w:right="1060" w:bottom="760" w:left="700" w:header="0" w:footer="570" w:gutter="0"/>
          <w:cols w:space="720"/>
        </w:sectPr>
      </w:pPr>
    </w:p>
    <w:p w:rsidR="00A17A6D" w:rsidRPr="00FF20A2" w:rsidRDefault="0024785B">
      <w:pPr>
        <w:pStyle w:val="BodyText"/>
        <w:spacing w:before="26"/>
        <w:ind w:left="106" w:right="154"/>
        <w:rPr>
          <w:sz w:val="22"/>
          <w:szCs w:val="22"/>
        </w:rPr>
      </w:pPr>
      <w:bookmarkStart w:id="50" w:name="_bookmark51"/>
      <w:bookmarkEnd w:id="50"/>
      <w:r w:rsidRPr="00FF20A2">
        <w:rPr>
          <w:sz w:val="22"/>
          <w:szCs w:val="22"/>
        </w:rPr>
        <w:lastRenderedPageBreak/>
        <w:t xml:space="preserve">The </w:t>
      </w:r>
      <w:hyperlink r:id="rId105">
        <w:r w:rsidRPr="00FF20A2">
          <w:rPr>
            <w:color w:val="005A9E"/>
            <w:sz w:val="22"/>
            <w:szCs w:val="22"/>
            <w:u w:val="single" w:color="005A9E"/>
          </w:rPr>
          <w:t xml:space="preserve">Doctoral Comprehensive Oral and Written Exam </w:t>
        </w:r>
      </w:hyperlink>
      <w:r w:rsidRPr="00FF20A2">
        <w:rPr>
          <w:sz w:val="22"/>
          <w:szCs w:val="22"/>
        </w:rPr>
        <w:t>form is for both the Written and Oral exams. Please print this form and take it to your Comps Exam. This is a departmental form and it must be returned to the Psychology Department Graduate Coordinator for processing in PeopleSoft. Please make sure your Committee has been updated in your iPOS before you turn in this form.</w:t>
      </w:r>
    </w:p>
    <w:p w:rsidR="00A17A6D" w:rsidRDefault="00A17A6D">
      <w:pPr>
        <w:pStyle w:val="BodyText"/>
        <w:spacing w:before="10"/>
        <w:rPr>
          <w:sz w:val="23"/>
        </w:rPr>
      </w:pPr>
    </w:p>
    <w:p w:rsidR="00A17A6D" w:rsidRPr="00FF20A2" w:rsidRDefault="0024785B">
      <w:pPr>
        <w:pStyle w:val="Heading1"/>
        <w:rPr>
          <w:sz w:val="28"/>
          <w:szCs w:val="28"/>
        </w:rPr>
      </w:pPr>
      <w:r w:rsidRPr="00FF20A2">
        <w:rPr>
          <w:color w:val="C00000"/>
          <w:sz w:val="28"/>
          <w:szCs w:val="28"/>
        </w:rPr>
        <w:t>Passing the Comprehensive Examination</w:t>
      </w:r>
    </w:p>
    <w:p w:rsidR="00A17A6D" w:rsidRDefault="00A17A6D">
      <w:pPr>
        <w:pStyle w:val="BodyText"/>
        <w:spacing w:before="2"/>
        <w:rPr>
          <w:b/>
          <w:sz w:val="32"/>
        </w:rPr>
      </w:pPr>
    </w:p>
    <w:p w:rsidR="00A17A6D" w:rsidRPr="00FF20A2" w:rsidRDefault="0024785B">
      <w:pPr>
        <w:pStyle w:val="BodyText"/>
        <w:ind w:left="106" w:right="109"/>
        <w:rPr>
          <w:sz w:val="22"/>
          <w:szCs w:val="22"/>
        </w:rPr>
      </w:pPr>
      <w:r w:rsidRPr="00FF20A2">
        <w:rPr>
          <w:sz w:val="22"/>
          <w:szCs w:val="22"/>
        </w:rPr>
        <w:t>The Graduate College requires that the Department determine whether the student has passed or failed the total comprehensive examination. It is the policy of the Department that the student pass the entire comprehensive (written and oral) examination. If failed you need to petition for a retake but also refer to respective areas that follow.</w:t>
      </w:r>
    </w:p>
    <w:p w:rsidR="00A17A6D" w:rsidRDefault="00A17A6D">
      <w:pPr>
        <w:pStyle w:val="BodyText"/>
        <w:spacing w:before="11"/>
        <w:rPr>
          <w:sz w:val="23"/>
        </w:rPr>
      </w:pPr>
    </w:p>
    <w:p w:rsidR="00A17A6D" w:rsidRPr="00FF20A2" w:rsidRDefault="0024785B">
      <w:pPr>
        <w:pStyle w:val="BodyText"/>
        <w:ind w:left="106" w:right="251"/>
        <w:rPr>
          <w:sz w:val="22"/>
          <w:szCs w:val="22"/>
        </w:rPr>
      </w:pPr>
      <w:r w:rsidRPr="00FF20A2">
        <w:rPr>
          <w:sz w:val="22"/>
          <w:szCs w:val="22"/>
        </w:rPr>
        <w:t>Examining committees have certain responsibilities beyond simply deciding whether the student has passed or failed comprehensive examinations. If the overall performance is considered barely above a passing one, the committee may request other work of the student, the nature which would depend on the committee’s judgment of the deficiencies in the student’s performance.</w:t>
      </w:r>
    </w:p>
    <w:p w:rsidR="00A17A6D" w:rsidRPr="00FF20A2" w:rsidRDefault="0024785B">
      <w:pPr>
        <w:pStyle w:val="BodyText"/>
        <w:ind w:left="106" w:right="651"/>
        <w:rPr>
          <w:sz w:val="22"/>
          <w:szCs w:val="22"/>
        </w:rPr>
      </w:pPr>
      <w:r w:rsidRPr="00FF20A2">
        <w:rPr>
          <w:sz w:val="22"/>
          <w:szCs w:val="22"/>
        </w:rPr>
        <w:t>When the determination of “pass” or “fail” is made, the form filed with the Chair of the Supervisory Committee is completed, signed by the committee members and the department.</w:t>
      </w:r>
    </w:p>
    <w:p w:rsidR="00A17A6D" w:rsidRDefault="00A17A6D">
      <w:pPr>
        <w:pStyle w:val="BodyText"/>
      </w:pPr>
    </w:p>
    <w:p w:rsidR="00A17A6D" w:rsidRPr="00FF20A2" w:rsidRDefault="0024785B">
      <w:pPr>
        <w:pStyle w:val="Heading1"/>
        <w:rPr>
          <w:sz w:val="28"/>
          <w:szCs w:val="28"/>
        </w:rPr>
      </w:pPr>
      <w:r w:rsidRPr="00FF20A2">
        <w:rPr>
          <w:color w:val="C00000"/>
          <w:sz w:val="28"/>
          <w:szCs w:val="28"/>
        </w:rPr>
        <w:t>Re- Taking the Comprehensive Examination</w:t>
      </w:r>
    </w:p>
    <w:p w:rsidR="00A17A6D" w:rsidRDefault="00A17A6D">
      <w:pPr>
        <w:pStyle w:val="BodyText"/>
        <w:spacing w:before="11"/>
        <w:rPr>
          <w:b/>
          <w:sz w:val="23"/>
        </w:rPr>
      </w:pPr>
    </w:p>
    <w:p w:rsidR="00A17A6D" w:rsidRPr="00FF20A2" w:rsidRDefault="0024785B">
      <w:pPr>
        <w:pStyle w:val="BodyText"/>
        <w:ind w:left="106" w:right="466"/>
        <w:rPr>
          <w:sz w:val="22"/>
          <w:szCs w:val="22"/>
        </w:rPr>
      </w:pPr>
      <w:bookmarkStart w:id="51" w:name="_bookmark52"/>
      <w:bookmarkEnd w:id="51"/>
      <w:r w:rsidRPr="00FF20A2">
        <w:rPr>
          <w:sz w:val="22"/>
          <w:szCs w:val="22"/>
        </w:rPr>
        <w:t>Failure in the comprehensive examinations will be considered final unless the Supervisory Committee recommends, and the Dean of the Graduate College Approves, a re-examination. Only one re- examination is permitted and it must be scheduled within a 3-12 month period after an initial failure. You must submit a petition to retake the exam found on the web under “</w:t>
      </w:r>
      <w:hyperlink r:id="rId106">
        <w:r w:rsidRPr="00FF20A2">
          <w:rPr>
            <w:color w:val="005A9E"/>
            <w:sz w:val="22"/>
            <w:szCs w:val="22"/>
            <w:u w:val="single" w:color="005A9E"/>
          </w:rPr>
          <w:t>Petition to the Graduate</w:t>
        </w:r>
      </w:hyperlink>
      <w:r w:rsidRPr="00FF20A2">
        <w:rPr>
          <w:color w:val="005A9E"/>
          <w:sz w:val="22"/>
          <w:szCs w:val="22"/>
          <w:u w:val="single" w:color="005A9E"/>
        </w:rPr>
        <w:t xml:space="preserve"> </w:t>
      </w:r>
      <w:hyperlink r:id="rId107">
        <w:r w:rsidRPr="00FF20A2">
          <w:rPr>
            <w:color w:val="005A9E"/>
            <w:sz w:val="22"/>
            <w:szCs w:val="22"/>
            <w:u w:val="single" w:color="005A9E"/>
          </w:rPr>
          <w:t>College.</w:t>
        </w:r>
      </w:hyperlink>
      <w:r w:rsidRPr="00FF20A2">
        <w:rPr>
          <w:sz w:val="22"/>
          <w:szCs w:val="22"/>
        </w:rPr>
        <w:t>”</w:t>
      </w:r>
    </w:p>
    <w:p w:rsidR="00A17A6D" w:rsidRDefault="00A17A6D">
      <w:pPr>
        <w:pStyle w:val="BodyText"/>
        <w:spacing w:before="11"/>
        <w:rPr>
          <w:sz w:val="20"/>
        </w:rPr>
      </w:pPr>
    </w:p>
    <w:p w:rsidR="00A17A6D" w:rsidRPr="00FF20A2" w:rsidRDefault="0024785B">
      <w:pPr>
        <w:pStyle w:val="Heading1"/>
        <w:spacing w:before="35"/>
        <w:rPr>
          <w:sz w:val="28"/>
          <w:szCs w:val="28"/>
        </w:rPr>
      </w:pPr>
      <w:bookmarkStart w:id="52" w:name="_bookmark53"/>
      <w:bookmarkEnd w:id="52"/>
      <w:r w:rsidRPr="00FF20A2">
        <w:rPr>
          <w:color w:val="C00000"/>
          <w:sz w:val="28"/>
          <w:szCs w:val="28"/>
        </w:rPr>
        <w:t>The Comprehensive Paper</w:t>
      </w:r>
    </w:p>
    <w:p w:rsidR="00A17A6D" w:rsidRDefault="00A17A6D">
      <w:pPr>
        <w:pStyle w:val="BodyText"/>
        <w:spacing w:before="8"/>
        <w:rPr>
          <w:b/>
          <w:sz w:val="23"/>
        </w:rPr>
      </w:pPr>
    </w:p>
    <w:p w:rsidR="00A17A6D" w:rsidRPr="00FF20A2" w:rsidRDefault="0024785B">
      <w:pPr>
        <w:pStyle w:val="BodyText"/>
        <w:spacing w:before="1" w:line="292" w:lineRule="exact"/>
        <w:ind w:left="106" w:right="556"/>
        <w:rPr>
          <w:sz w:val="22"/>
          <w:szCs w:val="22"/>
        </w:rPr>
      </w:pPr>
      <w:r w:rsidRPr="00FF20A2">
        <w:rPr>
          <w:sz w:val="22"/>
          <w:szCs w:val="22"/>
        </w:rPr>
        <w:t xml:space="preserve">The paper itself is to be prepared according to the </w:t>
      </w:r>
      <w:r w:rsidRPr="00FF20A2">
        <w:rPr>
          <w:sz w:val="22"/>
          <w:szCs w:val="22"/>
          <w:u w:val="single"/>
        </w:rPr>
        <w:t xml:space="preserve">Publication Manual of the American Psychological Association </w:t>
      </w:r>
      <w:r w:rsidRPr="00FF20A2">
        <w:rPr>
          <w:sz w:val="22"/>
          <w:szCs w:val="22"/>
        </w:rPr>
        <w:t>(6</w:t>
      </w:r>
      <w:r w:rsidRPr="00FF20A2">
        <w:rPr>
          <w:position w:val="8"/>
          <w:sz w:val="22"/>
          <w:szCs w:val="22"/>
        </w:rPr>
        <w:t xml:space="preserve">th </w:t>
      </w:r>
      <w:r w:rsidRPr="00FF20A2">
        <w:rPr>
          <w:sz w:val="22"/>
          <w:szCs w:val="22"/>
        </w:rPr>
        <w:t>Ed). There is no required length.</w:t>
      </w:r>
    </w:p>
    <w:p w:rsidR="00A17A6D" w:rsidRDefault="00A17A6D">
      <w:pPr>
        <w:pStyle w:val="BodyText"/>
        <w:spacing w:before="5"/>
        <w:rPr>
          <w:sz w:val="21"/>
        </w:rPr>
      </w:pPr>
    </w:p>
    <w:p w:rsidR="00A17A6D" w:rsidRPr="00FF20A2" w:rsidRDefault="0024785B">
      <w:pPr>
        <w:pStyle w:val="Heading1"/>
        <w:spacing w:before="35"/>
        <w:rPr>
          <w:sz w:val="28"/>
          <w:szCs w:val="28"/>
        </w:rPr>
      </w:pPr>
      <w:r w:rsidRPr="00FF20A2">
        <w:rPr>
          <w:color w:val="C00000"/>
          <w:sz w:val="28"/>
          <w:szCs w:val="28"/>
        </w:rPr>
        <w:t>Comprehensive – Clinical</w:t>
      </w:r>
    </w:p>
    <w:p w:rsidR="00A17A6D" w:rsidRPr="00FF20A2" w:rsidRDefault="00A17A6D">
      <w:pPr>
        <w:pStyle w:val="BodyText"/>
        <w:spacing w:before="1"/>
        <w:rPr>
          <w:b/>
          <w:sz w:val="22"/>
          <w:szCs w:val="22"/>
        </w:rPr>
      </w:pPr>
    </w:p>
    <w:p w:rsidR="00A17A6D" w:rsidRPr="00FF20A2" w:rsidRDefault="0024785B">
      <w:pPr>
        <w:pStyle w:val="BodyText"/>
        <w:ind w:left="106" w:right="238"/>
        <w:rPr>
          <w:sz w:val="22"/>
          <w:szCs w:val="22"/>
        </w:rPr>
      </w:pPr>
      <w:r w:rsidRPr="00FF20A2">
        <w:rPr>
          <w:sz w:val="22"/>
          <w:szCs w:val="22"/>
        </w:rPr>
        <w:t>The student is required to submit a paper for consideration by his/her Supervisory Committee. This paper is to represent the student’s independent contribution to understanding of current research and theoretical issues in the field. The paper is expected to be at a level of scholarship approaching the level of a paper which is publishable, or of successful grant proposal. Two basic formats are acceptable: literature reviews and grant proposals.</w:t>
      </w:r>
    </w:p>
    <w:p w:rsidR="00A17A6D" w:rsidRPr="00FF20A2" w:rsidRDefault="00A17A6D">
      <w:pPr>
        <w:pStyle w:val="BodyText"/>
        <w:spacing w:before="11"/>
        <w:rPr>
          <w:sz w:val="22"/>
          <w:szCs w:val="22"/>
        </w:rPr>
      </w:pPr>
    </w:p>
    <w:p w:rsidR="00A17A6D" w:rsidRPr="00FF20A2" w:rsidRDefault="0024785B">
      <w:pPr>
        <w:pStyle w:val="BodyText"/>
        <w:ind w:left="106" w:right="277"/>
        <w:rPr>
          <w:sz w:val="22"/>
          <w:szCs w:val="22"/>
        </w:rPr>
      </w:pPr>
      <w:r w:rsidRPr="00FF20A2">
        <w:rPr>
          <w:sz w:val="22"/>
          <w:szCs w:val="22"/>
        </w:rPr>
        <w:t>The paper should address issues in one of the following areas of research and theory: Assessment, Treatment, or Psychopathology. It is important to note that these three topic areas are meant to be broadly defined to include community as well as traditional clinical psychology topics. For example, assessment might entail the study of community environments, treatment reviews may focus on a type of prevention program and psychopathology papers may focus on studies of a form of competency.</w:t>
      </w:r>
    </w:p>
    <w:p w:rsidR="00A17A6D" w:rsidRDefault="00A17A6D">
      <w:pPr>
        <w:sectPr w:rsidR="00A17A6D">
          <w:footerReference w:type="default" r:id="rId108"/>
          <w:pgSz w:w="12240" w:h="15840"/>
          <w:pgMar w:top="780" w:right="1060" w:bottom="760" w:left="700" w:header="0" w:footer="570" w:gutter="0"/>
          <w:cols w:space="720"/>
        </w:sectPr>
      </w:pPr>
    </w:p>
    <w:p w:rsidR="00A17A6D" w:rsidRPr="00FF20A2" w:rsidRDefault="0024785B">
      <w:pPr>
        <w:pStyle w:val="BodyText"/>
        <w:spacing w:before="26"/>
        <w:ind w:left="106" w:right="546"/>
        <w:rPr>
          <w:sz w:val="22"/>
          <w:szCs w:val="22"/>
        </w:rPr>
      </w:pPr>
      <w:r w:rsidRPr="00FF20A2">
        <w:rPr>
          <w:sz w:val="22"/>
          <w:szCs w:val="22"/>
        </w:rPr>
        <w:lastRenderedPageBreak/>
        <w:t>To qualify for the comprehensive examination, students must complete a master’s thesis, maintain a minimum of a B average in all required course-work, and have overall satisfactory ratings in their clinical/professional activities.</w:t>
      </w:r>
    </w:p>
    <w:p w:rsidR="00A17A6D" w:rsidRPr="00FF20A2" w:rsidRDefault="00A17A6D">
      <w:pPr>
        <w:pStyle w:val="BodyText"/>
        <w:spacing w:before="12"/>
        <w:rPr>
          <w:sz w:val="22"/>
          <w:szCs w:val="22"/>
        </w:rPr>
      </w:pPr>
    </w:p>
    <w:p w:rsidR="00A17A6D" w:rsidRPr="00FF20A2" w:rsidRDefault="0024785B">
      <w:pPr>
        <w:pStyle w:val="BodyText"/>
        <w:ind w:left="106" w:right="90"/>
        <w:rPr>
          <w:sz w:val="22"/>
          <w:szCs w:val="22"/>
        </w:rPr>
      </w:pPr>
      <w:r w:rsidRPr="00FF20A2">
        <w:rPr>
          <w:sz w:val="22"/>
          <w:szCs w:val="22"/>
        </w:rPr>
        <w:t>For students who are admitted without a master’s degree, comprehensive examination papers are submitted on the first day of the Fall semester of the fourth year at the latest. In the rare event that an examination is not submitted on the due date, it will receive a failing grade. The Graduate College allows students to re-take comprehensive examinations once, but no earlier than three months after the first examination. Students who fail to meet the fall deadline will submit their examinations on the first day of classes in the spring semester of the fourth year.</w:t>
      </w:r>
    </w:p>
    <w:p w:rsidR="00A17A6D" w:rsidRPr="00FF20A2" w:rsidRDefault="00A17A6D">
      <w:pPr>
        <w:pStyle w:val="BodyText"/>
        <w:spacing w:before="2"/>
        <w:rPr>
          <w:sz w:val="22"/>
          <w:szCs w:val="22"/>
        </w:rPr>
      </w:pPr>
    </w:p>
    <w:p w:rsidR="00A17A6D" w:rsidRPr="00FF20A2" w:rsidRDefault="0024785B">
      <w:pPr>
        <w:pStyle w:val="BodyText"/>
        <w:ind w:left="106" w:right="523"/>
        <w:rPr>
          <w:sz w:val="22"/>
          <w:szCs w:val="22"/>
        </w:rPr>
      </w:pPr>
      <w:r w:rsidRPr="00FF20A2">
        <w:rPr>
          <w:sz w:val="22"/>
          <w:szCs w:val="22"/>
        </w:rPr>
        <w:t>For more specific information, see the Clinical Psychology Program Handbook (pp. 35-37) that can be accessed from the Clinical Psychology graduate program website.</w:t>
      </w:r>
    </w:p>
    <w:p w:rsidR="00A17A6D" w:rsidRPr="00FF20A2" w:rsidRDefault="0024785B">
      <w:pPr>
        <w:pStyle w:val="BodyText"/>
        <w:ind w:left="106" w:right="128"/>
        <w:rPr>
          <w:sz w:val="22"/>
          <w:szCs w:val="22"/>
        </w:rPr>
      </w:pPr>
      <w:bookmarkStart w:id="53" w:name="_bookmark54"/>
      <w:bookmarkEnd w:id="53"/>
      <w:r w:rsidRPr="00FF20A2">
        <w:rPr>
          <w:sz w:val="22"/>
          <w:szCs w:val="22"/>
        </w:rPr>
        <w:t>Students, who are admitted with a master’s degree, will submit comprehensive exams on the first day of fall semester of their third year in residence at the latest. Students who are admitted with the equivalent of at least one-years’ worth of prior graduate work will submit comprehensive examinations on the first day of fall semester of their third year in residence.</w:t>
      </w:r>
    </w:p>
    <w:p w:rsidR="00A17A6D" w:rsidRDefault="00A17A6D">
      <w:pPr>
        <w:pStyle w:val="BodyText"/>
        <w:spacing w:before="10"/>
        <w:rPr>
          <w:sz w:val="23"/>
        </w:rPr>
      </w:pPr>
    </w:p>
    <w:p w:rsidR="00A17A6D" w:rsidRPr="00FF20A2" w:rsidRDefault="0024785B">
      <w:pPr>
        <w:pStyle w:val="Heading1"/>
        <w:rPr>
          <w:sz w:val="28"/>
          <w:szCs w:val="28"/>
        </w:rPr>
      </w:pPr>
      <w:r w:rsidRPr="00FF20A2">
        <w:rPr>
          <w:color w:val="C00000"/>
          <w:sz w:val="28"/>
          <w:szCs w:val="28"/>
        </w:rPr>
        <w:t>Comprehensive-Social</w:t>
      </w:r>
    </w:p>
    <w:p w:rsidR="00A17A6D" w:rsidRPr="00FF20A2" w:rsidRDefault="00A17A6D">
      <w:pPr>
        <w:pStyle w:val="BodyText"/>
        <w:spacing w:before="1"/>
        <w:rPr>
          <w:b/>
          <w:sz w:val="22"/>
          <w:szCs w:val="22"/>
        </w:rPr>
      </w:pPr>
    </w:p>
    <w:p w:rsidR="00A17A6D" w:rsidRPr="00FF20A2" w:rsidRDefault="0024785B">
      <w:pPr>
        <w:pStyle w:val="BodyText"/>
        <w:spacing w:before="1"/>
        <w:ind w:left="106" w:right="221"/>
        <w:rPr>
          <w:sz w:val="22"/>
          <w:szCs w:val="22"/>
        </w:rPr>
      </w:pPr>
      <w:r w:rsidRPr="00FF20A2">
        <w:rPr>
          <w:sz w:val="22"/>
          <w:szCs w:val="22"/>
        </w:rPr>
        <w:t>Between defense of the Master’s thesis and proposal of the dissertation, social students concentrate their efforts on the development of a major area paper. A four-person Supervisory Committee oversees the project. Although the membership of this committee is often identical with that of the student’s Doctoral Committee, changes can and often do occur depending on the similarity of the topic areas that are addressed.</w:t>
      </w:r>
    </w:p>
    <w:p w:rsidR="00A17A6D" w:rsidRPr="00FF20A2" w:rsidRDefault="00A17A6D">
      <w:pPr>
        <w:pStyle w:val="BodyText"/>
        <w:spacing w:before="12"/>
        <w:rPr>
          <w:sz w:val="22"/>
          <w:szCs w:val="22"/>
        </w:rPr>
      </w:pPr>
    </w:p>
    <w:p w:rsidR="00A17A6D" w:rsidRPr="00FF20A2" w:rsidRDefault="0024785B">
      <w:pPr>
        <w:pStyle w:val="BodyText"/>
        <w:ind w:left="106" w:right="129"/>
        <w:rPr>
          <w:sz w:val="22"/>
          <w:szCs w:val="22"/>
        </w:rPr>
      </w:pPr>
      <w:r w:rsidRPr="00FF20A2">
        <w:rPr>
          <w:sz w:val="22"/>
          <w:szCs w:val="22"/>
        </w:rPr>
        <w:t>The</w:t>
      </w:r>
      <w:r w:rsidRPr="00FF20A2">
        <w:rPr>
          <w:spacing w:val="-11"/>
          <w:sz w:val="22"/>
          <w:szCs w:val="22"/>
        </w:rPr>
        <w:t xml:space="preserve"> </w:t>
      </w:r>
      <w:r w:rsidRPr="00FF20A2">
        <w:rPr>
          <w:sz w:val="22"/>
          <w:szCs w:val="22"/>
        </w:rPr>
        <w:t>comprehensive</w:t>
      </w:r>
      <w:r w:rsidRPr="00FF20A2">
        <w:rPr>
          <w:spacing w:val="-11"/>
          <w:sz w:val="22"/>
          <w:szCs w:val="22"/>
        </w:rPr>
        <w:t xml:space="preserve"> </w:t>
      </w:r>
      <w:r w:rsidRPr="00FF20A2">
        <w:rPr>
          <w:sz w:val="22"/>
          <w:szCs w:val="22"/>
        </w:rPr>
        <w:t>examination</w:t>
      </w:r>
      <w:r w:rsidRPr="00FF20A2">
        <w:rPr>
          <w:spacing w:val="-12"/>
          <w:sz w:val="22"/>
          <w:szCs w:val="22"/>
        </w:rPr>
        <w:t xml:space="preserve"> </w:t>
      </w:r>
      <w:r w:rsidRPr="00FF20A2">
        <w:rPr>
          <w:sz w:val="22"/>
          <w:szCs w:val="22"/>
        </w:rPr>
        <w:t>process</w:t>
      </w:r>
      <w:r w:rsidRPr="00FF20A2">
        <w:rPr>
          <w:spacing w:val="-12"/>
          <w:sz w:val="22"/>
          <w:szCs w:val="22"/>
        </w:rPr>
        <w:t xml:space="preserve"> </w:t>
      </w:r>
      <w:r w:rsidRPr="00FF20A2">
        <w:rPr>
          <w:sz w:val="22"/>
          <w:szCs w:val="22"/>
        </w:rPr>
        <w:t>is</w:t>
      </w:r>
      <w:r w:rsidRPr="00FF20A2">
        <w:rPr>
          <w:spacing w:val="-12"/>
          <w:sz w:val="22"/>
          <w:szCs w:val="22"/>
        </w:rPr>
        <w:t xml:space="preserve"> </w:t>
      </w:r>
      <w:r w:rsidRPr="00FF20A2">
        <w:rPr>
          <w:sz w:val="22"/>
          <w:szCs w:val="22"/>
        </w:rPr>
        <w:t>intended</w:t>
      </w:r>
      <w:r w:rsidRPr="00FF20A2">
        <w:rPr>
          <w:spacing w:val="-12"/>
          <w:sz w:val="22"/>
          <w:szCs w:val="22"/>
        </w:rPr>
        <w:t xml:space="preserve"> </w:t>
      </w:r>
      <w:r w:rsidRPr="00FF20A2">
        <w:rPr>
          <w:sz w:val="22"/>
          <w:szCs w:val="22"/>
        </w:rPr>
        <w:t>to</w:t>
      </w:r>
      <w:r w:rsidRPr="00FF20A2">
        <w:rPr>
          <w:spacing w:val="-11"/>
          <w:sz w:val="22"/>
          <w:szCs w:val="22"/>
        </w:rPr>
        <w:t xml:space="preserve"> </w:t>
      </w:r>
      <w:r w:rsidRPr="00FF20A2">
        <w:rPr>
          <w:sz w:val="22"/>
          <w:szCs w:val="22"/>
        </w:rPr>
        <w:t>serve</w:t>
      </w:r>
      <w:r w:rsidRPr="00FF20A2">
        <w:rPr>
          <w:spacing w:val="-11"/>
          <w:sz w:val="22"/>
          <w:szCs w:val="22"/>
        </w:rPr>
        <w:t xml:space="preserve"> </w:t>
      </w:r>
      <w:r w:rsidRPr="00FF20A2">
        <w:rPr>
          <w:sz w:val="22"/>
          <w:szCs w:val="22"/>
        </w:rPr>
        <w:t>important</w:t>
      </w:r>
      <w:r w:rsidRPr="00FF20A2">
        <w:rPr>
          <w:spacing w:val="-12"/>
          <w:sz w:val="22"/>
          <w:szCs w:val="22"/>
        </w:rPr>
        <w:t xml:space="preserve"> </w:t>
      </w:r>
      <w:r w:rsidRPr="00FF20A2">
        <w:rPr>
          <w:sz w:val="22"/>
          <w:szCs w:val="22"/>
        </w:rPr>
        <w:t>training</w:t>
      </w:r>
      <w:r w:rsidRPr="00FF20A2">
        <w:rPr>
          <w:spacing w:val="-12"/>
          <w:sz w:val="22"/>
          <w:szCs w:val="22"/>
        </w:rPr>
        <w:t xml:space="preserve"> </w:t>
      </w:r>
      <w:r w:rsidRPr="00FF20A2">
        <w:rPr>
          <w:sz w:val="22"/>
          <w:szCs w:val="22"/>
        </w:rPr>
        <w:t>and</w:t>
      </w:r>
      <w:r w:rsidRPr="00FF20A2">
        <w:rPr>
          <w:spacing w:val="-11"/>
          <w:sz w:val="22"/>
          <w:szCs w:val="22"/>
        </w:rPr>
        <w:t xml:space="preserve"> </w:t>
      </w:r>
      <w:r w:rsidRPr="00FF20A2">
        <w:rPr>
          <w:sz w:val="22"/>
          <w:szCs w:val="22"/>
        </w:rPr>
        <w:t>career</w:t>
      </w:r>
      <w:r w:rsidRPr="00FF20A2">
        <w:rPr>
          <w:spacing w:val="-13"/>
          <w:sz w:val="22"/>
          <w:szCs w:val="22"/>
        </w:rPr>
        <w:t xml:space="preserve"> </w:t>
      </w:r>
      <w:r w:rsidRPr="00FF20A2">
        <w:rPr>
          <w:sz w:val="22"/>
          <w:szCs w:val="22"/>
        </w:rPr>
        <w:t>development goals in the social psychology program. In developing the written comprehensive exam, students are expected</w:t>
      </w:r>
      <w:r w:rsidRPr="00FF20A2">
        <w:rPr>
          <w:spacing w:val="-10"/>
          <w:sz w:val="22"/>
          <w:szCs w:val="22"/>
        </w:rPr>
        <w:t xml:space="preserve"> </w:t>
      </w:r>
      <w:r w:rsidRPr="00FF20A2">
        <w:rPr>
          <w:sz w:val="22"/>
          <w:szCs w:val="22"/>
        </w:rPr>
        <w:t>to:</w:t>
      </w:r>
      <w:r w:rsidRPr="00FF20A2">
        <w:rPr>
          <w:spacing w:val="-11"/>
          <w:sz w:val="22"/>
          <w:szCs w:val="22"/>
        </w:rPr>
        <w:t xml:space="preserve"> </w:t>
      </w:r>
      <w:r w:rsidRPr="00FF20A2">
        <w:rPr>
          <w:sz w:val="22"/>
          <w:szCs w:val="22"/>
        </w:rPr>
        <w:t>develop</w:t>
      </w:r>
      <w:r w:rsidRPr="00FF20A2">
        <w:rPr>
          <w:spacing w:val="-10"/>
          <w:sz w:val="22"/>
          <w:szCs w:val="22"/>
        </w:rPr>
        <w:t xml:space="preserve"> </w:t>
      </w:r>
      <w:r w:rsidRPr="00FF20A2">
        <w:rPr>
          <w:sz w:val="22"/>
          <w:szCs w:val="22"/>
        </w:rPr>
        <w:t>full</w:t>
      </w:r>
      <w:r w:rsidRPr="00FF20A2">
        <w:rPr>
          <w:spacing w:val="-11"/>
          <w:sz w:val="22"/>
          <w:szCs w:val="22"/>
        </w:rPr>
        <w:t xml:space="preserve"> </w:t>
      </w:r>
      <w:r w:rsidRPr="00FF20A2">
        <w:rPr>
          <w:sz w:val="22"/>
          <w:szCs w:val="22"/>
        </w:rPr>
        <w:t>mastery</w:t>
      </w:r>
      <w:r w:rsidRPr="00FF20A2">
        <w:rPr>
          <w:spacing w:val="-10"/>
          <w:sz w:val="22"/>
          <w:szCs w:val="22"/>
        </w:rPr>
        <w:t xml:space="preserve"> </w:t>
      </w:r>
      <w:r w:rsidRPr="00FF20A2">
        <w:rPr>
          <w:sz w:val="22"/>
          <w:szCs w:val="22"/>
        </w:rPr>
        <w:t>of</w:t>
      </w:r>
      <w:r w:rsidRPr="00FF20A2">
        <w:rPr>
          <w:spacing w:val="-10"/>
          <w:sz w:val="22"/>
          <w:szCs w:val="22"/>
        </w:rPr>
        <w:t xml:space="preserve"> </w:t>
      </w:r>
      <w:r w:rsidRPr="00FF20A2">
        <w:rPr>
          <w:sz w:val="22"/>
          <w:szCs w:val="22"/>
        </w:rPr>
        <w:t>the</w:t>
      </w:r>
      <w:r w:rsidRPr="00FF20A2">
        <w:rPr>
          <w:spacing w:val="-11"/>
          <w:sz w:val="22"/>
          <w:szCs w:val="22"/>
        </w:rPr>
        <w:t xml:space="preserve"> </w:t>
      </w:r>
      <w:r w:rsidRPr="00FF20A2">
        <w:rPr>
          <w:sz w:val="22"/>
          <w:szCs w:val="22"/>
        </w:rPr>
        <w:t>theoretical</w:t>
      </w:r>
      <w:r w:rsidRPr="00FF20A2">
        <w:rPr>
          <w:spacing w:val="-9"/>
          <w:sz w:val="22"/>
          <w:szCs w:val="22"/>
        </w:rPr>
        <w:t xml:space="preserve"> </w:t>
      </w:r>
      <w:r w:rsidRPr="00FF20A2">
        <w:rPr>
          <w:sz w:val="22"/>
          <w:szCs w:val="22"/>
        </w:rPr>
        <w:t>and</w:t>
      </w:r>
      <w:r w:rsidRPr="00FF20A2">
        <w:rPr>
          <w:spacing w:val="-10"/>
          <w:sz w:val="22"/>
          <w:szCs w:val="22"/>
        </w:rPr>
        <w:t xml:space="preserve"> </w:t>
      </w:r>
      <w:r w:rsidRPr="00FF20A2">
        <w:rPr>
          <w:sz w:val="22"/>
          <w:szCs w:val="22"/>
        </w:rPr>
        <w:t>empirical</w:t>
      </w:r>
      <w:r w:rsidRPr="00FF20A2">
        <w:rPr>
          <w:spacing w:val="-9"/>
          <w:sz w:val="22"/>
          <w:szCs w:val="22"/>
        </w:rPr>
        <w:t xml:space="preserve"> </w:t>
      </w:r>
      <w:r w:rsidRPr="00FF20A2">
        <w:rPr>
          <w:sz w:val="22"/>
          <w:szCs w:val="22"/>
        </w:rPr>
        <w:t>literature</w:t>
      </w:r>
      <w:r w:rsidRPr="00FF20A2">
        <w:rPr>
          <w:spacing w:val="-8"/>
          <w:sz w:val="22"/>
          <w:szCs w:val="22"/>
        </w:rPr>
        <w:t xml:space="preserve"> </w:t>
      </w:r>
      <w:r w:rsidRPr="00FF20A2">
        <w:rPr>
          <w:sz w:val="22"/>
          <w:szCs w:val="22"/>
        </w:rPr>
        <w:t>relevant</w:t>
      </w:r>
      <w:r w:rsidRPr="00FF20A2">
        <w:rPr>
          <w:spacing w:val="-10"/>
          <w:sz w:val="22"/>
          <w:szCs w:val="22"/>
        </w:rPr>
        <w:t xml:space="preserve"> </w:t>
      </w:r>
      <w:r w:rsidRPr="00FF20A2">
        <w:rPr>
          <w:sz w:val="22"/>
          <w:szCs w:val="22"/>
        </w:rPr>
        <w:t>to</w:t>
      </w:r>
      <w:r w:rsidRPr="00FF20A2">
        <w:rPr>
          <w:spacing w:val="-8"/>
          <w:sz w:val="22"/>
          <w:szCs w:val="22"/>
        </w:rPr>
        <w:t xml:space="preserve"> </w:t>
      </w:r>
      <w:r w:rsidRPr="00FF20A2">
        <w:rPr>
          <w:sz w:val="22"/>
          <w:szCs w:val="22"/>
        </w:rPr>
        <w:t>their</w:t>
      </w:r>
      <w:r w:rsidRPr="00FF20A2">
        <w:rPr>
          <w:spacing w:val="-8"/>
          <w:sz w:val="22"/>
          <w:szCs w:val="22"/>
        </w:rPr>
        <w:t xml:space="preserve"> </w:t>
      </w:r>
      <w:r w:rsidRPr="00FF20A2">
        <w:rPr>
          <w:sz w:val="22"/>
          <w:szCs w:val="22"/>
        </w:rPr>
        <w:t>core</w:t>
      </w:r>
      <w:r w:rsidRPr="00FF20A2">
        <w:rPr>
          <w:spacing w:val="-8"/>
          <w:sz w:val="22"/>
          <w:szCs w:val="22"/>
        </w:rPr>
        <w:t xml:space="preserve"> </w:t>
      </w:r>
      <w:r w:rsidRPr="00FF20A2">
        <w:rPr>
          <w:sz w:val="22"/>
          <w:szCs w:val="22"/>
        </w:rPr>
        <w:t>area</w:t>
      </w:r>
      <w:r w:rsidRPr="00FF20A2">
        <w:rPr>
          <w:spacing w:val="-9"/>
          <w:sz w:val="22"/>
          <w:szCs w:val="22"/>
        </w:rPr>
        <w:t xml:space="preserve"> </w:t>
      </w:r>
      <w:r w:rsidRPr="00FF20A2">
        <w:rPr>
          <w:sz w:val="22"/>
          <w:szCs w:val="22"/>
        </w:rPr>
        <w:t>of research interest; offer a novel theoretical statement or proposal that integrates the existing research; and</w:t>
      </w:r>
      <w:r w:rsidRPr="00FF20A2">
        <w:rPr>
          <w:spacing w:val="-9"/>
          <w:sz w:val="22"/>
          <w:szCs w:val="22"/>
        </w:rPr>
        <w:t xml:space="preserve"> </w:t>
      </w:r>
      <w:r w:rsidRPr="00FF20A2">
        <w:rPr>
          <w:sz w:val="22"/>
          <w:szCs w:val="22"/>
        </w:rPr>
        <w:t>on</w:t>
      </w:r>
      <w:r w:rsidRPr="00FF20A2">
        <w:rPr>
          <w:spacing w:val="-7"/>
          <w:sz w:val="22"/>
          <w:szCs w:val="22"/>
        </w:rPr>
        <w:t xml:space="preserve"> </w:t>
      </w:r>
      <w:r w:rsidRPr="00FF20A2">
        <w:rPr>
          <w:sz w:val="22"/>
          <w:szCs w:val="22"/>
        </w:rPr>
        <w:t>this</w:t>
      </w:r>
      <w:r w:rsidRPr="00FF20A2">
        <w:rPr>
          <w:spacing w:val="-11"/>
          <w:sz w:val="22"/>
          <w:szCs w:val="22"/>
        </w:rPr>
        <w:t xml:space="preserve"> </w:t>
      </w:r>
      <w:r w:rsidRPr="00FF20A2">
        <w:rPr>
          <w:sz w:val="22"/>
          <w:szCs w:val="22"/>
        </w:rPr>
        <w:t>basis,</w:t>
      </w:r>
      <w:r w:rsidRPr="00FF20A2">
        <w:rPr>
          <w:spacing w:val="-8"/>
          <w:sz w:val="22"/>
          <w:szCs w:val="22"/>
        </w:rPr>
        <w:t xml:space="preserve"> </w:t>
      </w:r>
      <w:r w:rsidRPr="00FF20A2">
        <w:rPr>
          <w:sz w:val="22"/>
          <w:szCs w:val="22"/>
        </w:rPr>
        <w:t>generate</w:t>
      </w:r>
      <w:r w:rsidRPr="00FF20A2">
        <w:rPr>
          <w:spacing w:val="-7"/>
          <w:sz w:val="22"/>
          <w:szCs w:val="22"/>
        </w:rPr>
        <w:t xml:space="preserve"> </w:t>
      </w:r>
      <w:r w:rsidRPr="00FF20A2">
        <w:rPr>
          <w:sz w:val="22"/>
          <w:szCs w:val="22"/>
        </w:rPr>
        <w:t>ideas</w:t>
      </w:r>
      <w:r w:rsidRPr="00FF20A2">
        <w:rPr>
          <w:spacing w:val="-11"/>
          <w:sz w:val="22"/>
          <w:szCs w:val="22"/>
        </w:rPr>
        <w:t xml:space="preserve"> </w:t>
      </w:r>
      <w:r w:rsidRPr="00FF20A2">
        <w:rPr>
          <w:sz w:val="22"/>
          <w:szCs w:val="22"/>
        </w:rPr>
        <w:t>for</w:t>
      </w:r>
      <w:r w:rsidRPr="00FF20A2">
        <w:rPr>
          <w:spacing w:val="-8"/>
          <w:sz w:val="22"/>
          <w:szCs w:val="22"/>
        </w:rPr>
        <w:t xml:space="preserve"> </w:t>
      </w:r>
      <w:r w:rsidRPr="00FF20A2">
        <w:rPr>
          <w:sz w:val="22"/>
          <w:szCs w:val="22"/>
        </w:rPr>
        <w:t>a</w:t>
      </w:r>
      <w:r w:rsidRPr="00FF20A2">
        <w:rPr>
          <w:spacing w:val="-10"/>
          <w:sz w:val="22"/>
          <w:szCs w:val="22"/>
        </w:rPr>
        <w:t xml:space="preserve"> </w:t>
      </w:r>
      <w:r w:rsidRPr="00FF20A2">
        <w:rPr>
          <w:sz w:val="22"/>
          <w:szCs w:val="22"/>
        </w:rPr>
        <w:t>novel</w:t>
      </w:r>
      <w:r w:rsidRPr="00FF20A2">
        <w:rPr>
          <w:spacing w:val="-10"/>
          <w:sz w:val="22"/>
          <w:szCs w:val="22"/>
        </w:rPr>
        <w:t xml:space="preserve"> </w:t>
      </w:r>
      <w:r w:rsidRPr="00FF20A2">
        <w:rPr>
          <w:sz w:val="22"/>
          <w:szCs w:val="22"/>
        </w:rPr>
        <w:t>program</w:t>
      </w:r>
      <w:r w:rsidRPr="00FF20A2">
        <w:rPr>
          <w:spacing w:val="-10"/>
          <w:sz w:val="22"/>
          <w:szCs w:val="22"/>
        </w:rPr>
        <w:t xml:space="preserve"> </w:t>
      </w:r>
      <w:r w:rsidRPr="00FF20A2">
        <w:rPr>
          <w:sz w:val="22"/>
          <w:szCs w:val="22"/>
        </w:rPr>
        <w:t>of</w:t>
      </w:r>
      <w:r w:rsidRPr="00FF20A2">
        <w:rPr>
          <w:spacing w:val="-9"/>
          <w:sz w:val="22"/>
          <w:szCs w:val="22"/>
        </w:rPr>
        <w:t xml:space="preserve"> </w:t>
      </w:r>
      <w:r w:rsidRPr="00FF20A2">
        <w:rPr>
          <w:sz w:val="22"/>
          <w:szCs w:val="22"/>
        </w:rPr>
        <w:t>future</w:t>
      </w:r>
      <w:r w:rsidRPr="00FF20A2">
        <w:rPr>
          <w:spacing w:val="-7"/>
          <w:sz w:val="22"/>
          <w:szCs w:val="22"/>
        </w:rPr>
        <w:t xml:space="preserve"> </w:t>
      </w:r>
      <w:r w:rsidRPr="00FF20A2">
        <w:rPr>
          <w:sz w:val="22"/>
          <w:szCs w:val="22"/>
        </w:rPr>
        <w:t>research</w:t>
      </w:r>
      <w:r w:rsidRPr="00FF20A2">
        <w:rPr>
          <w:spacing w:val="-7"/>
          <w:sz w:val="22"/>
          <w:szCs w:val="22"/>
        </w:rPr>
        <w:t xml:space="preserve"> </w:t>
      </w:r>
      <w:r w:rsidRPr="00FF20A2">
        <w:rPr>
          <w:sz w:val="22"/>
          <w:szCs w:val="22"/>
        </w:rPr>
        <w:t>with</w:t>
      </w:r>
      <w:r w:rsidRPr="00FF20A2">
        <w:rPr>
          <w:spacing w:val="-7"/>
          <w:sz w:val="22"/>
          <w:szCs w:val="22"/>
        </w:rPr>
        <w:t xml:space="preserve"> </w:t>
      </w:r>
      <w:r w:rsidRPr="00FF20A2">
        <w:rPr>
          <w:sz w:val="22"/>
          <w:szCs w:val="22"/>
        </w:rPr>
        <w:t>potential</w:t>
      </w:r>
      <w:r w:rsidRPr="00FF20A2">
        <w:rPr>
          <w:spacing w:val="-10"/>
          <w:sz w:val="22"/>
          <w:szCs w:val="22"/>
        </w:rPr>
        <w:t xml:space="preserve"> </w:t>
      </w:r>
      <w:r w:rsidRPr="00FF20A2">
        <w:rPr>
          <w:sz w:val="22"/>
          <w:szCs w:val="22"/>
        </w:rPr>
        <w:t>for</w:t>
      </w:r>
      <w:r w:rsidRPr="00FF20A2">
        <w:rPr>
          <w:spacing w:val="-10"/>
          <w:sz w:val="22"/>
          <w:szCs w:val="22"/>
        </w:rPr>
        <w:t xml:space="preserve"> </w:t>
      </w:r>
      <w:r w:rsidRPr="00FF20A2">
        <w:rPr>
          <w:sz w:val="22"/>
          <w:szCs w:val="22"/>
        </w:rPr>
        <w:t>high</w:t>
      </w:r>
      <w:r w:rsidRPr="00FF20A2">
        <w:rPr>
          <w:spacing w:val="-9"/>
          <w:sz w:val="22"/>
          <w:szCs w:val="22"/>
        </w:rPr>
        <w:t xml:space="preserve"> </w:t>
      </w:r>
      <w:r w:rsidRPr="00FF20A2">
        <w:rPr>
          <w:sz w:val="22"/>
          <w:szCs w:val="22"/>
        </w:rPr>
        <w:t>impact.</w:t>
      </w:r>
    </w:p>
    <w:p w:rsidR="00A17A6D" w:rsidRPr="00FF20A2" w:rsidRDefault="0024785B">
      <w:pPr>
        <w:pStyle w:val="BodyText"/>
        <w:ind w:left="106" w:right="338"/>
        <w:rPr>
          <w:sz w:val="22"/>
          <w:szCs w:val="22"/>
        </w:rPr>
      </w:pPr>
      <w:r w:rsidRPr="00FF20A2">
        <w:rPr>
          <w:sz w:val="22"/>
          <w:szCs w:val="22"/>
        </w:rPr>
        <w:t>Success in social psychology requires not only the ability to design, carry out, and publish strong empirical</w:t>
      </w:r>
      <w:r w:rsidRPr="00FF20A2">
        <w:rPr>
          <w:spacing w:val="-10"/>
          <w:sz w:val="22"/>
          <w:szCs w:val="22"/>
        </w:rPr>
        <w:t xml:space="preserve"> </w:t>
      </w:r>
      <w:r w:rsidRPr="00FF20A2">
        <w:rPr>
          <w:sz w:val="22"/>
          <w:szCs w:val="22"/>
        </w:rPr>
        <w:t>research,</w:t>
      </w:r>
      <w:r w:rsidRPr="00FF20A2">
        <w:rPr>
          <w:spacing w:val="-12"/>
          <w:sz w:val="22"/>
          <w:szCs w:val="22"/>
        </w:rPr>
        <w:t xml:space="preserve"> </w:t>
      </w:r>
      <w:r w:rsidRPr="00FF20A2">
        <w:rPr>
          <w:sz w:val="22"/>
          <w:szCs w:val="22"/>
        </w:rPr>
        <w:t>but</w:t>
      </w:r>
      <w:r w:rsidRPr="00FF20A2">
        <w:rPr>
          <w:spacing w:val="-9"/>
          <w:sz w:val="22"/>
          <w:szCs w:val="22"/>
        </w:rPr>
        <w:t xml:space="preserve"> </w:t>
      </w:r>
      <w:r w:rsidRPr="00FF20A2">
        <w:rPr>
          <w:sz w:val="22"/>
          <w:szCs w:val="22"/>
        </w:rPr>
        <w:t>also</w:t>
      </w:r>
      <w:r w:rsidRPr="00FF20A2">
        <w:rPr>
          <w:spacing w:val="-12"/>
          <w:sz w:val="22"/>
          <w:szCs w:val="22"/>
        </w:rPr>
        <w:t xml:space="preserve"> </w:t>
      </w:r>
      <w:r w:rsidRPr="00FF20A2">
        <w:rPr>
          <w:sz w:val="22"/>
          <w:szCs w:val="22"/>
        </w:rPr>
        <w:t>the</w:t>
      </w:r>
      <w:r w:rsidRPr="00FF20A2">
        <w:rPr>
          <w:spacing w:val="-12"/>
          <w:sz w:val="22"/>
          <w:szCs w:val="22"/>
        </w:rPr>
        <w:t xml:space="preserve"> </w:t>
      </w:r>
      <w:r w:rsidRPr="00FF20A2">
        <w:rPr>
          <w:sz w:val="22"/>
          <w:szCs w:val="22"/>
        </w:rPr>
        <w:t>ability</w:t>
      </w:r>
      <w:r w:rsidRPr="00FF20A2">
        <w:rPr>
          <w:spacing w:val="-13"/>
          <w:sz w:val="22"/>
          <w:szCs w:val="22"/>
        </w:rPr>
        <w:t xml:space="preserve"> </w:t>
      </w:r>
      <w:r w:rsidRPr="00FF20A2">
        <w:rPr>
          <w:sz w:val="22"/>
          <w:szCs w:val="22"/>
        </w:rPr>
        <w:t>to</w:t>
      </w:r>
      <w:r w:rsidRPr="00FF20A2">
        <w:rPr>
          <w:spacing w:val="-12"/>
          <w:sz w:val="22"/>
          <w:szCs w:val="22"/>
        </w:rPr>
        <w:t xml:space="preserve"> </w:t>
      </w:r>
      <w:r w:rsidRPr="00FF20A2">
        <w:rPr>
          <w:sz w:val="22"/>
          <w:szCs w:val="22"/>
        </w:rPr>
        <w:t>think</w:t>
      </w:r>
      <w:r w:rsidRPr="00FF20A2">
        <w:rPr>
          <w:spacing w:val="-13"/>
          <w:sz w:val="22"/>
          <w:szCs w:val="22"/>
        </w:rPr>
        <w:t xml:space="preserve"> </w:t>
      </w:r>
      <w:r w:rsidRPr="00FF20A2">
        <w:rPr>
          <w:sz w:val="22"/>
          <w:szCs w:val="22"/>
        </w:rPr>
        <w:t>deeply,</w:t>
      </w:r>
      <w:r w:rsidRPr="00FF20A2">
        <w:rPr>
          <w:spacing w:val="-10"/>
          <w:sz w:val="22"/>
          <w:szCs w:val="22"/>
        </w:rPr>
        <w:t xml:space="preserve"> </w:t>
      </w:r>
      <w:r w:rsidRPr="00FF20A2">
        <w:rPr>
          <w:sz w:val="22"/>
          <w:szCs w:val="22"/>
        </w:rPr>
        <w:t>with</w:t>
      </w:r>
      <w:r w:rsidRPr="00FF20A2">
        <w:rPr>
          <w:spacing w:val="-9"/>
          <w:sz w:val="22"/>
          <w:szCs w:val="22"/>
        </w:rPr>
        <w:t xml:space="preserve"> </w:t>
      </w:r>
      <w:r w:rsidRPr="00FF20A2">
        <w:rPr>
          <w:sz w:val="22"/>
          <w:szCs w:val="22"/>
        </w:rPr>
        <w:t>an</w:t>
      </w:r>
      <w:r w:rsidRPr="00FF20A2">
        <w:rPr>
          <w:spacing w:val="-9"/>
          <w:sz w:val="22"/>
          <w:szCs w:val="22"/>
        </w:rPr>
        <w:t xml:space="preserve"> </w:t>
      </w:r>
      <w:r w:rsidRPr="00FF20A2">
        <w:rPr>
          <w:sz w:val="22"/>
          <w:szCs w:val="22"/>
        </w:rPr>
        <w:t>integrative</w:t>
      </w:r>
      <w:r w:rsidRPr="00FF20A2">
        <w:rPr>
          <w:spacing w:val="-9"/>
          <w:sz w:val="22"/>
          <w:szCs w:val="22"/>
        </w:rPr>
        <w:t xml:space="preserve"> </w:t>
      </w:r>
      <w:r w:rsidRPr="00FF20A2">
        <w:rPr>
          <w:sz w:val="22"/>
          <w:szCs w:val="22"/>
        </w:rPr>
        <w:t>approach,</w:t>
      </w:r>
      <w:r w:rsidRPr="00FF20A2">
        <w:rPr>
          <w:spacing w:val="-10"/>
          <w:sz w:val="22"/>
          <w:szCs w:val="22"/>
        </w:rPr>
        <w:t xml:space="preserve"> </w:t>
      </w:r>
      <w:r w:rsidRPr="00FF20A2">
        <w:rPr>
          <w:sz w:val="22"/>
          <w:szCs w:val="22"/>
        </w:rPr>
        <w:t>about</w:t>
      </w:r>
      <w:r w:rsidRPr="00FF20A2">
        <w:rPr>
          <w:spacing w:val="-9"/>
          <w:sz w:val="22"/>
          <w:szCs w:val="22"/>
        </w:rPr>
        <w:t xml:space="preserve"> </w:t>
      </w:r>
      <w:r w:rsidRPr="00FF20A2">
        <w:rPr>
          <w:sz w:val="22"/>
          <w:szCs w:val="22"/>
        </w:rPr>
        <w:t>existing research in a way that moves theory forward. The comprehensive exam provides training in this important</w:t>
      </w:r>
      <w:r w:rsidRPr="00FF20A2">
        <w:rPr>
          <w:spacing w:val="-9"/>
          <w:sz w:val="22"/>
          <w:szCs w:val="22"/>
        </w:rPr>
        <w:t xml:space="preserve"> </w:t>
      </w:r>
      <w:r w:rsidRPr="00FF20A2">
        <w:rPr>
          <w:sz w:val="22"/>
          <w:szCs w:val="22"/>
        </w:rPr>
        <w:t>aspect</w:t>
      </w:r>
      <w:r w:rsidRPr="00FF20A2">
        <w:rPr>
          <w:spacing w:val="-7"/>
          <w:sz w:val="22"/>
          <w:szCs w:val="22"/>
        </w:rPr>
        <w:t xml:space="preserve"> </w:t>
      </w:r>
      <w:r w:rsidRPr="00FF20A2">
        <w:rPr>
          <w:sz w:val="22"/>
          <w:szCs w:val="22"/>
        </w:rPr>
        <w:t>of</w:t>
      </w:r>
      <w:r w:rsidRPr="00FF20A2">
        <w:rPr>
          <w:spacing w:val="-7"/>
          <w:sz w:val="22"/>
          <w:szCs w:val="22"/>
        </w:rPr>
        <w:t xml:space="preserve"> </w:t>
      </w:r>
      <w:r w:rsidRPr="00FF20A2">
        <w:rPr>
          <w:sz w:val="22"/>
          <w:szCs w:val="22"/>
        </w:rPr>
        <w:t>our</w:t>
      </w:r>
      <w:r w:rsidRPr="00FF20A2">
        <w:rPr>
          <w:spacing w:val="-10"/>
          <w:sz w:val="22"/>
          <w:szCs w:val="22"/>
        </w:rPr>
        <w:t xml:space="preserve"> </w:t>
      </w:r>
      <w:r w:rsidRPr="00FF20A2">
        <w:rPr>
          <w:sz w:val="22"/>
          <w:szCs w:val="22"/>
        </w:rPr>
        <w:t>discipline.</w:t>
      </w:r>
      <w:r w:rsidRPr="00FF20A2">
        <w:rPr>
          <w:spacing w:val="-9"/>
          <w:sz w:val="22"/>
          <w:szCs w:val="22"/>
        </w:rPr>
        <w:t xml:space="preserve"> </w:t>
      </w:r>
      <w:r w:rsidRPr="00FF20A2">
        <w:rPr>
          <w:sz w:val="22"/>
          <w:szCs w:val="22"/>
        </w:rPr>
        <w:t>In</w:t>
      </w:r>
      <w:r w:rsidRPr="00FF20A2">
        <w:rPr>
          <w:spacing w:val="-7"/>
          <w:sz w:val="22"/>
          <w:szCs w:val="22"/>
        </w:rPr>
        <w:t xml:space="preserve"> </w:t>
      </w:r>
      <w:r w:rsidRPr="00FF20A2">
        <w:rPr>
          <w:sz w:val="22"/>
          <w:szCs w:val="22"/>
        </w:rPr>
        <w:t>most</w:t>
      </w:r>
      <w:r w:rsidRPr="00FF20A2">
        <w:rPr>
          <w:spacing w:val="-7"/>
          <w:sz w:val="22"/>
          <w:szCs w:val="22"/>
        </w:rPr>
        <w:t xml:space="preserve"> </w:t>
      </w:r>
      <w:r w:rsidRPr="00FF20A2">
        <w:rPr>
          <w:sz w:val="22"/>
          <w:szCs w:val="22"/>
        </w:rPr>
        <w:t>cases,</w:t>
      </w:r>
      <w:r w:rsidRPr="00FF20A2">
        <w:rPr>
          <w:spacing w:val="-10"/>
          <w:sz w:val="22"/>
          <w:szCs w:val="22"/>
        </w:rPr>
        <w:t xml:space="preserve"> </w:t>
      </w:r>
      <w:r w:rsidRPr="00FF20A2">
        <w:rPr>
          <w:sz w:val="22"/>
          <w:szCs w:val="22"/>
        </w:rPr>
        <w:t>it</w:t>
      </w:r>
      <w:r w:rsidRPr="00FF20A2">
        <w:rPr>
          <w:spacing w:val="-7"/>
          <w:sz w:val="22"/>
          <w:szCs w:val="22"/>
        </w:rPr>
        <w:t xml:space="preserve"> </w:t>
      </w:r>
      <w:r w:rsidRPr="00FF20A2">
        <w:rPr>
          <w:sz w:val="22"/>
          <w:szCs w:val="22"/>
        </w:rPr>
        <w:t>will</w:t>
      </w:r>
      <w:r w:rsidRPr="00FF20A2">
        <w:rPr>
          <w:spacing w:val="-8"/>
          <w:sz w:val="22"/>
          <w:szCs w:val="22"/>
        </w:rPr>
        <w:t xml:space="preserve"> </w:t>
      </w:r>
      <w:r w:rsidRPr="00FF20A2">
        <w:rPr>
          <w:sz w:val="22"/>
          <w:szCs w:val="22"/>
        </w:rPr>
        <w:t>also</w:t>
      </w:r>
      <w:r w:rsidRPr="00FF20A2">
        <w:rPr>
          <w:spacing w:val="-10"/>
          <w:sz w:val="22"/>
          <w:szCs w:val="22"/>
        </w:rPr>
        <w:t xml:space="preserve"> </w:t>
      </w:r>
      <w:r w:rsidRPr="00FF20A2">
        <w:rPr>
          <w:sz w:val="22"/>
          <w:szCs w:val="22"/>
        </w:rPr>
        <w:t>lay</w:t>
      </w:r>
      <w:r w:rsidRPr="00FF20A2">
        <w:rPr>
          <w:spacing w:val="-11"/>
          <w:sz w:val="22"/>
          <w:szCs w:val="22"/>
        </w:rPr>
        <w:t xml:space="preserve"> </w:t>
      </w:r>
      <w:r w:rsidRPr="00FF20A2">
        <w:rPr>
          <w:sz w:val="22"/>
          <w:szCs w:val="22"/>
        </w:rPr>
        <w:t>the</w:t>
      </w:r>
      <w:r w:rsidRPr="00FF20A2">
        <w:rPr>
          <w:spacing w:val="-7"/>
          <w:sz w:val="22"/>
          <w:szCs w:val="22"/>
        </w:rPr>
        <w:t xml:space="preserve"> </w:t>
      </w:r>
      <w:r w:rsidRPr="00FF20A2">
        <w:rPr>
          <w:sz w:val="22"/>
          <w:szCs w:val="22"/>
        </w:rPr>
        <w:t>conceptual</w:t>
      </w:r>
      <w:r w:rsidRPr="00FF20A2">
        <w:rPr>
          <w:spacing w:val="-8"/>
          <w:sz w:val="22"/>
          <w:szCs w:val="22"/>
        </w:rPr>
        <w:t xml:space="preserve"> </w:t>
      </w:r>
      <w:r w:rsidRPr="00FF20A2">
        <w:rPr>
          <w:sz w:val="22"/>
          <w:szCs w:val="22"/>
        </w:rPr>
        <w:t>groundwork</w:t>
      </w:r>
      <w:r w:rsidRPr="00FF20A2">
        <w:rPr>
          <w:spacing w:val="-11"/>
          <w:sz w:val="22"/>
          <w:szCs w:val="22"/>
        </w:rPr>
        <w:t xml:space="preserve"> </w:t>
      </w:r>
      <w:r w:rsidRPr="00FF20A2">
        <w:rPr>
          <w:sz w:val="22"/>
          <w:szCs w:val="22"/>
        </w:rPr>
        <w:t>for</w:t>
      </w:r>
      <w:r w:rsidRPr="00FF20A2">
        <w:rPr>
          <w:spacing w:val="-10"/>
          <w:sz w:val="22"/>
          <w:szCs w:val="22"/>
        </w:rPr>
        <w:t xml:space="preserve"> </w:t>
      </w:r>
      <w:r w:rsidRPr="00FF20A2">
        <w:rPr>
          <w:sz w:val="22"/>
          <w:szCs w:val="22"/>
        </w:rPr>
        <w:t>the dissertation</w:t>
      </w:r>
      <w:r w:rsidRPr="00FF20A2">
        <w:rPr>
          <w:spacing w:val="-28"/>
          <w:sz w:val="22"/>
          <w:szCs w:val="22"/>
        </w:rPr>
        <w:t xml:space="preserve"> </w:t>
      </w:r>
      <w:r w:rsidRPr="00FF20A2">
        <w:rPr>
          <w:sz w:val="22"/>
          <w:szCs w:val="22"/>
        </w:rPr>
        <w:t>proposal.</w:t>
      </w:r>
    </w:p>
    <w:p w:rsidR="00A17A6D" w:rsidRDefault="00A17A6D">
      <w:pPr>
        <w:pStyle w:val="BodyText"/>
        <w:spacing w:before="12"/>
        <w:rPr>
          <w:sz w:val="23"/>
        </w:rPr>
      </w:pPr>
    </w:p>
    <w:p w:rsidR="00A17A6D" w:rsidRPr="00FF20A2" w:rsidRDefault="0024785B">
      <w:pPr>
        <w:pStyle w:val="BodyText"/>
        <w:ind w:left="106"/>
        <w:rPr>
          <w:sz w:val="22"/>
          <w:szCs w:val="22"/>
        </w:rPr>
      </w:pPr>
      <w:r w:rsidRPr="00FF20A2">
        <w:rPr>
          <w:sz w:val="22"/>
          <w:szCs w:val="22"/>
        </w:rPr>
        <w:t>Currently, three options for the comprehensive examination exist.</w:t>
      </w:r>
    </w:p>
    <w:p w:rsidR="00A17A6D" w:rsidRDefault="00A17A6D">
      <w:pPr>
        <w:pStyle w:val="BodyText"/>
        <w:spacing w:before="11"/>
        <w:rPr>
          <w:sz w:val="23"/>
        </w:rPr>
      </w:pPr>
    </w:p>
    <w:p w:rsidR="00A17A6D" w:rsidRPr="00FF20A2" w:rsidRDefault="00FF20A2">
      <w:pPr>
        <w:pStyle w:val="ListParagraph"/>
        <w:numPr>
          <w:ilvl w:val="0"/>
          <w:numId w:val="13"/>
        </w:numPr>
        <w:tabs>
          <w:tab w:val="left" w:pos="1062"/>
        </w:tabs>
        <w:ind w:right="107" w:hanging="360"/>
      </w:pPr>
      <w:r>
        <w:t xml:space="preserve">  </w:t>
      </w:r>
      <w:r w:rsidR="0024785B" w:rsidRPr="00FF20A2">
        <w:t xml:space="preserve">One option is to prepare a major literature review that thoroughly and innovatively integrates </w:t>
      </w:r>
      <w:r w:rsidR="0024785B" w:rsidRPr="00FF20A2">
        <w:rPr>
          <w:spacing w:val="-6"/>
        </w:rPr>
        <w:t xml:space="preserve">the </w:t>
      </w:r>
      <w:r w:rsidR="0024785B" w:rsidRPr="00FF20A2">
        <w:rPr>
          <w:spacing w:val="-8"/>
        </w:rPr>
        <w:t xml:space="preserve">research </w:t>
      </w:r>
      <w:r w:rsidR="0024785B" w:rsidRPr="00FF20A2">
        <w:rPr>
          <w:spacing w:val="-5"/>
        </w:rPr>
        <w:t xml:space="preserve">on </w:t>
      </w:r>
      <w:r w:rsidR="0024785B" w:rsidRPr="00FF20A2">
        <w:t>a substantive topic in social psychology. Such papers are expected to offer a novel</w:t>
      </w:r>
      <w:r w:rsidR="0024785B" w:rsidRPr="00FF20A2">
        <w:rPr>
          <w:spacing w:val="-11"/>
        </w:rPr>
        <w:t xml:space="preserve"> </w:t>
      </w:r>
      <w:r w:rsidR="0024785B" w:rsidRPr="00FF20A2">
        <w:t>theoretical</w:t>
      </w:r>
      <w:r w:rsidR="0024785B" w:rsidRPr="00FF20A2">
        <w:rPr>
          <w:spacing w:val="-9"/>
        </w:rPr>
        <w:t xml:space="preserve"> </w:t>
      </w:r>
      <w:r w:rsidR="0024785B" w:rsidRPr="00FF20A2">
        <w:t>proposal,</w:t>
      </w:r>
      <w:r w:rsidR="0024785B" w:rsidRPr="00FF20A2">
        <w:rPr>
          <w:spacing w:val="-11"/>
        </w:rPr>
        <w:t xml:space="preserve"> </w:t>
      </w:r>
      <w:r w:rsidR="0024785B" w:rsidRPr="00FF20A2">
        <w:t>analyze</w:t>
      </w:r>
      <w:r w:rsidR="0024785B" w:rsidRPr="00FF20A2">
        <w:rPr>
          <w:spacing w:val="-11"/>
        </w:rPr>
        <w:t xml:space="preserve"> </w:t>
      </w:r>
      <w:r w:rsidR="0024785B" w:rsidRPr="00FF20A2">
        <w:t>the</w:t>
      </w:r>
      <w:r w:rsidR="0024785B" w:rsidRPr="00FF20A2">
        <w:rPr>
          <w:spacing w:val="-8"/>
        </w:rPr>
        <w:t xml:space="preserve"> </w:t>
      </w:r>
      <w:r w:rsidR="0024785B" w:rsidRPr="00FF20A2">
        <w:t>existing</w:t>
      </w:r>
      <w:r w:rsidR="0024785B" w:rsidRPr="00FF20A2">
        <w:rPr>
          <w:spacing w:val="-9"/>
        </w:rPr>
        <w:t xml:space="preserve"> </w:t>
      </w:r>
      <w:r w:rsidR="0024785B" w:rsidRPr="00FF20A2">
        <w:t>literature</w:t>
      </w:r>
      <w:r w:rsidR="0024785B" w:rsidRPr="00FF20A2">
        <w:rPr>
          <w:spacing w:val="-8"/>
        </w:rPr>
        <w:t xml:space="preserve"> </w:t>
      </w:r>
      <w:r w:rsidR="0024785B" w:rsidRPr="00FF20A2">
        <w:t>in</w:t>
      </w:r>
      <w:r w:rsidR="0024785B" w:rsidRPr="00FF20A2">
        <w:rPr>
          <w:spacing w:val="-8"/>
        </w:rPr>
        <w:t xml:space="preserve"> </w:t>
      </w:r>
      <w:r w:rsidR="0024785B" w:rsidRPr="00FF20A2">
        <w:t>light</w:t>
      </w:r>
      <w:r w:rsidR="0024785B" w:rsidRPr="00FF20A2">
        <w:rPr>
          <w:spacing w:val="-8"/>
        </w:rPr>
        <w:t xml:space="preserve"> </w:t>
      </w:r>
      <w:r w:rsidR="0024785B" w:rsidRPr="00FF20A2">
        <w:t>of</w:t>
      </w:r>
      <w:r w:rsidR="0024785B" w:rsidRPr="00FF20A2">
        <w:rPr>
          <w:spacing w:val="-10"/>
        </w:rPr>
        <w:t xml:space="preserve"> </w:t>
      </w:r>
      <w:r w:rsidR="0024785B" w:rsidRPr="00FF20A2">
        <w:t>that</w:t>
      </w:r>
      <w:r w:rsidR="0024785B" w:rsidRPr="00FF20A2">
        <w:rPr>
          <w:spacing w:val="-10"/>
        </w:rPr>
        <w:t xml:space="preserve"> </w:t>
      </w:r>
      <w:r w:rsidR="0024785B" w:rsidRPr="00FF20A2">
        <w:t>proposal,</w:t>
      </w:r>
      <w:r w:rsidR="0024785B" w:rsidRPr="00FF20A2">
        <w:rPr>
          <w:spacing w:val="-9"/>
        </w:rPr>
        <w:t xml:space="preserve"> </w:t>
      </w:r>
      <w:r w:rsidR="0024785B" w:rsidRPr="00FF20A2">
        <w:t>and</w:t>
      </w:r>
      <w:r w:rsidR="0024785B" w:rsidRPr="00FF20A2">
        <w:rPr>
          <w:spacing w:val="-8"/>
        </w:rPr>
        <w:t xml:space="preserve"> </w:t>
      </w:r>
      <w:r w:rsidR="0024785B" w:rsidRPr="00FF20A2">
        <w:t>lead</w:t>
      </w:r>
      <w:r w:rsidR="0024785B" w:rsidRPr="00FF20A2">
        <w:rPr>
          <w:spacing w:val="-10"/>
        </w:rPr>
        <w:t xml:space="preserve"> </w:t>
      </w:r>
      <w:r w:rsidR="0024785B" w:rsidRPr="00FF20A2">
        <w:t>to</w:t>
      </w:r>
      <w:r w:rsidR="0024785B" w:rsidRPr="00FF20A2">
        <w:rPr>
          <w:spacing w:val="-8"/>
        </w:rPr>
        <w:t xml:space="preserve"> </w:t>
      </w:r>
      <w:r w:rsidR="0024785B" w:rsidRPr="00FF20A2">
        <w:t xml:space="preserve">a program of new research emerging from the proposal. </w:t>
      </w:r>
      <w:r w:rsidR="0024785B" w:rsidRPr="00FF20A2">
        <w:rPr>
          <w:spacing w:val="-3"/>
        </w:rPr>
        <w:t xml:space="preserve">The </w:t>
      </w:r>
      <w:r w:rsidR="0024785B" w:rsidRPr="00FF20A2">
        <w:rPr>
          <w:spacing w:val="-5"/>
        </w:rPr>
        <w:t xml:space="preserve">comprehensive examination document </w:t>
      </w:r>
      <w:r w:rsidR="0024785B" w:rsidRPr="00FF20A2">
        <w:rPr>
          <w:spacing w:val="-3"/>
        </w:rPr>
        <w:t xml:space="preserve">is </w:t>
      </w:r>
      <w:r w:rsidR="0024785B" w:rsidRPr="00FF20A2">
        <w:rPr>
          <w:spacing w:val="-4"/>
        </w:rPr>
        <w:t xml:space="preserve">expected </w:t>
      </w:r>
      <w:r w:rsidR="0024785B" w:rsidRPr="00FF20A2">
        <w:t xml:space="preserve">to be </w:t>
      </w:r>
      <w:r w:rsidR="0024785B" w:rsidRPr="00FF20A2">
        <w:rPr>
          <w:spacing w:val="-3"/>
        </w:rPr>
        <w:t xml:space="preserve">at or </w:t>
      </w:r>
      <w:r w:rsidR="0024785B" w:rsidRPr="00FF20A2">
        <w:rPr>
          <w:spacing w:val="-4"/>
        </w:rPr>
        <w:t xml:space="preserve">close </w:t>
      </w:r>
      <w:r w:rsidR="0024785B" w:rsidRPr="00FF20A2">
        <w:t xml:space="preserve">to </w:t>
      </w:r>
      <w:r w:rsidR="0024785B" w:rsidRPr="00FF20A2">
        <w:rPr>
          <w:spacing w:val="-3"/>
        </w:rPr>
        <w:t xml:space="preserve">the </w:t>
      </w:r>
      <w:r w:rsidR="0024785B" w:rsidRPr="00FF20A2">
        <w:rPr>
          <w:spacing w:val="-4"/>
        </w:rPr>
        <w:t xml:space="preserve">caliber </w:t>
      </w:r>
      <w:r w:rsidR="0024785B" w:rsidRPr="00FF20A2">
        <w:rPr>
          <w:spacing w:val="-5"/>
        </w:rPr>
        <w:t xml:space="preserve">appropriate </w:t>
      </w:r>
      <w:r w:rsidR="0024785B" w:rsidRPr="00FF20A2">
        <w:rPr>
          <w:spacing w:val="-3"/>
        </w:rPr>
        <w:t xml:space="preserve">for </w:t>
      </w:r>
      <w:r w:rsidR="0024785B" w:rsidRPr="00FF20A2">
        <w:rPr>
          <w:spacing w:val="-5"/>
        </w:rPr>
        <w:t xml:space="preserve">submission </w:t>
      </w:r>
      <w:r w:rsidR="0024785B" w:rsidRPr="00FF20A2">
        <w:t xml:space="preserve">to </w:t>
      </w:r>
      <w:r w:rsidR="0024785B" w:rsidRPr="00FF20A2">
        <w:rPr>
          <w:spacing w:val="-4"/>
        </w:rPr>
        <w:t xml:space="preserve">journals such </w:t>
      </w:r>
      <w:r w:rsidR="0024785B" w:rsidRPr="00FF20A2">
        <w:rPr>
          <w:spacing w:val="-3"/>
        </w:rPr>
        <w:t xml:space="preserve">as </w:t>
      </w:r>
      <w:r w:rsidR="0024785B" w:rsidRPr="00FF20A2">
        <w:rPr>
          <w:i/>
          <w:spacing w:val="-5"/>
        </w:rPr>
        <w:t xml:space="preserve">Personality </w:t>
      </w:r>
      <w:r w:rsidR="0024785B" w:rsidRPr="00FF20A2">
        <w:rPr>
          <w:i/>
          <w:spacing w:val="-4"/>
        </w:rPr>
        <w:t xml:space="preserve">and Social </w:t>
      </w:r>
      <w:r w:rsidR="0024785B" w:rsidRPr="00FF20A2">
        <w:rPr>
          <w:i/>
          <w:spacing w:val="-5"/>
        </w:rPr>
        <w:t xml:space="preserve">Psychology </w:t>
      </w:r>
      <w:r w:rsidR="0024785B" w:rsidRPr="00FF20A2">
        <w:rPr>
          <w:i/>
          <w:spacing w:val="-4"/>
        </w:rPr>
        <w:t>Review</w:t>
      </w:r>
      <w:r w:rsidR="0024785B" w:rsidRPr="00FF20A2">
        <w:rPr>
          <w:spacing w:val="-4"/>
        </w:rPr>
        <w:t xml:space="preserve">, </w:t>
      </w:r>
      <w:r w:rsidR="0024785B" w:rsidRPr="00FF20A2">
        <w:rPr>
          <w:i/>
          <w:spacing w:val="-4"/>
        </w:rPr>
        <w:t xml:space="preserve">Perspectives </w:t>
      </w:r>
      <w:r w:rsidR="0024785B" w:rsidRPr="00FF20A2">
        <w:rPr>
          <w:i/>
          <w:spacing w:val="-3"/>
        </w:rPr>
        <w:t xml:space="preserve">in </w:t>
      </w:r>
      <w:r w:rsidR="0024785B" w:rsidRPr="00FF20A2">
        <w:rPr>
          <w:i/>
          <w:spacing w:val="-4"/>
        </w:rPr>
        <w:t xml:space="preserve">Psychological </w:t>
      </w:r>
      <w:r w:rsidR="0024785B" w:rsidRPr="00FF20A2">
        <w:rPr>
          <w:i/>
          <w:spacing w:val="-5"/>
        </w:rPr>
        <w:t>Science</w:t>
      </w:r>
      <w:r w:rsidR="0024785B" w:rsidRPr="00FF20A2">
        <w:rPr>
          <w:spacing w:val="-5"/>
        </w:rPr>
        <w:t xml:space="preserve">, </w:t>
      </w:r>
      <w:r w:rsidR="0024785B" w:rsidRPr="00FF20A2">
        <w:rPr>
          <w:i/>
          <w:spacing w:val="-5"/>
        </w:rPr>
        <w:t xml:space="preserve">Behavioral </w:t>
      </w:r>
      <w:r w:rsidR="0024785B" w:rsidRPr="00FF20A2">
        <w:rPr>
          <w:i/>
          <w:spacing w:val="-6"/>
        </w:rPr>
        <w:t xml:space="preserve">and </w:t>
      </w:r>
      <w:r w:rsidR="0024785B" w:rsidRPr="00FF20A2">
        <w:rPr>
          <w:i/>
          <w:spacing w:val="-4"/>
        </w:rPr>
        <w:t xml:space="preserve">Brain </w:t>
      </w:r>
      <w:r w:rsidR="0024785B" w:rsidRPr="00FF20A2">
        <w:rPr>
          <w:i/>
          <w:spacing w:val="-5"/>
        </w:rPr>
        <w:t>Sciences</w:t>
      </w:r>
      <w:r w:rsidR="0024785B" w:rsidRPr="00FF20A2">
        <w:rPr>
          <w:spacing w:val="-5"/>
        </w:rPr>
        <w:t xml:space="preserve">, </w:t>
      </w:r>
      <w:r w:rsidR="0024785B" w:rsidRPr="00FF20A2">
        <w:rPr>
          <w:i/>
          <w:spacing w:val="-4"/>
        </w:rPr>
        <w:t xml:space="preserve">Psychological </w:t>
      </w:r>
      <w:r w:rsidR="0024785B" w:rsidRPr="00FF20A2">
        <w:rPr>
          <w:i/>
          <w:spacing w:val="-5"/>
        </w:rPr>
        <w:t>Bulletin</w:t>
      </w:r>
      <w:r w:rsidR="0024785B" w:rsidRPr="00FF20A2">
        <w:rPr>
          <w:spacing w:val="-5"/>
        </w:rPr>
        <w:t xml:space="preserve">, </w:t>
      </w:r>
      <w:r w:rsidR="0024785B" w:rsidRPr="00FF20A2">
        <w:rPr>
          <w:i/>
          <w:spacing w:val="-4"/>
        </w:rPr>
        <w:t>Psychological Review</w:t>
      </w:r>
      <w:r w:rsidR="0024785B" w:rsidRPr="00FF20A2">
        <w:rPr>
          <w:spacing w:val="-4"/>
        </w:rPr>
        <w:t xml:space="preserve">, </w:t>
      </w:r>
      <w:r w:rsidR="0024785B" w:rsidRPr="00FF20A2">
        <w:rPr>
          <w:spacing w:val="-3"/>
        </w:rPr>
        <w:t xml:space="preserve">or </w:t>
      </w:r>
      <w:r w:rsidR="0024785B" w:rsidRPr="00FF20A2">
        <w:rPr>
          <w:spacing w:val="-5"/>
        </w:rPr>
        <w:t xml:space="preserve">similar </w:t>
      </w:r>
      <w:r w:rsidR="0024785B" w:rsidRPr="00FF20A2">
        <w:rPr>
          <w:spacing w:val="-4"/>
        </w:rPr>
        <w:t xml:space="preserve">journals. Prior, first- authored </w:t>
      </w:r>
      <w:r w:rsidR="0024785B" w:rsidRPr="00FF20A2">
        <w:rPr>
          <w:spacing w:val="-5"/>
        </w:rPr>
        <w:t xml:space="preserve">publications </w:t>
      </w:r>
      <w:r w:rsidR="0024785B" w:rsidRPr="00FF20A2">
        <w:rPr>
          <w:spacing w:val="-4"/>
        </w:rPr>
        <w:t xml:space="preserve">meeting these </w:t>
      </w:r>
      <w:r w:rsidR="0024785B" w:rsidRPr="00FF20A2">
        <w:rPr>
          <w:spacing w:val="-5"/>
        </w:rPr>
        <w:t xml:space="preserve">criteria </w:t>
      </w:r>
      <w:r w:rsidR="0024785B" w:rsidRPr="00FF20A2">
        <w:rPr>
          <w:spacing w:val="-3"/>
        </w:rPr>
        <w:t xml:space="preserve">and </w:t>
      </w:r>
      <w:r w:rsidR="0024785B" w:rsidRPr="00FF20A2">
        <w:rPr>
          <w:spacing w:val="-5"/>
        </w:rPr>
        <w:t xml:space="preserve">published </w:t>
      </w:r>
      <w:r w:rsidR="0024785B" w:rsidRPr="00FF20A2">
        <w:rPr>
          <w:spacing w:val="-3"/>
        </w:rPr>
        <w:t xml:space="preserve">in </w:t>
      </w:r>
      <w:r w:rsidR="0024785B" w:rsidRPr="00FF20A2">
        <w:t xml:space="preserve">a </w:t>
      </w:r>
      <w:r w:rsidR="0024785B" w:rsidRPr="00FF20A2">
        <w:rPr>
          <w:spacing w:val="-4"/>
        </w:rPr>
        <w:t xml:space="preserve">journal </w:t>
      </w:r>
      <w:r w:rsidR="0024785B" w:rsidRPr="00FF20A2">
        <w:rPr>
          <w:spacing w:val="-3"/>
        </w:rPr>
        <w:t xml:space="preserve">of </w:t>
      </w:r>
      <w:r w:rsidR="0024785B" w:rsidRPr="00FF20A2">
        <w:rPr>
          <w:spacing w:val="-4"/>
        </w:rPr>
        <w:t>this caliber may,</w:t>
      </w:r>
      <w:r w:rsidR="0024785B" w:rsidRPr="00FF20A2">
        <w:rPr>
          <w:spacing w:val="-26"/>
        </w:rPr>
        <w:t xml:space="preserve"> </w:t>
      </w:r>
      <w:r w:rsidR="0024785B" w:rsidRPr="00FF20A2">
        <w:rPr>
          <w:spacing w:val="-4"/>
        </w:rPr>
        <w:t>with</w:t>
      </w:r>
    </w:p>
    <w:p w:rsidR="00A17A6D" w:rsidRDefault="00A17A6D">
      <w:pPr>
        <w:rPr>
          <w:sz w:val="24"/>
        </w:rPr>
        <w:sectPr w:rsidR="00A17A6D">
          <w:footerReference w:type="default" r:id="rId109"/>
          <w:pgSz w:w="12240" w:h="15840"/>
          <w:pgMar w:top="780" w:right="1060" w:bottom="760" w:left="700" w:header="0" w:footer="570" w:gutter="0"/>
          <w:cols w:space="720"/>
        </w:sectPr>
      </w:pPr>
    </w:p>
    <w:p w:rsidR="00A17A6D" w:rsidRPr="00FF20A2" w:rsidRDefault="0024785B">
      <w:pPr>
        <w:pStyle w:val="BodyText"/>
        <w:spacing w:before="26"/>
        <w:ind w:left="1186" w:right="338"/>
        <w:rPr>
          <w:sz w:val="22"/>
          <w:szCs w:val="22"/>
        </w:rPr>
      </w:pPr>
      <w:r w:rsidRPr="00FF20A2">
        <w:rPr>
          <w:spacing w:val="-3"/>
          <w:sz w:val="22"/>
          <w:szCs w:val="22"/>
        </w:rPr>
        <w:lastRenderedPageBreak/>
        <w:t xml:space="preserve">the </w:t>
      </w:r>
      <w:r w:rsidRPr="00FF20A2">
        <w:rPr>
          <w:spacing w:val="-5"/>
          <w:sz w:val="22"/>
          <w:szCs w:val="22"/>
        </w:rPr>
        <w:t xml:space="preserve">approval </w:t>
      </w:r>
      <w:r w:rsidRPr="00FF20A2">
        <w:rPr>
          <w:spacing w:val="-3"/>
          <w:sz w:val="22"/>
          <w:szCs w:val="22"/>
        </w:rPr>
        <w:t xml:space="preserve">of the </w:t>
      </w:r>
      <w:r w:rsidRPr="00FF20A2">
        <w:rPr>
          <w:spacing w:val="-5"/>
          <w:sz w:val="22"/>
          <w:szCs w:val="22"/>
        </w:rPr>
        <w:t xml:space="preserve">Supervisory Committee </w:t>
      </w:r>
      <w:r w:rsidRPr="00FF20A2">
        <w:rPr>
          <w:spacing w:val="-3"/>
          <w:sz w:val="22"/>
          <w:szCs w:val="22"/>
        </w:rPr>
        <w:t xml:space="preserve">and </w:t>
      </w:r>
      <w:r w:rsidRPr="00FF20A2">
        <w:rPr>
          <w:spacing w:val="-5"/>
          <w:sz w:val="22"/>
          <w:szCs w:val="22"/>
        </w:rPr>
        <w:t xml:space="preserve">completion </w:t>
      </w:r>
      <w:r w:rsidRPr="00FF20A2">
        <w:rPr>
          <w:spacing w:val="-3"/>
          <w:sz w:val="22"/>
          <w:szCs w:val="22"/>
        </w:rPr>
        <w:t xml:space="preserve">of an </w:t>
      </w:r>
      <w:r w:rsidRPr="00FF20A2">
        <w:rPr>
          <w:spacing w:val="-4"/>
          <w:sz w:val="22"/>
          <w:szCs w:val="22"/>
        </w:rPr>
        <w:t xml:space="preserve">appropriate defense </w:t>
      </w:r>
      <w:r w:rsidRPr="00FF20A2">
        <w:rPr>
          <w:spacing w:val="-5"/>
          <w:sz w:val="22"/>
          <w:szCs w:val="22"/>
        </w:rPr>
        <w:t xml:space="preserve">meeting, </w:t>
      </w:r>
      <w:r w:rsidRPr="00FF20A2">
        <w:rPr>
          <w:sz w:val="22"/>
          <w:szCs w:val="22"/>
        </w:rPr>
        <w:t xml:space="preserve">be </w:t>
      </w:r>
      <w:r w:rsidRPr="00FF20A2">
        <w:rPr>
          <w:spacing w:val="-4"/>
          <w:sz w:val="22"/>
          <w:szCs w:val="22"/>
        </w:rPr>
        <w:t xml:space="preserve">allowed </w:t>
      </w:r>
      <w:r w:rsidRPr="00FF20A2">
        <w:rPr>
          <w:sz w:val="22"/>
          <w:szCs w:val="22"/>
        </w:rPr>
        <w:t xml:space="preserve">to </w:t>
      </w:r>
      <w:r w:rsidRPr="00FF20A2">
        <w:rPr>
          <w:spacing w:val="-4"/>
          <w:sz w:val="22"/>
          <w:szCs w:val="22"/>
        </w:rPr>
        <w:t xml:space="preserve">fulfill </w:t>
      </w:r>
      <w:r w:rsidRPr="00FF20A2">
        <w:rPr>
          <w:spacing w:val="-3"/>
          <w:sz w:val="22"/>
          <w:szCs w:val="22"/>
        </w:rPr>
        <w:t xml:space="preserve">the </w:t>
      </w:r>
      <w:r w:rsidRPr="00FF20A2">
        <w:rPr>
          <w:spacing w:val="-5"/>
          <w:sz w:val="22"/>
          <w:szCs w:val="22"/>
        </w:rPr>
        <w:t xml:space="preserve">comprehensives </w:t>
      </w:r>
      <w:r w:rsidRPr="00FF20A2">
        <w:rPr>
          <w:spacing w:val="-4"/>
          <w:sz w:val="22"/>
          <w:szCs w:val="22"/>
        </w:rPr>
        <w:t xml:space="preserve">exam </w:t>
      </w:r>
      <w:r w:rsidRPr="00FF20A2">
        <w:rPr>
          <w:spacing w:val="-5"/>
          <w:sz w:val="22"/>
          <w:szCs w:val="22"/>
        </w:rPr>
        <w:t>requirement.</w:t>
      </w:r>
    </w:p>
    <w:p w:rsidR="00A17A6D" w:rsidRPr="00FF20A2" w:rsidRDefault="00A17A6D">
      <w:pPr>
        <w:pStyle w:val="BodyText"/>
        <w:spacing w:before="9"/>
        <w:rPr>
          <w:sz w:val="22"/>
          <w:szCs w:val="22"/>
        </w:rPr>
      </w:pPr>
    </w:p>
    <w:p w:rsidR="00A17A6D" w:rsidRPr="00FF20A2" w:rsidRDefault="0024785B">
      <w:pPr>
        <w:pStyle w:val="ListParagraph"/>
        <w:numPr>
          <w:ilvl w:val="0"/>
          <w:numId w:val="13"/>
        </w:numPr>
        <w:tabs>
          <w:tab w:val="left" w:pos="1187"/>
        </w:tabs>
        <w:ind w:right="290" w:hanging="360"/>
      </w:pPr>
      <w:r w:rsidRPr="00FF20A2">
        <w:t xml:space="preserve">A second option is to prepare a quantitative review of research literature, or meta-analysis, designed to lend clarity to the literature in </w:t>
      </w:r>
      <w:r w:rsidRPr="00FF20A2">
        <w:rPr>
          <w:spacing w:val="-2"/>
        </w:rPr>
        <w:t xml:space="preserve">the </w:t>
      </w:r>
      <w:r w:rsidRPr="00FF20A2">
        <w:rPr>
          <w:spacing w:val="-3"/>
        </w:rPr>
        <w:t xml:space="preserve">student’s core area of </w:t>
      </w:r>
      <w:r w:rsidRPr="00FF20A2">
        <w:rPr>
          <w:spacing w:val="-4"/>
        </w:rPr>
        <w:t xml:space="preserve">substantive interest, </w:t>
      </w:r>
      <w:r w:rsidRPr="00FF20A2">
        <w:t xml:space="preserve">and provide a theoretical advance comparable to that described in option (1). This paper </w:t>
      </w:r>
      <w:r w:rsidRPr="00FF20A2">
        <w:rPr>
          <w:spacing w:val="-4"/>
        </w:rPr>
        <w:t xml:space="preserve">should </w:t>
      </w:r>
      <w:r w:rsidRPr="00FF20A2">
        <w:t xml:space="preserve">follow the model of meta-analyses published in </w:t>
      </w:r>
      <w:r w:rsidRPr="00FF20A2">
        <w:rPr>
          <w:i/>
          <w:u w:val="single"/>
        </w:rPr>
        <w:t xml:space="preserve">Psychological Review </w:t>
      </w:r>
      <w:r w:rsidRPr="00FF20A2">
        <w:rPr>
          <w:u w:val="single"/>
        </w:rPr>
        <w:t xml:space="preserve">or </w:t>
      </w:r>
      <w:r w:rsidRPr="00FF20A2">
        <w:rPr>
          <w:i/>
          <w:u w:val="single"/>
        </w:rPr>
        <w:t>Psychological Bulletin</w:t>
      </w:r>
      <w:r w:rsidRPr="00FF20A2">
        <w:t>.</w:t>
      </w:r>
    </w:p>
    <w:p w:rsidR="00A17A6D" w:rsidRDefault="00A17A6D">
      <w:pPr>
        <w:pStyle w:val="BodyText"/>
        <w:spacing w:before="8"/>
        <w:rPr>
          <w:sz w:val="19"/>
        </w:rPr>
      </w:pPr>
    </w:p>
    <w:p w:rsidR="00A17A6D" w:rsidRPr="00FF20A2" w:rsidRDefault="0024785B">
      <w:pPr>
        <w:pStyle w:val="ListParagraph"/>
        <w:numPr>
          <w:ilvl w:val="0"/>
          <w:numId w:val="13"/>
        </w:numPr>
        <w:tabs>
          <w:tab w:val="left" w:pos="1187"/>
        </w:tabs>
        <w:spacing w:before="52"/>
        <w:ind w:right="280" w:hanging="360"/>
      </w:pPr>
      <w:r w:rsidRPr="00FF20A2">
        <w:t>The third option is to prepare a grant proposal for a major federal agency or private foundation. Such proposals may be for a program of basic or applied research. A basic criterion in evaluating applied proposals in that they should be of more than local interest. It is expected that grant proposals will be of sufficient quality to be approved by a national review committee when</w:t>
      </w:r>
      <w:r w:rsidRPr="00FF20A2">
        <w:rPr>
          <w:spacing w:val="-10"/>
        </w:rPr>
        <w:t xml:space="preserve"> </w:t>
      </w:r>
      <w:r w:rsidRPr="00FF20A2">
        <w:t>submitted.</w:t>
      </w:r>
    </w:p>
    <w:p w:rsidR="00A17A6D" w:rsidRPr="00FF20A2" w:rsidRDefault="00A17A6D">
      <w:pPr>
        <w:pStyle w:val="BodyText"/>
        <w:spacing w:before="8"/>
        <w:rPr>
          <w:sz w:val="22"/>
          <w:szCs w:val="22"/>
        </w:rPr>
      </w:pPr>
    </w:p>
    <w:p w:rsidR="00A17A6D" w:rsidRPr="00FF20A2" w:rsidRDefault="0024785B">
      <w:pPr>
        <w:pStyle w:val="BodyText"/>
        <w:spacing w:before="1"/>
        <w:ind w:left="216" w:right="257"/>
        <w:rPr>
          <w:sz w:val="22"/>
          <w:szCs w:val="22"/>
        </w:rPr>
      </w:pPr>
      <w:r w:rsidRPr="00FF20A2">
        <w:rPr>
          <w:sz w:val="22"/>
          <w:szCs w:val="22"/>
        </w:rPr>
        <w:t>When the comprehensive examination document has been completed, it becomes the basis for a two- hour oral examination. While the examination focuses primarily on the content defined by the paper, questions may also address the student’s overall level of preparation within social psychology, especially in relation to the student’s core area of substantive interest.</w:t>
      </w:r>
    </w:p>
    <w:p w:rsidR="00A17A6D" w:rsidRDefault="00A17A6D">
      <w:pPr>
        <w:pStyle w:val="BodyText"/>
        <w:spacing w:before="11"/>
        <w:rPr>
          <w:sz w:val="23"/>
        </w:rPr>
      </w:pPr>
    </w:p>
    <w:p w:rsidR="00A17A6D" w:rsidRDefault="0024785B">
      <w:pPr>
        <w:pStyle w:val="Heading3"/>
        <w:spacing w:before="1"/>
        <w:jc w:val="both"/>
      </w:pPr>
      <w:r>
        <w:t>Procedural Issues</w:t>
      </w:r>
    </w:p>
    <w:p w:rsidR="00A17A6D" w:rsidRPr="00FF20A2" w:rsidRDefault="0024785B">
      <w:pPr>
        <w:pStyle w:val="ListParagraph"/>
        <w:numPr>
          <w:ilvl w:val="0"/>
          <w:numId w:val="12"/>
        </w:numPr>
        <w:tabs>
          <w:tab w:val="left" w:pos="1187"/>
        </w:tabs>
        <w:ind w:right="207"/>
      </w:pPr>
      <w:r w:rsidRPr="00FF20A2">
        <w:t>No later</w:t>
      </w:r>
      <w:r w:rsidRPr="00FF20A2">
        <w:rPr>
          <w:spacing w:val="-5"/>
        </w:rPr>
        <w:t xml:space="preserve"> </w:t>
      </w:r>
      <w:r w:rsidRPr="00FF20A2">
        <w:t>than</w:t>
      </w:r>
      <w:r w:rsidRPr="00FF20A2">
        <w:rPr>
          <w:spacing w:val="1"/>
        </w:rPr>
        <w:t xml:space="preserve"> </w:t>
      </w:r>
      <w:r w:rsidRPr="00FF20A2">
        <w:t>12</w:t>
      </w:r>
      <w:r w:rsidRPr="00FF20A2">
        <w:rPr>
          <w:spacing w:val="-5"/>
        </w:rPr>
        <w:t xml:space="preserve"> </w:t>
      </w:r>
      <w:r w:rsidRPr="00FF20A2">
        <w:t>months</w:t>
      </w:r>
      <w:r w:rsidRPr="00FF20A2">
        <w:rPr>
          <w:spacing w:val="-8"/>
        </w:rPr>
        <w:t xml:space="preserve"> </w:t>
      </w:r>
      <w:r w:rsidRPr="00FF20A2">
        <w:t>following</w:t>
      </w:r>
      <w:r w:rsidRPr="00FF20A2">
        <w:rPr>
          <w:spacing w:val="-6"/>
        </w:rPr>
        <w:t xml:space="preserve"> </w:t>
      </w:r>
      <w:r w:rsidRPr="00FF20A2">
        <w:t>the successful</w:t>
      </w:r>
      <w:r w:rsidRPr="00FF20A2">
        <w:rPr>
          <w:spacing w:val="-5"/>
        </w:rPr>
        <w:t xml:space="preserve"> </w:t>
      </w:r>
      <w:r w:rsidRPr="00FF20A2">
        <w:t>defense</w:t>
      </w:r>
      <w:r w:rsidRPr="00FF20A2">
        <w:rPr>
          <w:spacing w:val="-7"/>
        </w:rPr>
        <w:t xml:space="preserve"> </w:t>
      </w:r>
      <w:r w:rsidRPr="00FF20A2">
        <w:t>of</w:t>
      </w:r>
      <w:r w:rsidRPr="00FF20A2">
        <w:rPr>
          <w:spacing w:val="-2"/>
        </w:rPr>
        <w:t xml:space="preserve"> </w:t>
      </w:r>
      <w:r w:rsidRPr="00FF20A2">
        <w:t>the</w:t>
      </w:r>
      <w:r w:rsidRPr="00FF20A2">
        <w:rPr>
          <w:spacing w:val="-2"/>
        </w:rPr>
        <w:t xml:space="preserve"> </w:t>
      </w:r>
      <w:r w:rsidRPr="00FF20A2">
        <w:t>Master’s</w:t>
      </w:r>
      <w:r w:rsidRPr="00FF20A2">
        <w:rPr>
          <w:spacing w:val="-13"/>
        </w:rPr>
        <w:t xml:space="preserve"> </w:t>
      </w:r>
      <w:r w:rsidRPr="00FF20A2">
        <w:t>thesis,</w:t>
      </w:r>
      <w:r w:rsidRPr="00FF20A2">
        <w:rPr>
          <w:spacing w:val="-3"/>
        </w:rPr>
        <w:t xml:space="preserve"> </w:t>
      </w:r>
      <w:r w:rsidRPr="00FF20A2">
        <w:t>students</w:t>
      </w:r>
      <w:r w:rsidRPr="00FF20A2">
        <w:rPr>
          <w:spacing w:val="-6"/>
        </w:rPr>
        <w:t xml:space="preserve"> </w:t>
      </w:r>
      <w:r w:rsidRPr="00FF20A2">
        <w:t>will meet with their comprehensive committee. One week prior to this meeting, students will present committee members with an outline or prospectus of their comprehensives: this should include an executive summary of the topic; a tentative outline; and a tentative reference</w:t>
      </w:r>
      <w:r w:rsidRPr="00FF20A2">
        <w:rPr>
          <w:spacing w:val="-5"/>
        </w:rPr>
        <w:t xml:space="preserve"> </w:t>
      </w:r>
      <w:r w:rsidRPr="00FF20A2">
        <w:t>list.</w:t>
      </w:r>
      <w:r w:rsidRPr="00FF20A2">
        <w:rPr>
          <w:spacing w:val="-7"/>
        </w:rPr>
        <w:t xml:space="preserve"> </w:t>
      </w:r>
      <w:r w:rsidRPr="00FF20A2">
        <w:t>During</w:t>
      </w:r>
      <w:r w:rsidRPr="00FF20A2">
        <w:rPr>
          <w:spacing w:val="-11"/>
        </w:rPr>
        <w:t xml:space="preserve"> </w:t>
      </w:r>
      <w:r w:rsidRPr="00FF20A2">
        <w:t>the</w:t>
      </w:r>
      <w:r w:rsidRPr="00FF20A2">
        <w:rPr>
          <w:spacing w:val="-10"/>
        </w:rPr>
        <w:t xml:space="preserve"> </w:t>
      </w:r>
      <w:r w:rsidRPr="00FF20A2">
        <w:rPr>
          <w:spacing w:val="-3"/>
        </w:rPr>
        <w:t>meeting,</w:t>
      </w:r>
      <w:r w:rsidRPr="00FF20A2">
        <w:rPr>
          <w:spacing w:val="-8"/>
        </w:rPr>
        <w:t xml:space="preserve"> </w:t>
      </w:r>
      <w:r w:rsidRPr="00FF20A2">
        <w:t>the</w:t>
      </w:r>
      <w:r w:rsidRPr="00FF20A2">
        <w:rPr>
          <w:spacing w:val="-5"/>
        </w:rPr>
        <w:t xml:space="preserve"> </w:t>
      </w:r>
      <w:r w:rsidRPr="00FF20A2">
        <w:t>committee</w:t>
      </w:r>
      <w:r w:rsidRPr="00FF20A2">
        <w:rPr>
          <w:spacing w:val="-12"/>
        </w:rPr>
        <w:t xml:space="preserve"> </w:t>
      </w:r>
      <w:r w:rsidRPr="00FF20A2">
        <w:t>will</w:t>
      </w:r>
      <w:r w:rsidRPr="00FF20A2">
        <w:rPr>
          <w:spacing w:val="-6"/>
        </w:rPr>
        <w:t xml:space="preserve"> </w:t>
      </w:r>
      <w:r w:rsidRPr="00FF20A2">
        <w:t>make</w:t>
      </w:r>
      <w:r w:rsidRPr="00FF20A2">
        <w:rPr>
          <w:spacing w:val="-5"/>
        </w:rPr>
        <w:t xml:space="preserve"> </w:t>
      </w:r>
      <w:r w:rsidRPr="00FF20A2">
        <w:t>recommendations</w:t>
      </w:r>
      <w:r w:rsidRPr="00FF20A2">
        <w:rPr>
          <w:spacing w:val="-15"/>
        </w:rPr>
        <w:t xml:space="preserve"> </w:t>
      </w:r>
      <w:r w:rsidRPr="00FF20A2">
        <w:t>to</w:t>
      </w:r>
      <w:r w:rsidRPr="00FF20A2">
        <w:rPr>
          <w:spacing w:val="-3"/>
        </w:rPr>
        <w:t xml:space="preserve"> </w:t>
      </w:r>
      <w:r w:rsidRPr="00FF20A2">
        <w:t>the</w:t>
      </w:r>
      <w:r w:rsidRPr="00FF20A2">
        <w:rPr>
          <w:spacing w:val="-8"/>
        </w:rPr>
        <w:t xml:space="preserve"> </w:t>
      </w:r>
      <w:r w:rsidRPr="00FF20A2">
        <w:t xml:space="preserve">student regarding any changes in content, focus, breadth, etc. The function of this meeting is not to create more work for the student in the form of </w:t>
      </w:r>
      <w:r w:rsidRPr="00FF20A2">
        <w:rPr>
          <w:spacing w:val="-3"/>
        </w:rPr>
        <w:t xml:space="preserve">an </w:t>
      </w:r>
      <w:r w:rsidRPr="00FF20A2">
        <w:t xml:space="preserve">additional meeting, but to focus </w:t>
      </w:r>
      <w:r w:rsidRPr="00FF20A2">
        <w:rPr>
          <w:spacing w:val="-2"/>
        </w:rPr>
        <w:t xml:space="preserve">the </w:t>
      </w:r>
      <w:r w:rsidRPr="00FF20A2">
        <w:rPr>
          <w:spacing w:val="-3"/>
        </w:rPr>
        <w:t xml:space="preserve">student’s efforts </w:t>
      </w:r>
      <w:r w:rsidRPr="00FF20A2">
        <w:t>appropriately and</w:t>
      </w:r>
      <w:r w:rsidRPr="00FF20A2">
        <w:rPr>
          <w:spacing w:val="-8"/>
        </w:rPr>
        <w:t xml:space="preserve"> </w:t>
      </w:r>
      <w:r w:rsidRPr="00FF20A2">
        <w:t>efficiently.</w:t>
      </w:r>
    </w:p>
    <w:p w:rsidR="00A17A6D" w:rsidRPr="00FF20A2" w:rsidRDefault="0024785B">
      <w:pPr>
        <w:pStyle w:val="ListParagraph"/>
        <w:numPr>
          <w:ilvl w:val="0"/>
          <w:numId w:val="12"/>
        </w:numPr>
        <w:tabs>
          <w:tab w:val="left" w:pos="1187"/>
        </w:tabs>
        <w:ind w:right="147"/>
      </w:pPr>
      <w:r w:rsidRPr="00FF20A2">
        <w:t xml:space="preserve">In the event that a student has not yet completed a comprehensive outline or prospectus by this time, he or she will write a memo describing the progress that has been made and explaining why the prospectus has not yet been completed. The student and the Committee </w:t>
      </w:r>
      <w:bookmarkStart w:id="54" w:name="_bookmark55"/>
      <w:bookmarkEnd w:id="54"/>
      <w:r w:rsidRPr="00FF20A2">
        <w:t>will then meet, before the end of the 12-month window, to discuss the current state of the project and</w:t>
      </w:r>
      <w:r w:rsidRPr="00FF20A2">
        <w:rPr>
          <w:spacing w:val="-3"/>
        </w:rPr>
        <w:t xml:space="preserve"> </w:t>
      </w:r>
      <w:r w:rsidRPr="00FF20A2">
        <w:t>the</w:t>
      </w:r>
      <w:r w:rsidRPr="00FF20A2">
        <w:rPr>
          <w:spacing w:val="-6"/>
        </w:rPr>
        <w:t xml:space="preserve"> </w:t>
      </w:r>
      <w:r w:rsidRPr="00FF20A2">
        <w:t>student’s</w:t>
      </w:r>
      <w:r w:rsidRPr="00FF20A2">
        <w:rPr>
          <w:spacing w:val="-7"/>
        </w:rPr>
        <w:t xml:space="preserve"> </w:t>
      </w:r>
      <w:r w:rsidRPr="00FF20A2">
        <w:t>lack</w:t>
      </w:r>
      <w:r w:rsidRPr="00FF20A2">
        <w:rPr>
          <w:spacing w:val="-5"/>
        </w:rPr>
        <w:t xml:space="preserve"> </w:t>
      </w:r>
      <w:r w:rsidRPr="00FF20A2">
        <w:t>of progress.</w:t>
      </w:r>
      <w:r w:rsidRPr="00FF20A2">
        <w:rPr>
          <w:spacing w:val="-2"/>
        </w:rPr>
        <w:t xml:space="preserve"> </w:t>
      </w:r>
      <w:r w:rsidRPr="00FF20A2">
        <w:t>Within</w:t>
      </w:r>
      <w:r w:rsidRPr="00FF20A2">
        <w:rPr>
          <w:spacing w:val="-5"/>
        </w:rPr>
        <w:t xml:space="preserve"> </w:t>
      </w:r>
      <w:r w:rsidRPr="00FF20A2">
        <w:t>18</w:t>
      </w:r>
      <w:r w:rsidRPr="00FF20A2">
        <w:rPr>
          <w:spacing w:val="-1"/>
        </w:rPr>
        <w:t xml:space="preserve"> </w:t>
      </w:r>
      <w:r w:rsidRPr="00FF20A2">
        <w:t>months</w:t>
      </w:r>
      <w:r w:rsidRPr="00FF20A2">
        <w:rPr>
          <w:spacing w:val="-7"/>
        </w:rPr>
        <w:t xml:space="preserve"> </w:t>
      </w:r>
      <w:r w:rsidRPr="00FF20A2">
        <w:t>following</w:t>
      </w:r>
      <w:r w:rsidRPr="00FF20A2">
        <w:rPr>
          <w:spacing w:val="-4"/>
        </w:rPr>
        <w:t xml:space="preserve"> </w:t>
      </w:r>
      <w:r w:rsidRPr="00FF20A2">
        <w:t>the</w:t>
      </w:r>
      <w:r w:rsidRPr="00FF20A2">
        <w:rPr>
          <w:spacing w:val="-8"/>
        </w:rPr>
        <w:t xml:space="preserve"> </w:t>
      </w:r>
      <w:r w:rsidRPr="00FF20A2">
        <w:t>outline/prospectus meeting,</w:t>
      </w:r>
      <w:r w:rsidRPr="00FF20A2">
        <w:rPr>
          <w:spacing w:val="-8"/>
        </w:rPr>
        <w:t xml:space="preserve"> </w:t>
      </w:r>
      <w:r w:rsidRPr="00FF20A2">
        <w:t>students</w:t>
      </w:r>
      <w:r w:rsidRPr="00FF20A2">
        <w:rPr>
          <w:spacing w:val="-1"/>
        </w:rPr>
        <w:t xml:space="preserve"> </w:t>
      </w:r>
      <w:r w:rsidRPr="00FF20A2">
        <w:t>will</w:t>
      </w:r>
      <w:r w:rsidRPr="00FF20A2">
        <w:rPr>
          <w:spacing w:val="-5"/>
        </w:rPr>
        <w:t xml:space="preserve"> </w:t>
      </w:r>
      <w:r w:rsidRPr="00FF20A2">
        <w:t>complete</w:t>
      </w:r>
      <w:r w:rsidRPr="00FF20A2">
        <w:rPr>
          <w:spacing w:val="-7"/>
        </w:rPr>
        <w:t xml:space="preserve"> </w:t>
      </w:r>
      <w:r w:rsidRPr="00FF20A2">
        <w:t>the</w:t>
      </w:r>
      <w:r w:rsidRPr="00FF20A2">
        <w:rPr>
          <w:spacing w:val="-2"/>
        </w:rPr>
        <w:t xml:space="preserve"> </w:t>
      </w:r>
      <w:r w:rsidRPr="00FF20A2">
        <w:t>comprehensive</w:t>
      </w:r>
      <w:r w:rsidRPr="00FF20A2">
        <w:rPr>
          <w:spacing w:val="-10"/>
        </w:rPr>
        <w:t xml:space="preserve"> </w:t>
      </w:r>
      <w:r w:rsidRPr="00FF20A2">
        <w:t>paper</w:t>
      </w:r>
      <w:r w:rsidRPr="00FF20A2">
        <w:rPr>
          <w:spacing w:val="-3"/>
        </w:rPr>
        <w:t xml:space="preserve"> </w:t>
      </w:r>
      <w:r w:rsidRPr="00FF20A2">
        <w:t>and</w:t>
      </w:r>
      <w:r w:rsidRPr="00FF20A2">
        <w:rPr>
          <w:spacing w:val="1"/>
        </w:rPr>
        <w:t xml:space="preserve"> </w:t>
      </w:r>
      <w:r w:rsidRPr="00FF20A2">
        <w:t>schedule</w:t>
      </w:r>
      <w:r w:rsidRPr="00FF20A2">
        <w:rPr>
          <w:spacing w:val="-7"/>
        </w:rPr>
        <w:t xml:space="preserve"> </w:t>
      </w:r>
      <w:r w:rsidRPr="00FF20A2">
        <w:t>a</w:t>
      </w:r>
      <w:r w:rsidRPr="00FF20A2">
        <w:rPr>
          <w:spacing w:val="-5"/>
        </w:rPr>
        <w:t xml:space="preserve"> </w:t>
      </w:r>
      <w:r w:rsidRPr="00FF20A2">
        <w:t>defense.</w:t>
      </w:r>
    </w:p>
    <w:p w:rsidR="00A17A6D" w:rsidRPr="00FF20A2" w:rsidRDefault="0024785B">
      <w:pPr>
        <w:pStyle w:val="ListParagraph"/>
        <w:numPr>
          <w:ilvl w:val="0"/>
          <w:numId w:val="12"/>
        </w:numPr>
        <w:tabs>
          <w:tab w:val="left" w:pos="1187"/>
        </w:tabs>
        <w:ind w:right="483"/>
      </w:pPr>
      <w:r w:rsidRPr="00FF20A2">
        <w:t>In unusual</w:t>
      </w:r>
      <w:r w:rsidRPr="00FF20A2">
        <w:rPr>
          <w:spacing w:val="-1"/>
        </w:rPr>
        <w:t xml:space="preserve"> </w:t>
      </w:r>
      <w:r w:rsidRPr="00FF20A2">
        <w:t>circumstances</w:t>
      </w:r>
      <w:r w:rsidRPr="00FF20A2">
        <w:rPr>
          <w:spacing w:val="-9"/>
        </w:rPr>
        <w:t xml:space="preserve"> </w:t>
      </w:r>
      <w:r w:rsidRPr="00FF20A2">
        <w:t>(e.g.,</w:t>
      </w:r>
      <w:r w:rsidRPr="00FF20A2">
        <w:rPr>
          <w:spacing w:val="-4"/>
        </w:rPr>
        <w:t xml:space="preserve"> </w:t>
      </w:r>
      <w:r w:rsidRPr="00FF20A2">
        <w:t>for</w:t>
      </w:r>
      <w:r w:rsidRPr="00FF20A2">
        <w:rPr>
          <w:spacing w:val="-1"/>
        </w:rPr>
        <w:t xml:space="preserve"> </w:t>
      </w:r>
      <w:r w:rsidRPr="00FF20A2">
        <w:t>students</w:t>
      </w:r>
      <w:r w:rsidRPr="00FF20A2">
        <w:rPr>
          <w:spacing w:val="-2"/>
        </w:rPr>
        <w:t xml:space="preserve"> </w:t>
      </w:r>
      <w:r w:rsidRPr="00FF20A2">
        <w:t>who</w:t>
      </w:r>
      <w:r w:rsidRPr="00FF20A2">
        <w:rPr>
          <w:spacing w:val="-8"/>
        </w:rPr>
        <w:t xml:space="preserve"> </w:t>
      </w:r>
      <w:r w:rsidRPr="00FF20A2">
        <w:t>have</w:t>
      </w:r>
      <w:r w:rsidRPr="00FF20A2">
        <w:rPr>
          <w:spacing w:val="-1"/>
        </w:rPr>
        <w:t xml:space="preserve"> </w:t>
      </w:r>
      <w:r w:rsidRPr="00FF20A2">
        <w:t>recently</w:t>
      </w:r>
      <w:r w:rsidRPr="00FF20A2">
        <w:rPr>
          <w:spacing w:val="-9"/>
        </w:rPr>
        <w:t xml:space="preserve"> </w:t>
      </w:r>
      <w:r w:rsidRPr="00FF20A2">
        <w:t>entered</w:t>
      </w:r>
      <w:r w:rsidRPr="00FF20A2">
        <w:rPr>
          <w:spacing w:val="-10"/>
        </w:rPr>
        <w:t xml:space="preserve"> </w:t>
      </w:r>
      <w:r w:rsidRPr="00FF20A2">
        <w:t>the</w:t>
      </w:r>
      <w:r w:rsidRPr="00FF20A2">
        <w:rPr>
          <w:spacing w:val="-11"/>
        </w:rPr>
        <w:t xml:space="preserve"> </w:t>
      </w:r>
      <w:r w:rsidRPr="00FF20A2">
        <w:t>program</w:t>
      </w:r>
      <w:r w:rsidRPr="00FF20A2">
        <w:rPr>
          <w:spacing w:val="-6"/>
        </w:rPr>
        <w:t xml:space="preserve"> </w:t>
      </w:r>
      <w:r w:rsidRPr="00FF20A2">
        <w:t>with</w:t>
      </w:r>
      <w:r w:rsidRPr="00FF20A2">
        <w:rPr>
          <w:spacing w:val="-5"/>
        </w:rPr>
        <w:t xml:space="preserve"> </w:t>
      </w:r>
      <w:r w:rsidRPr="00FF20A2">
        <w:t>a Master’s degree), the student (with his/her advisor’s approval) may petition the Social Psychology faculty for release from these requirements and may suggest an alternative timetable.</w:t>
      </w:r>
    </w:p>
    <w:p w:rsidR="00A17A6D" w:rsidRDefault="00A17A6D">
      <w:pPr>
        <w:pStyle w:val="BodyText"/>
        <w:spacing w:before="10"/>
        <w:rPr>
          <w:sz w:val="23"/>
        </w:rPr>
      </w:pPr>
    </w:p>
    <w:p w:rsidR="00A17A6D" w:rsidRPr="00360738" w:rsidRDefault="0024785B">
      <w:pPr>
        <w:pStyle w:val="Heading1"/>
        <w:jc w:val="both"/>
        <w:rPr>
          <w:sz w:val="28"/>
          <w:szCs w:val="28"/>
        </w:rPr>
      </w:pPr>
      <w:r w:rsidRPr="00360738">
        <w:rPr>
          <w:color w:val="C00000"/>
          <w:sz w:val="28"/>
          <w:szCs w:val="28"/>
        </w:rPr>
        <w:t>Comprehensives—Developmental</w:t>
      </w:r>
    </w:p>
    <w:p w:rsidR="00A17A6D" w:rsidRPr="00360738" w:rsidRDefault="00A17A6D">
      <w:pPr>
        <w:pStyle w:val="BodyText"/>
        <w:spacing w:before="2"/>
        <w:rPr>
          <w:b/>
          <w:sz w:val="22"/>
          <w:szCs w:val="22"/>
        </w:rPr>
      </w:pPr>
    </w:p>
    <w:p w:rsidR="00A17A6D" w:rsidRPr="00360738" w:rsidRDefault="0024785B">
      <w:pPr>
        <w:pStyle w:val="BodyText"/>
        <w:ind w:left="106" w:right="101"/>
        <w:jc w:val="both"/>
        <w:rPr>
          <w:sz w:val="22"/>
          <w:szCs w:val="22"/>
        </w:rPr>
      </w:pPr>
      <w:r w:rsidRPr="00360738">
        <w:rPr>
          <w:sz w:val="22"/>
          <w:szCs w:val="22"/>
        </w:rPr>
        <w:t>The comprehensive requires the student to demonstrate a thorough understanding of research and theoretical</w:t>
      </w:r>
      <w:r w:rsidRPr="00360738">
        <w:rPr>
          <w:spacing w:val="-16"/>
          <w:sz w:val="22"/>
          <w:szCs w:val="22"/>
        </w:rPr>
        <w:t xml:space="preserve"> </w:t>
      </w:r>
      <w:r w:rsidRPr="00360738">
        <w:rPr>
          <w:sz w:val="22"/>
          <w:szCs w:val="22"/>
        </w:rPr>
        <w:t>issues</w:t>
      </w:r>
      <w:r w:rsidRPr="00360738">
        <w:rPr>
          <w:spacing w:val="-14"/>
          <w:sz w:val="22"/>
          <w:szCs w:val="22"/>
        </w:rPr>
        <w:t xml:space="preserve"> </w:t>
      </w:r>
      <w:r w:rsidRPr="00360738">
        <w:rPr>
          <w:sz w:val="22"/>
          <w:szCs w:val="22"/>
        </w:rPr>
        <w:t>in</w:t>
      </w:r>
      <w:r w:rsidRPr="00360738">
        <w:rPr>
          <w:spacing w:val="-15"/>
          <w:sz w:val="22"/>
          <w:szCs w:val="22"/>
        </w:rPr>
        <w:t xml:space="preserve"> </w:t>
      </w:r>
      <w:r w:rsidRPr="00360738">
        <w:rPr>
          <w:sz w:val="22"/>
          <w:szCs w:val="22"/>
        </w:rPr>
        <w:t>developmental</w:t>
      </w:r>
      <w:r w:rsidRPr="00360738">
        <w:rPr>
          <w:spacing w:val="-16"/>
          <w:sz w:val="22"/>
          <w:szCs w:val="22"/>
        </w:rPr>
        <w:t xml:space="preserve"> </w:t>
      </w:r>
      <w:r w:rsidRPr="00360738">
        <w:rPr>
          <w:sz w:val="22"/>
          <w:szCs w:val="22"/>
        </w:rPr>
        <w:t>psychology</w:t>
      </w:r>
      <w:r w:rsidRPr="00360738">
        <w:rPr>
          <w:spacing w:val="-17"/>
          <w:sz w:val="22"/>
          <w:szCs w:val="22"/>
        </w:rPr>
        <w:t xml:space="preserve"> </w:t>
      </w:r>
      <w:r w:rsidRPr="00360738">
        <w:rPr>
          <w:sz w:val="22"/>
          <w:szCs w:val="22"/>
        </w:rPr>
        <w:t>through</w:t>
      </w:r>
      <w:r w:rsidRPr="00360738">
        <w:rPr>
          <w:spacing w:val="-12"/>
          <w:sz w:val="22"/>
          <w:szCs w:val="22"/>
        </w:rPr>
        <w:t xml:space="preserve"> </w:t>
      </w:r>
      <w:r w:rsidRPr="00360738">
        <w:rPr>
          <w:sz w:val="22"/>
          <w:szCs w:val="22"/>
        </w:rPr>
        <w:t>written</w:t>
      </w:r>
      <w:r w:rsidRPr="00360738">
        <w:rPr>
          <w:spacing w:val="-12"/>
          <w:sz w:val="22"/>
          <w:szCs w:val="22"/>
        </w:rPr>
        <w:t xml:space="preserve"> </w:t>
      </w:r>
      <w:r w:rsidRPr="00360738">
        <w:rPr>
          <w:sz w:val="22"/>
          <w:szCs w:val="22"/>
        </w:rPr>
        <w:t>work</w:t>
      </w:r>
      <w:r w:rsidRPr="00360738">
        <w:rPr>
          <w:spacing w:val="-15"/>
          <w:sz w:val="22"/>
          <w:szCs w:val="22"/>
        </w:rPr>
        <w:t xml:space="preserve"> </w:t>
      </w:r>
      <w:r w:rsidRPr="00360738">
        <w:rPr>
          <w:sz w:val="22"/>
          <w:szCs w:val="22"/>
        </w:rPr>
        <w:t>and</w:t>
      </w:r>
      <w:r w:rsidRPr="00360738">
        <w:rPr>
          <w:spacing w:val="-15"/>
          <w:sz w:val="22"/>
          <w:szCs w:val="22"/>
        </w:rPr>
        <w:t xml:space="preserve"> </w:t>
      </w:r>
      <w:r w:rsidRPr="00360738">
        <w:rPr>
          <w:sz w:val="22"/>
          <w:szCs w:val="22"/>
        </w:rPr>
        <w:t>in</w:t>
      </w:r>
      <w:r w:rsidRPr="00360738">
        <w:rPr>
          <w:spacing w:val="-15"/>
          <w:sz w:val="22"/>
          <w:szCs w:val="22"/>
        </w:rPr>
        <w:t xml:space="preserve"> </w:t>
      </w:r>
      <w:r w:rsidRPr="00360738">
        <w:rPr>
          <w:sz w:val="22"/>
          <w:szCs w:val="22"/>
        </w:rPr>
        <w:t>an</w:t>
      </w:r>
      <w:r w:rsidRPr="00360738">
        <w:rPr>
          <w:spacing w:val="-15"/>
          <w:sz w:val="22"/>
          <w:szCs w:val="22"/>
        </w:rPr>
        <w:t xml:space="preserve"> </w:t>
      </w:r>
      <w:r w:rsidRPr="00360738">
        <w:rPr>
          <w:sz w:val="22"/>
          <w:szCs w:val="22"/>
        </w:rPr>
        <w:t>oral</w:t>
      </w:r>
      <w:r w:rsidRPr="00360738">
        <w:rPr>
          <w:spacing w:val="-16"/>
          <w:sz w:val="22"/>
          <w:szCs w:val="22"/>
        </w:rPr>
        <w:t xml:space="preserve"> </w:t>
      </w:r>
      <w:r w:rsidRPr="00360738">
        <w:rPr>
          <w:sz w:val="22"/>
          <w:szCs w:val="22"/>
        </w:rPr>
        <w:t>defense</w:t>
      </w:r>
      <w:r w:rsidRPr="00360738">
        <w:rPr>
          <w:spacing w:val="-15"/>
          <w:sz w:val="22"/>
          <w:szCs w:val="22"/>
        </w:rPr>
        <w:t xml:space="preserve"> </w:t>
      </w:r>
      <w:r w:rsidRPr="00360738">
        <w:rPr>
          <w:sz w:val="22"/>
          <w:szCs w:val="22"/>
        </w:rPr>
        <w:t>with</w:t>
      </w:r>
      <w:r w:rsidRPr="00360738">
        <w:rPr>
          <w:spacing w:val="-15"/>
          <w:sz w:val="22"/>
          <w:szCs w:val="22"/>
        </w:rPr>
        <w:t xml:space="preserve"> </w:t>
      </w:r>
      <w:r w:rsidRPr="00360738">
        <w:rPr>
          <w:sz w:val="22"/>
          <w:szCs w:val="22"/>
        </w:rPr>
        <w:t>members of</w:t>
      </w:r>
      <w:r w:rsidRPr="00360738">
        <w:rPr>
          <w:spacing w:val="-4"/>
          <w:sz w:val="22"/>
          <w:szCs w:val="22"/>
        </w:rPr>
        <w:t xml:space="preserve"> </w:t>
      </w:r>
      <w:r w:rsidRPr="00360738">
        <w:rPr>
          <w:sz w:val="22"/>
          <w:szCs w:val="22"/>
        </w:rPr>
        <w:t>the</w:t>
      </w:r>
      <w:r w:rsidRPr="00360738">
        <w:rPr>
          <w:spacing w:val="-4"/>
          <w:sz w:val="22"/>
          <w:szCs w:val="22"/>
        </w:rPr>
        <w:t xml:space="preserve"> </w:t>
      </w:r>
      <w:r w:rsidRPr="00360738">
        <w:rPr>
          <w:sz w:val="22"/>
          <w:szCs w:val="22"/>
        </w:rPr>
        <w:t>student's</w:t>
      </w:r>
      <w:r w:rsidRPr="00360738">
        <w:rPr>
          <w:spacing w:val="-4"/>
          <w:sz w:val="22"/>
          <w:szCs w:val="22"/>
        </w:rPr>
        <w:t xml:space="preserve"> </w:t>
      </w:r>
      <w:r w:rsidRPr="00360738">
        <w:rPr>
          <w:sz w:val="22"/>
          <w:szCs w:val="22"/>
        </w:rPr>
        <w:t>supervisory</w:t>
      </w:r>
      <w:r w:rsidRPr="00360738">
        <w:rPr>
          <w:spacing w:val="-5"/>
          <w:sz w:val="22"/>
          <w:szCs w:val="22"/>
        </w:rPr>
        <w:t xml:space="preserve"> </w:t>
      </w:r>
      <w:r w:rsidRPr="00360738">
        <w:rPr>
          <w:sz w:val="22"/>
          <w:szCs w:val="22"/>
        </w:rPr>
        <w:t>committee.</w:t>
      </w:r>
      <w:r w:rsidRPr="00360738">
        <w:rPr>
          <w:spacing w:val="-5"/>
          <w:sz w:val="22"/>
          <w:szCs w:val="22"/>
        </w:rPr>
        <w:t xml:space="preserve"> </w:t>
      </w:r>
      <w:r w:rsidRPr="00360738">
        <w:rPr>
          <w:sz w:val="22"/>
          <w:szCs w:val="22"/>
        </w:rPr>
        <w:t>Comprehensives</w:t>
      </w:r>
      <w:r w:rsidRPr="00360738">
        <w:rPr>
          <w:spacing w:val="-4"/>
          <w:sz w:val="22"/>
          <w:szCs w:val="22"/>
        </w:rPr>
        <w:t xml:space="preserve"> </w:t>
      </w:r>
      <w:r w:rsidRPr="00360738">
        <w:rPr>
          <w:sz w:val="22"/>
          <w:szCs w:val="22"/>
        </w:rPr>
        <w:t>are</w:t>
      </w:r>
      <w:r w:rsidRPr="00360738">
        <w:rPr>
          <w:spacing w:val="-4"/>
          <w:sz w:val="22"/>
          <w:szCs w:val="22"/>
        </w:rPr>
        <w:t xml:space="preserve"> </w:t>
      </w:r>
      <w:r w:rsidRPr="00360738">
        <w:rPr>
          <w:sz w:val="22"/>
          <w:szCs w:val="22"/>
        </w:rPr>
        <w:t>taken</w:t>
      </w:r>
      <w:r w:rsidRPr="00360738">
        <w:rPr>
          <w:spacing w:val="-4"/>
          <w:sz w:val="22"/>
          <w:szCs w:val="22"/>
        </w:rPr>
        <w:t xml:space="preserve"> </w:t>
      </w:r>
      <w:r w:rsidRPr="00360738">
        <w:rPr>
          <w:sz w:val="22"/>
          <w:szCs w:val="22"/>
        </w:rPr>
        <w:t>after</w:t>
      </w:r>
      <w:r w:rsidRPr="00360738">
        <w:rPr>
          <w:spacing w:val="-4"/>
          <w:sz w:val="22"/>
          <w:szCs w:val="22"/>
        </w:rPr>
        <w:t xml:space="preserve"> </w:t>
      </w:r>
      <w:r w:rsidRPr="00360738">
        <w:rPr>
          <w:sz w:val="22"/>
          <w:szCs w:val="22"/>
        </w:rPr>
        <w:t>a</w:t>
      </w:r>
      <w:r w:rsidRPr="00360738">
        <w:rPr>
          <w:spacing w:val="-6"/>
          <w:sz w:val="22"/>
          <w:szCs w:val="22"/>
        </w:rPr>
        <w:t xml:space="preserve"> </w:t>
      </w:r>
      <w:r w:rsidRPr="00360738">
        <w:rPr>
          <w:sz w:val="22"/>
          <w:szCs w:val="22"/>
        </w:rPr>
        <w:t>student</w:t>
      </w:r>
      <w:r w:rsidRPr="00360738">
        <w:rPr>
          <w:spacing w:val="-5"/>
          <w:sz w:val="22"/>
          <w:szCs w:val="22"/>
        </w:rPr>
        <w:t xml:space="preserve"> </w:t>
      </w:r>
      <w:r w:rsidRPr="00360738">
        <w:rPr>
          <w:sz w:val="22"/>
          <w:szCs w:val="22"/>
        </w:rPr>
        <w:t>has</w:t>
      </w:r>
      <w:r w:rsidRPr="00360738">
        <w:rPr>
          <w:spacing w:val="-4"/>
          <w:sz w:val="22"/>
          <w:szCs w:val="22"/>
        </w:rPr>
        <w:t xml:space="preserve"> </w:t>
      </w:r>
      <w:r w:rsidRPr="00360738">
        <w:rPr>
          <w:sz w:val="22"/>
          <w:szCs w:val="22"/>
        </w:rPr>
        <w:t>completed</w:t>
      </w:r>
      <w:r w:rsidRPr="00360738">
        <w:rPr>
          <w:spacing w:val="-4"/>
          <w:sz w:val="22"/>
          <w:szCs w:val="22"/>
        </w:rPr>
        <w:t xml:space="preserve"> </w:t>
      </w:r>
      <w:r w:rsidRPr="00360738">
        <w:rPr>
          <w:sz w:val="22"/>
          <w:szCs w:val="22"/>
        </w:rPr>
        <w:t>his/her Master’s thesis and before submission of the dissertation</w:t>
      </w:r>
      <w:r w:rsidRPr="00360738">
        <w:rPr>
          <w:spacing w:val="-24"/>
          <w:sz w:val="22"/>
          <w:szCs w:val="22"/>
        </w:rPr>
        <w:t xml:space="preserve"> </w:t>
      </w:r>
      <w:r w:rsidRPr="00360738">
        <w:rPr>
          <w:sz w:val="22"/>
          <w:szCs w:val="22"/>
        </w:rPr>
        <w:t>prospectus.</w:t>
      </w:r>
    </w:p>
    <w:p w:rsidR="00A17A6D" w:rsidRPr="00360738" w:rsidRDefault="00A17A6D">
      <w:pPr>
        <w:jc w:val="both"/>
        <w:sectPr w:rsidR="00A17A6D" w:rsidRPr="00360738">
          <w:footerReference w:type="default" r:id="rId110"/>
          <w:pgSz w:w="12240" w:h="15840"/>
          <w:pgMar w:top="780" w:right="1060" w:bottom="760" w:left="700" w:header="0" w:footer="570" w:gutter="0"/>
          <w:cols w:space="720"/>
        </w:sectPr>
      </w:pPr>
    </w:p>
    <w:p w:rsidR="00A17A6D" w:rsidRPr="00360738" w:rsidRDefault="0024785B">
      <w:pPr>
        <w:pStyle w:val="BodyText"/>
        <w:spacing w:before="26"/>
        <w:ind w:left="106" w:right="102"/>
        <w:jc w:val="both"/>
        <w:rPr>
          <w:sz w:val="22"/>
          <w:szCs w:val="22"/>
        </w:rPr>
      </w:pPr>
      <w:r w:rsidRPr="00360738">
        <w:rPr>
          <w:sz w:val="22"/>
          <w:szCs w:val="22"/>
        </w:rPr>
        <w:lastRenderedPageBreak/>
        <w:t>To fulfill the comprehensive examination requirement, eligible students will elect to write either a grant application or a critical review paper. Papers and grant proposals can address any topic related to developmental psychology. As a general guide, comprehensive examination projects can be concerned with any topic that would be suitable for a dissertation in our program.</w:t>
      </w:r>
    </w:p>
    <w:p w:rsidR="00A17A6D" w:rsidRPr="00360738" w:rsidRDefault="00A17A6D">
      <w:pPr>
        <w:pStyle w:val="BodyText"/>
        <w:spacing w:before="12"/>
        <w:rPr>
          <w:sz w:val="22"/>
          <w:szCs w:val="22"/>
        </w:rPr>
      </w:pPr>
    </w:p>
    <w:p w:rsidR="00A17A6D" w:rsidRPr="00360738" w:rsidRDefault="0024785B">
      <w:pPr>
        <w:pStyle w:val="BodyText"/>
        <w:ind w:left="106" w:right="101"/>
        <w:jc w:val="both"/>
        <w:rPr>
          <w:sz w:val="22"/>
          <w:szCs w:val="22"/>
        </w:rPr>
      </w:pPr>
      <w:r w:rsidRPr="00360738">
        <w:rPr>
          <w:b/>
          <w:sz w:val="22"/>
          <w:szCs w:val="22"/>
        </w:rPr>
        <w:t>Grant</w:t>
      </w:r>
      <w:r w:rsidRPr="00360738">
        <w:rPr>
          <w:b/>
          <w:spacing w:val="-8"/>
          <w:sz w:val="22"/>
          <w:szCs w:val="22"/>
        </w:rPr>
        <w:t xml:space="preserve"> </w:t>
      </w:r>
      <w:r w:rsidRPr="00360738">
        <w:rPr>
          <w:b/>
          <w:sz w:val="22"/>
          <w:szCs w:val="22"/>
        </w:rPr>
        <w:t>proposals</w:t>
      </w:r>
      <w:r w:rsidRPr="00360738">
        <w:rPr>
          <w:b/>
          <w:spacing w:val="-8"/>
          <w:sz w:val="22"/>
          <w:szCs w:val="22"/>
        </w:rPr>
        <w:t xml:space="preserve"> </w:t>
      </w:r>
      <w:r w:rsidRPr="00360738">
        <w:rPr>
          <w:sz w:val="22"/>
          <w:szCs w:val="22"/>
        </w:rPr>
        <w:t>should</w:t>
      </w:r>
      <w:r w:rsidRPr="00360738">
        <w:rPr>
          <w:spacing w:val="-8"/>
          <w:sz w:val="22"/>
          <w:szCs w:val="22"/>
        </w:rPr>
        <w:t xml:space="preserve"> </w:t>
      </w:r>
      <w:r w:rsidRPr="00360738">
        <w:rPr>
          <w:sz w:val="22"/>
          <w:szCs w:val="22"/>
        </w:rPr>
        <w:t>conform</w:t>
      </w:r>
      <w:r w:rsidRPr="00360738">
        <w:rPr>
          <w:spacing w:val="-8"/>
          <w:sz w:val="22"/>
          <w:szCs w:val="22"/>
        </w:rPr>
        <w:t xml:space="preserve"> </w:t>
      </w:r>
      <w:r w:rsidRPr="00360738">
        <w:rPr>
          <w:sz w:val="22"/>
          <w:szCs w:val="22"/>
        </w:rPr>
        <w:t>to</w:t>
      </w:r>
      <w:r w:rsidRPr="00360738">
        <w:rPr>
          <w:spacing w:val="-8"/>
          <w:sz w:val="22"/>
          <w:szCs w:val="22"/>
        </w:rPr>
        <w:t xml:space="preserve"> </w:t>
      </w:r>
      <w:r w:rsidRPr="00360738">
        <w:rPr>
          <w:sz w:val="22"/>
          <w:szCs w:val="22"/>
        </w:rPr>
        <w:t>one</w:t>
      </w:r>
      <w:r w:rsidRPr="00360738">
        <w:rPr>
          <w:spacing w:val="-8"/>
          <w:sz w:val="22"/>
          <w:szCs w:val="22"/>
        </w:rPr>
        <w:t xml:space="preserve"> </w:t>
      </w:r>
      <w:r w:rsidRPr="00360738">
        <w:rPr>
          <w:sz w:val="22"/>
          <w:szCs w:val="22"/>
        </w:rPr>
        <w:t>of</w:t>
      </w:r>
      <w:r w:rsidRPr="00360738">
        <w:rPr>
          <w:spacing w:val="-8"/>
          <w:sz w:val="22"/>
          <w:szCs w:val="22"/>
        </w:rPr>
        <w:t xml:space="preserve"> </w:t>
      </w:r>
      <w:r w:rsidRPr="00360738">
        <w:rPr>
          <w:sz w:val="22"/>
          <w:szCs w:val="22"/>
        </w:rPr>
        <w:t>the</w:t>
      </w:r>
      <w:r w:rsidRPr="00360738">
        <w:rPr>
          <w:spacing w:val="-8"/>
          <w:sz w:val="22"/>
          <w:szCs w:val="22"/>
        </w:rPr>
        <w:t xml:space="preserve"> </w:t>
      </w:r>
      <w:r w:rsidRPr="00360738">
        <w:rPr>
          <w:sz w:val="22"/>
          <w:szCs w:val="22"/>
        </w:rPr>
        <w:t>existing</w:t>
      </w:r>
      <w:r w:rsidRPr="00360738">
        <w:rPr>
          <w:spacing w:val="-9"/>
          <w:sz w:val="22"/>
          <w:szCs w:val="22"/>
        </w:rPr>
        <w:t xml:space="preserve"> </w:t>
      </w:r>
      <w:r w:rsidRPr="00360738">
        <w:rPr>
          <w:sz w:val="22"/>
          <w:szCs w:val="22"/>
        </w:rPr>
        <w:t>formats</w:t>
      </w:r>
      <w:r w:rsidRPr="00360738">
        <w:rPr>
          <w:spacing w:val="-9"/>
          <w:sz w:val="22"/>
          <w:szCs w:val="22"/>
        </w:rPr>
        <w:t xml:space="preserve"> </w:t>
      </w:r>
      <w:r w:rsidRPr="00360738">
        <w:rPr>
          <w:sz w:val="22"/>
          <w:szCs w:val="22"/>
        </w:rPr>
        <w:t>that</w:t>
      </w:r>
      <w:r w:rsidRPr="00360738">
        <w:rPr>
          <w:spacing w:val="-5"/>
          <w:sz w:val="22"/>
          <w:szCs w:val="22"/>
        </w:rPr>
        <w:t xml:space="preserve"> </w:t>
      </w:r>
      <w:r w:rsidRPr="00360738">
        <w:rPr>
          <w:sz w:val="22"/>
          <w:szCs w:val="22"/>
        </w:rPr>
        <w:t>are</w:t>
      </w:r>
      <w:r w:rsidRPr="00360738">
        <w:rPr>
          <w:spacing w:val="-8"/>
          <w:sz w:val="22"/>
          <w:szCs w:val="22"/>
        </w:rPr>
        <w:t xml:space="preserve"> </w:t>
      </w:r>
      <w:r w:rsidRPr="00360738">
        <w:rPr>
          <w:sz w:val="22"/>
          <w:szCs w:val="22"/>
        </w:rPr>
        <w:t>used</w:t>
      </w:r>
      <w:r w:rsidRPr="00360738">
        <w:rPr>
          <w:spacing w:val="-5"/>
          <w:sz w:val="22"/>
          <w:szCs w:val="22"/>
        </w:rPr>
        <w:t xml:space="preserve"> </w:t>
      </w:r>
      <w:r w:rsidRPr="00360738">
        <w:rPr>
          <w:sz w:val="22"/>
          <w:szCs w:val="22"/>
        </w:rPr>
        <w:t>to</w:t>
      </w:r>
      <w:r w:rsidRPr="00360738">
        <w:rPr>
          <w:spacing w:val="-8"/>
          <w:sz w:val="22"/>
          <w:szCs w:val="22"/>
        </w:rPr>
        <w:t xml:space="preserve"> </w:t>
      </w:r>
      <w:r w:rsidRPr="00360738">
        <w:rPr>
          <w:sz w:val="22"/>
          <w:szCs w:val="22"/>
        </w:rPr>
        <w:t>fund</w:t>
      </w:r>
      <w:r w:rsidRPr="00360738">
        <w:rPr>
          <w:spacing w:val="-8"/>
          <w:sz w:val="22"/>
          <w:szCs w:val="22"/>
        </w:rPr>
        <w:t xml:space="preserve"> </w:t>
      </w:r>
      <w:r w:rsidRPr="00360738">
        <w:rPr>
          <w:sz w:val="22"/>
          <w:szCs w:val="22"/>
        </w:rPr>
        <w:t>dissertation</w:t>
      </w:r>
      <w:r w:rsidRPr="00360738">
        <w:rPr>
          <w:spacing w:val="-8"/>
          <w:sz w:val="22"/>
          <w:szCs w:val="22"/>
        </w:rPr>
        <w:t xml:space="preserve"> </w:t>
      </w:r>
      <w:r w:rsidRPr="00360738">
        <w:rPr>
          <w:sz w:val="22"/>
          <w:szCs w:val="22"/>
        </w:rPr>
        <w:t>research in psychology (e.g., National Research Service Award). If yours deviates from this format please consult the faculty about its appropriateness (Brief fellowship applications that focus on the credentials of the applicant and the mentoring environment are not appropriate for comps). If you are unsure whether or not your format would be appropriate, please check with your program’s chair. Grant proposals should include</w:t>
      </w:r>
      <w:r w:rsidRPr="00360738">
        <w:rPr>
          <w:spacing w:val="-15"/>
          <w:sz w:val="22"/>
          <w:szCs w:val="22"/>
        </w:rPr>
        <w:t xml:space="preserve"> </w:t>
      </w:r>
      <w:r w:rsidRPr="00360738">
        <w:rPr>
          <w:sz w:val="22"/>
          <w:szCs w:val="22"/>
        </w:rPr>
        <w:t>all</w:t>
      </w:r>
      <w:r w:rsidRPr="00360738">
        <w:rPr>
          <w:spacing w:val="-14"/>
          <w:sz w:val="22"/>
          <w:szCs w:val="22"/>
        </w:rPr>
        <w:t xml:space="preserve"> </w:t>
      </w:r>
      <w:r w:rsidRPr="00360738">
        <w:rPr>
          <w:sz w:val="22"/>
          <w:szCs w:val="22"/>
        </w:rPr>
        <w:t>required</w:t>
      </w:r>
      <w:r w:rsidRPr="00360738">
        <w:rPr>
          <w:spacing w:val="-13"/>
          <w:sz w:val="22"/>
          <w:szCs w:val="22"/>
        </w:rPr>
        <w:t xml:space="preserve"> </w:t>
      </w:r>
      <w:r w:rsidRPr="00360738">
        <w:rPr>
          <w:sz w:val="22"/>
          <w:szCs w:val="22"/>
        </w:rPr>
        <w:t>components</w:t>
      </w:r>
      <w:r w:rsidRPr="00360738">
        <w:rPr>
          <w:spacing w:val="-15"/>
          <w:sz w:val="22"/>
          <w:szCs w:val="22"/>
        </w:rPr>
        <w:t xml:space="preserve"> </w:t>
      </w:r>
      <w:r w:rsidRPr="00360738">
        <w:rPr>
          <w:sz w:val="22"/>
          <w:szCs w:val="22"/>
        </w:rPr>
        <w:t>except</w:t>
      </w:r>
      <w:r w:rsidRPr="00360738">
        <w:rPr>
          <w:spacing w:val="-13"/>
          <w:sz w:val="22"/>
          <w:szCs w:val="22"/>
        </w:rPr>
        <w:t xml:space="preserve"> </w:t>
      </w:r>
      <w:r w:rsidRPr="00360738">
        <w:rPr>
          <w:sz w:val="22"/>
          <w:szCs w:val="22"/>
        </w:rPr>
        <w:t>for</w:t>
      </w:r>
      <w:r w:rsidRPr="00360738">
        <w:rPr>
          <w:spacing w:val="-14"/>
          <w:sz w:val="22"/>
          <w:szCs w:val="22"/>
        </w:rPr>
        <w:t xml:space="preserve"> </w:t>
      </w:r>
      <w:r w:rsidRPr="00360738">
        <w:rPr>
          <w:sz w:val="22"/>
          <w:szCs w:val="22"/>
        </w:rPr>
        <w:t>letters</w:t>
      </w:r>
      <w:r w:rsidRPr="00360738">
        <w:rPr>
          <w:spacing w:val="-16"/>
          <w:sz w:val="22"/>
          <w:szCs w:val="22"/>
        </w:rPr>
        <w:t xml:space="preserve"> </w:t>
      </w:r>
      <w:r w:rsidRPr="00360738">
        <w:rPr>
          <w:sz w:val="22"/>
          <w:szCs w:val="22"/>
        </w:rPr>
        <w:t>of</w:t>
      </w:r>
      <w:r w:rsidRPr="00360738">
        <w:rPr>
          <w:spacing w:val="-13"/>
          <w:sz w:val="22"/>
          <w:szCs w:val="22"/>
        </w:rPr>
        <w:t xml:space="preserve"> </w:t>
      </w:r>
      <w:r w:rsidRPr="00360738">
        <w:rPr>
          <w:sz w:val="22"/>
          <w:szCs w:val="22"/>
        </w:rPr>
        <w:t>recommendation</w:t>
      </w:r>
      <w:r w:rsidRPr="00360738">
        <w:rPr>
          <w:spacing w:val="-13"/>
          <w:sz w:val="22"/>
          <w:szCs w:val="22"/>
        </w:rPr>
        <w:t xml:space="preserve"> </w:t>
      </w:r>
      <w:r w:rsidRPr="00360738">
        <w:rPr>
          <w:sz w:val="22"/>
          <w:szCs w:val="22"/>
        </w:rPr>
        <w:t>and</w:t>
      </w:r>
      <w:r w:rsidRPr="00360738">
        <w:rPr>
          <w:spacing w:val="-15"/>
          <w:sz w:val="22"/>
          <w:szCs w:val="22"/>
        </w:rPr>
        <w:t xml:space="preserve"> </w:t>
      </w:r>
      <w:r w:rsidRPr="00360738">
        <w:rPr>
          <w:sz w:val="22"/>
          <w:szCs w:val="22"/>
        </w:rPr>
        <w:t>actual</w:t>
      </w:r>
      <w:r w:rsidRPr="00360738">
        <w:rPr>
          <w:spacing w:val="-14"/>
          <w:sz w:val="22"/>
          <w:szCs w:val="22"/>
        </w:rPr>
        <w:t xml:space="preserve"> </w:t>
      </w:r>
      <w:r w:rsidRPr="00360738">
        <w:rPr>
          <w:sz w:val="22"/>
          <w:szCs w:val="22"/>
        </w:rPr>
        <w:t>IRB</w:t>
      </w:r>
      <w:r w:rsidRPr="00360738">
        <w:rPr>
          <w:spacing w:val="-15"/>
          <w:sz w:val="22"/>
          <w:szCs w:val="22"/>
        </w:rPr>
        <w:t xml:space="preserve"> </w:t>
      </w:r>
      <w:r w:rsidRPr="00360738">
        <w:rPr>
          <w:sz w:val="22"/>
          <w:szCs w:val="22"/>
        </w:rPr>
        <w:t>approval</w:t>
      </w:r>
      <w:r w:rsidRPr="00360738">
        <w:rPr>
          <w:spacing w:val="-14"/>
          <w:sz w:val="22"/>
          <w:szCs w:val="22"/>
        </w:rPr>
        <w:t xml:space="preserve"> </w:t>
      </w:r>
      <w:r w:rsidRPr="00360738">
        <w:rPr>
          <w:sz w:val="22"/>
          <w:szCs w:val="22"/>
        </w:rPr>
        <w:t>(the</w:t>
      </w:r>
      <w:r w:rsidRPr="00360738">
        <w:rPr>
          <w:spacing w:val="-15"/>
          <w:sz w:val="22"/>
          <w:szCs w:val="22"/>
        </w:rPr>
        <w:t xml:space="preserve"> </w:t>
      </w:r>
      <w:r w:rsidRPr="00360738">
        <w:rPr>
          <w:sz w:val="22"/>
          <w:szCs w:val="22"/>
        </w:rPr>
        <w:t>human subjects</w:t>
      </w:r>
      <w:r w:rsidRPr="00360738">
        <w:rPr>
          <w:spacing w:val="-7"/>
          <w:sz w:val="22"/>
          <w:szCs w:val="22"/>
        </w:rPr>
        <w:t xml:space="preserve"> </w:t>
      </w:r>
      <w:r w:rsidRPr="00360738">
        <w:rPr>
          <w:sz w:val="22"/>
          <w:szCs w:val="22"/>
        </w:rPr>
        <w:t>section</w:t>
      </w:r>
      <w:r w:rsidRPr="00360738">
        <w:rPr>
          <w:spacing w:val="-5"/>
          <w:sz w:val="22"/>
          <w:szCs w:val="22"/>
        </w:rPr>
        <w:t xml:space="preserve"> </w:t>
      </w:r>
      <w:r w:rsidRPr="00360738">
        <w:rPr>
          <w:sz w:val="22"/>
          <w:szCs w:val="22"/>
        </w:rPr>
        <w:t>is</w:t>
      </w:r>
      <w:r w:rsidRPr="00360738">
        <w:rPr>
          <w:spacing w:val="-7"/>
          <w:sz w:val="22"/>
          <w:szCs w:val="22"/>
        </w:rPr>
        <w:t xml:space="preserve"> </w:t>
      </w:r>
      <w:r w:rsidRPr="00360738">
        <w:rPr>
          <w:sz w:val="22"/>
          <w:szCs w:val="22"/>
        </w:rPr>
        <w:t>required).</w:t>
      </w:r>
      <w:r w:rsidRPr="00360738">
        <w:rPr>
          <w:spacing w:val="-7"/>
          <w:sz w:val="22"/>
          <w:szCs w:val="22"/>
        </w:rPr>
        <w:t xml:space="preserve"> </w:t>
      </w:r>
      <w:r w:rsidRPr="00360738">
        <w:rPr>
          <w:sz w:val="22"/>
          <w:szCs w:val="22"/>
        </w:rPr>
        <w:t>Students</w:t>
      </w:r>
      <w:r w:rsidRPr="00360738">
        <w:rPr>
          <w:spacing w:val="-7"/>
          <w:sz w:val="22"/>
          <w:szCs w:val="22"/>
        </w:rPr>
        <w:t xml:space="preserve"> </w:t>
      </w:r>
      <w:r w:rsidRPr="00360738">
        <w:rPr>
          <w:sz w:val="22"/>
          <w:szCs w:val="22"/>
        </w:rPr>
        <w:t>whose</w:t>
      </w:r>
      <w:r w:rsidRPr="00360738">
        <w:rPr>
          <w:spacing w:val="-8"/>
          <w:sz w:val="22"/>
          <w:szCs w:val="22"/>
        </w:rPr>
        <w:t xml:space="preserve"> </w:t>
      </w:r>
      <w:r w:rsidRPr="00360738">
        <w:rPr>
          <w:sz w:val="22"/>
          <w:szCs w:val="22"/>
        </w:rPr>
        <w:t>grants</w:t>
      </w:r>
      <w:r w:rsidRPr="00360738">
        <w:rPr>
          <w:spacing w:val="-7"/>
          <w:sz w:val="22"/>
          <w:szCs w:val="22"/>
        </w:rPr>
        <w:t xml:space="preserve"> </w:t>
      </w:r>
      <w:r w:rsidRPr="00360738">
        <w:rPr>
          <w:sz w:val="22"/>
          <w:szCs w:val="22"/>
        </w:rPr>
        <w:t>draw</w:t>
      </w:r>
      <w:r w:rsidRPr="00360738">
        <w:rPr>
          <w:spacing w:val="-8"/>
          <w:sz w:val="22"/>
          <w:szCs w:val="22"/>
        </w:rPr>
        <w:t xml:space="preserve"> </w:t>
      </w:r>
      <w:r w:rsidRPr="00360738">
        <w:rPr>
          <w:sz w:val="22"/>
          <w:szCs w:val="22"/>
        </w:rPr>
        <w:t>from</w:t>
      </w:r>
      <w:r w:rsidRPr="00360738">
        <w:rPr>
          <w:spacing w:val="-8"/>
          <w:sz w:val="22"/>
          <w:szCs w:val="22"/>
        </w:rPr>
        <w:t xml:space="preserve"> </w:t>
      </w:r>
      <w:r w:rsidRPr="00360738">
        <w:rPr>
          <w:sz w:val="22"/>
          <w:szCs w:val="22"/>
        </w:rPr>
        <w:t>a</w:t>
      </w:r>
      <w:r w:rsidRPr="00360738">
        <w:rPr>
          <w:spacing w:val="-6"/>
          <w:sz w:val="22"/>
          <w:szCs w:val="22"/>
        </w:rPr>
        <w:t xml:space="preserve"> </w:t>
      </w:r>
      <w:r w:rsidRPr="00360738">
        <w:rPr>
          <w:sz w:val="22"/>
          <w:szCs w:val="22"/>
        </w:rPr>
        <w:t>faculty</w:t>
      </w:r>
      <w:r w:rsidRPr="00360738">
        <w:rPr>
          <w:spacing w:val="-9"/>
          <w:sz w:val="22"/>
          <w:szCs w:val="22"/>
        </w:rPr>
        <w:t xml:space="preserve"> </w:t>
      </w:r>
      <w:r w:rsidRPr="00360738">
        <w:rPr>
          <w:sz w:val="22"/>
          <w:szCs w:val="22"/>
        </w:rPr>
        <w:t>mentor’s</w:t>
      </w:r>
      <w:r w:rsidRPr="00360738">
        <w:rPr>
          <w:spacing w:val="-7"/>
          <w:sz w:val="22"/>
          <w:szCs w:val="22"/>
        </w:rPr>
        <w:t xml:space="preserve"> </w:t>
      </w:r>
      <w:r w:rsidRPr="00360738">
        <w:rPr>
          <w:sz w:val="22"/>
          <w:szCs w:val="22"/>
        </w:rPr>
        <w:t>parent</w:t>
      </w:r>
      <w:r w:rsidRPr="00360738">
        <w:rPr>
          <w:spacing w:val="-5"/>
          <w:sz w:val="22"/>
          <w:szCs w:val="22"/>
        </w:rPr>
        <w:t xml:space="preserve"> </w:t>
      </w:r>
      <w:r w:rsidRPr="00360738">
        <w:rPr>
          <w:sz w:val="22"/>
          <w:szCs w:val="22"/>
        </w:rPr>
        <w:t>grant</w:t>
      </w:r>
      <w:r w:rsidRPr="00360738">
        <w:rPr>
          <w:spacing w:val="-5"/>
          <w:sz w:val="22"/>
          <w:szCs w:val="22"/>
        </w:rPr>
        <w:t xml:space="preserve"> </w:t>
      </w:r>
      <w:r w:rsidRPr="00360738">
        <w:rPr>
          <w:sz w:val="22"/>
          <w:szCs w:val="22"/>
        </w:rPr>
        <w:t>should</w:t>
      </w:r>
      <w:r w:rsidRPr="00360738">
        <w:rPr>
          <w:spacing w:val="-8"/>
          <w:sz w:val="22"/>
          <w:szCs w:val="22"/>
        </w:rPr>
        <w:t xml:space="preserve"> </w:t>
      </w:r>
      <w:r w:rsidRPr="00360738">
        <w:rPr>
          <w:sz w:val="22"/>
          <w:szCs w:val="22"/>
        </w:rPr>
        <w:t>not use</w:t>
      </w:r>
      <w:r w:rsidRPr="00360738">
        <w:rPr>
          <w:spacing w:val="-12"/>
          <w:sz w:val="22"/>
          <w:szCs w:val="22"/>
        </w:rPr>
        <w:t xml:space="preserve"> </w:t>
      </w:r>
      <w:r w:rsidRPr="00360738">
        <w:rPr>
          <w:sz w:val="22"/>
          <w:szCs w:val="22"/>
        </w:rPr>
        <w:t>“canned”</w:t>
      </w:r>
      <w:r w:rsidRPr="00360738">
        <w:rPr>
          <w:spacing w:val="-14"/>
          <w:sz w:val="22"/>
          <w:szCs w:val="22"/>
        </w:rPr>
        <w:t xml:space="preserve"> </w:t>
      </w:r>
      <w:r w:rsidRPr="00360738">
        <w:rPr>
          <w:sz w:val="22"/>
          <w:szCs w:val="22"/>
        </w:rPr>
        <w:t>sections</w:t>
      </w:r>
      <w:r w:rsidRPr="00360738">
        <w:rPr>
          <w:spacing w:val="-15"/>
          <w:sz w:val="22"/>
          <w:szCs w:val="22"/>
        </w:rPr>
        <w:t xml:space="preserve"> </w:t>
      </w:r>
      <w:r w:rsidRPr="00360738">
        <w:rPr>
          <w:sz w:val="22"/>
          <w:szCs w:val="22"/>
        </w:rPr>
        <w:t>from</w:t>
      </w:r>
      <w:r w:rsidRPr="00360738">
        <w:rPr>
          <w:spacing w:val="-14"/>
          <w:sz w:val="22"/>
          <w:szCs w:val="22"/>
        </w:rPr>
        <w:t xml:space="preserve"> </w:t>
      </w:r>
      <w:r w:rsidRPr="00360738">
        <w:rPr>
          <w:sz w:val="22"/>
          <w:szCs w:val="22"/>
        </w:rPr>
        <w:t>the</w:t>
      </w:r>
      <w:r w:rsidRPr="00360738">
        <w:rPr>
          <w:spacing w:val="-14"/>
          <w:sz w:val="22"/>
          <w:szCs w:val="22"/>
        </w:rPr>
        <w:t xml:space="preserve"> </w:t>
      </w:r>
      <w:r w:rsidRPr="00360738">
        <w:rPr>
          <w:sz w:val="22"/>
          <w:szCs w:val="22"/>
        </w:rPr>
        <w:t>parent</w:t>
      </w:r>
      <w:r w:rsidRPr="00360738">
        <w:rPr>
          <w:spacing w:val="-11"/>
          <w:sz w:val="22"/>
          <w:szCs w:val="22"/>
        </w:rPr>
        <w:t xml:space="preserve"> </w:t>
      </w:r>
      <w:r w:rsidRPr="00360738">
        <w:rPr>
          <w:sz w:val="22"/>
          <w:szCs w:val="22"/>
        </w:rPr>
        <w:t>grant.</w:t>
      </w:r>
      <w:r w:rsidRPr="00360738">
        <w:rPr>
          <w:spacing w:val="-13"/>
          <w:sz w:val="22"/>
          <w:szCs w:val="22"/>
        </w:rPr>
        <w:t xml:space="preserve"> </w:t>
      </w:r>
      <w:r w:rsidRPr="00360738">
        <w:rPr>
          <w:sz w:val="22"/>
          <w:szCs w:val="22"/>
        </w:rPr>
        <w:t>Students</w:t>
      </w:r>
      <w:r w:rsidRPr="00360738">
        <w:rPr>
          <w:spacing w:val="-12"/>
          <w:sz w:val="22"/>
          <w:szCs w:val="22"/>
        </w:rPr>
        <w:t xml:space="preserve"> </w:t>
      </w:r>
      <w:r w:rsidRPr="00360738">
        <w:rPr>
          <w:sz w:val="22"/>
          <w:szCs w:val="22"/>
        </w:rPr>
        <w:t>must</w:t>
      </w:r>
      <w:r w:rsidRPr="00360738">
        <w:rPr>
          <w:spacing w:val="-13"/>
          <w:sz w:val="22"/>
          <w:szCs w:val="22"/>
        </w:rPr>
        <w:t xml:space="preserve"> </w:t>
      </w:r>
      <w:r w:rsidRPr="00360738">
        <w:rPr>
          <w:sz w:val="22"/>
          <w:szCs w:val="22"/>
        </w:rPr>
        <w:t>write</w:t>
      </w:r>
      <w:r w:rsidRPr="00360738">
        <w:rPr>
          <w:spacing w:val="-14"/>
          <w:sz w:val="22"/>
          <w:szCs w:val="22"/>
        </w:rPr>
        <w:t xml:space="preserve"> </w:t>
      </w:r>
      <w:r w:rsidRPr="00360738">
        <w:rPr>
          <w:sz w:val="22"/>
          <w:szCs w:val="22"/>
        </w:rPr>
        <w:t>all</w:t>
      </w:r>
      <w:r w:rsidRPr="00360738">
        <w:rPr>
          <w:spacing w:val="-15"/>
          <w:sz w:val="22"/>
          <w:szCs w:val="22"/>
        </w:rPr>
        <w:t xml:space="preserve"> </w:t>
      </w:r>
      <w:r w:rsidRPr="00360738">
        <w:rPr>
          <w:sz w:val="22"/>
          <w:szCs w:val="22"/>
        </w:rPr>
        <w:t>sections.</w:t>
      </w:r>
      <w:r w:rsidRPr="00360738">
        <w:rPr>
          <w:spacing w:val="28"/>
          <w:sz w:val="22"/>
          <w:szCs w:val="22"/>
        </w:rPr>
        <w:t xml:space="preserve"> </w:t>
      </w:r>
      <w:r w:rsidRPr="00360738">
        <w:rPr>
          <w:sz w:val="22"/>
          <w:szCs w:val="22"/>
        </w:rPr>
        <w:t>For</w:t>
      </w:r>
      <w:r w:rsidRPr="00360738">
        <w:rPr>
          <w:spacing w:val="-14"/>
          <w:sz w:val="22"/>
          <w:szCs w:val="22"/>
        </w:rPr>
        <w:t xml:space="preserve"> </w:t>
      </w:r>
      <w:r w:rsidRPr="00360738">
        <w:rPr>
          <w:sz w:val="22"/>
          <w:szCs w:val="22"/>
        </w:rPr>
        <w:t>grant</w:t>
      </w:r>
      <w:r w:rsidRPr="00360738">
        <w:rPr>
          <w:spacing w:val="-13"/>
          <w:sz w:val="22"/>
          <w:szCs w:val="22"/>
        </w:rPr>
        <w:t xml:space="preserve"> </w:t>
      </w:r>
      <w:r w:rsidRPr="00360738">
        <w:rPr>
          <w:sz w:val="22"/>
          <w:szCs w:val="22"/>
        </w:rPr>
        <w:t>applications</w:t>
      </w:r>
      <w:r w:rsidRPr="00360738">
        <w:rPr>
          <w:spacing w:val="-12"/>
          <w:sz w:val="22"/>
          <w:szCs w:val="22"/>
        </w:rPr>
        <w:t xml:space="preserve"> </w:t>
      </w:r>
      <w:r w:rsidRPr="00360738">
        <w:rPr>
          <w:sz w:val="22"/>
          <w:szCs w:val="22"/>
        </w:rPr>
        <w:t>(such as NRSAs) that are less than 10 single-spaced pages, a 10-15 page supplement (double-spaced, 11 pt</w:t>
      </w:r>
      <w:r w:rsidRPr="00360738">
        <w:rPr>
          <w:spacing w:val="-37"/>
          <w:sz w:val="22"/>
          <w:szCs w:val="22"/>
        </w:rPr>
        <w:t xml:space="preserve"> </w:t>
      </w:r>
      <w:r w:rsidRPr="00360738">
        <w:rPr>
          <w:sz w:val="22"/>
          <w:szCs w:val="22"/>
        </w:rPr>
        <w:t>Arial font) is required. The supplement entails an expanded background and significance section that provides the context for the significance of the proposed research and its innovativeness. Students will submit the supplement with the grant application at the appropriate</w:t>
      </w:r>
      <w:r w:rsidRPr="00360738">
        <w:rPr>
          <w:spacing w:val="-19"/>
          <w:sz w:val="22"/>
          <w:szCs w:val="22"/>
        </w:rPr>
        <w:t xml:space="preserve"> </w:t>
      </w:r>
      <w:r w:rsidRPr="00360738">
        <w:rPr>
          <w:sz w:val="22"/>
          <w:szCs w:val="22"/>
        </w:rPr>
        <w:t>deadline.</w:t>
      </w:r>
    </w:p>
    <w:p w:rsidR="00A17A6D" w:rsidRPr="00360738" w:rsidRDefault="00A17A6D">
      <w:pPr>
        <w:pStyle w:val="BodyText"/>
        <w:spacing w:before="11"/>
        <w:rPr>
          <w:sz w:val="22"/>
          <w:szCs w:val="22"/>
        </w:rPr>
      </w:pPr>
    </w:p>
    <w:p w:rsidR="00A17A6D" w:rsidRPr="00360738" w:rsidRDefault="0024785B">
      <w:pPr>
        <w:pStyle w:val="BodyText"/>
        <w:spacing w:before="1"/>
        <w:ind w:left="106" w:right="102"/>
        <w:jc w:val="both"/>
        <w:rPr>
          <w:sz w:val="22"/>
          <w:szCs w:val="22"/>
        </w:rPr>
      </w:pPr>
      <w:r w:rsidRPr="00360738">
        <w:rPr>
          <w:sz w:val="22"/>
          <w:szCs w:val="22"/>
        </w:rPr>
        <w:t>The process for comprehensive exams allows you to meet with your mentor (and with your committee members)</w:t>
      </w:r>
      <w:r w:rsidRPr="00360738">
        <w:rPr>
          <w:spacing w:val="-13"/>
          <w:sz w:val="22"/>
          <w:szCs w:val="22"/>
        </w:rPr>
        <w:t xml:space="preserve"> </w:t>
      </w:r>
      <w:r w:rsidRPr="00360738">
        <w:rPr>
          <w:sz w:val="22"/>
          <w:szCs w:val="22"/>
        </w:rPr>
        <w:t>on</w:t>
      </w:r>
      <w:r w:rsidRPr="00360738">
        <w:rPr>
          <w:spacing w:val="-11"/>
          <w:sz w:val="22"/>
          <w:szCs w:val="22"/>
        </w:rPr>
        <w:t xml:space="preserve"> </w:t>
      </w:r>
      <w:r w:rsidRPr="00360738">
        <w:rPr>
          <w:sz w:val="22"/>
          <w:szCs w:val="22"/>
        </w:rPr>
        <w:t>an</w:t>
      </w:r>
      <w:r w:rsidRPr="00360738">
        <w:rPr>
          <w:spacing w:val="-11"/>
          <w:sz w:val="22"/>
          <w:szCs w:val="22"/>
        </w:rPr>
        <w:t xml:space="preserve"> </w:t>
      </w:r>
      <w:r w:rsidRPr="00360738">
        <w:rPr>
          <w:sz w:val="22"/>
          <w:szCs w:val="22"/>
        </w:rPr>
        <w:t>unlimited</w:t>
      </w:r>
      <w:r w:rsidRPr="00360738">
        <w:rPr>
          <w:spacing w:val="-11"/>
          <w:sz w:val="22"/>
          <w:szCs w:val="22"/>
        </w:rPr>
        <w:t xml:space="preserve"> </w:t>
      </w:r>
      <w:r w:rsidRPr="00360738">
        <w:rPr>
          <w:sz w:val="22"/>
          <w:szCs w:val="22"/>
        </w:rPr>
        <w:t>basis.</w:t>
      </w:r>
      <w:r w:rsidRPr="00360738">
        <w:rPr>
          <w:spacing w:val="-13"/>
          <w:sz w:val="22"/>
          <w:szCs w:val="22"/>
        </w:rPr>
        <w:t xml:space="preserve"> </w:t>
      </w:r>
      <w:r w:rsidRPr="00360738">
        <w:rPr>
          <w:sz w:val="22"/>
          <w:szCs w:val="22"/>
        </w:rPr>
        <w:t>However,</w:t>
      </w:r>
      <w:r w:rsidRPr="00360738">
        <w:rPr>
          <w:spacing w:val="-12"/>
          <w:sz w:val="22"/>
          <w:szCs w:val="22"/>
        </w:rPr>
        <w:t xml:space="preserve"> </w:t>
      </w:r>
      <w:r w:rsidRPr="00360738">
        <w:rPr>
          <w:sz w:val="22"/>
          <w:szCs w:val="22"/>
        </w:rPr>
        <w:t>all</w:t>
      </w:r>
      <w:r w:rsidRPr="00360738">
        <w:rPr>
          <w:spacing w:val="-12"/>
          <w:sz w:val="22"/>
          <w:szCs w:val="22"/>
        </w:rPr>
        <w:t xml:space="preserve"> </w:t>
      </w:r>
      <w:r w:rsidRPr="00360738">
        <w:rPr>
          <w:sz w:val="22"/>
          <w:szCs w:val="22"/>
        </w:rPr>
        <w:t>feedback</w:t>
      </w:r>
      <w:r w:rsidRPr="00360738">
        <w:rPr>
          <w:spacing w:val="-13"/>
          <w:sz w:val="22"/>
          <w:szCs w:val="22"/>
        </w:rPr>
        <w:t xml:space="preserve"> </w:t>
      </w:r>
      <w:r w:rsidRPr="00360738">
        <w:rPr>
          <w:sz w:val="22"/>
          <w:szCs w:val="22"/>
        </w:rPr>
        <w:t>from</w:t>
      </w:r>
      <w:r w:rsidRPr="00360738">
        <w:rPr>
          <w:spacing w:val="-14"/>
          <w:sz w:val="22"/>
          <w:szCs w:val="22"/>
        </w:rPr>
        <w:t xml:space="preserve"> </w:t>
      </w:r>
      <w:r w:rsidRPr="00360738">
        <w:rPr>
          <w:sz w:val="22"/>
          <w:szCs w:val="22"/>
        </w:rPr>
        <w:t>those</w:t>
      </w:r>
      <w:r w:rsidRPr="00360738">
        <w:rPr>
          <w:spacing w:val="-12"/>
          <w:sz w:val="22"/>
          <w:szCs w:val="22"/>
        </w:rPr>
        <w:t xml:space="preserve"> </w:t>
      </w:r>
      <w:r w:rsidRPr="00360738">
        <w:rPr>
          <w:sz w:val="22"/>
          <w:szCs w:val="22"/>
        </w:rPr>
        <w:t>meetings</w:t>
      </w:r>
      <w:r w:rsidRPr="00360738">
        <w:rPr>
          <w:spacing w:val="-12"/>
          <w:sz w:val="22"/>
          <w:szCs w:val="22"/>
        </w:rPr>
        <w:t xml:space="preserve"> </w:t>
      </w:r>
      <w:r w:rsidRPr="00360738">
        <w:rPr>
          <w:sz w:val="22"/>
          <w:szCs w:val="22"/>
        </w:rPr>
        <w:t>needs</w:t>
      </w:r>
      <w:r w:rsidRPr="00360738">
        <w:rPr>
          <w:spacing w:val="-12"/>
          <w:sz w:val="22"/>
          <w:szCs w:val="22"/>
        </w:rPr>
        <w:t xml:space="preserve"> </w:t>
      </w:r>
      <w:r w:rsidRPr="00360738">
        <w:rPr>
          <w:sz w:val="22"/>
          <w:szCs w:val="22"/>
        </w:rPr>
        <w:t>to</w:t>
      </w:r>
      <w:r w:rsidRPr="00360738">
        <w:rPr>
          <w:spacing w:val="-14"/>
          <w:sz w:val="22"/>
          <w:szCs w:val="22"/>
        </w:rPr>
        <w:t xml:space="preserve"> </w:t>
      </w:r>
      <w:r w:rsidRPr="00360738">
        <w:rPr>
          <w:sz w:val="22"/>
          <w:szCs w:val="22"/>
        </w:rPr>
        <w:t>be</w:t>
      </w:r>
      <w:r w:rsidRPr="00360738">
        <w:rPr>
          <w:spacing w:val="-14"/>
          <w:sz w:val="22"/>
          <w:szCs w:val="22"/>
        </w:rPr>
        <w:t xml:space="preserve"> </w:t>
      </w:r>
      <w:r w:rsidRPr="00360738">
        <w:rPr>
          <w:sz w:val="22"/>
          <w:szCs w:val="22"/>
        </w:rPr>
        <w:t>documented</w:t>
      </w:r>
      <w:r w:rsidRPr="00360738">
        <w:rPr>
          <w:spacing w:val="-11"/>
          <w:sz w:val="22"/>
          <w:szCs w:val="22"/>
        </w:rPr>
        <w:t xml:space="preserve"> </w:t>
      </w:r>
      <w:r w:rsidRPr="00360738">
        <w:rPr>
          <w:sz w:val="22"/>
          <w:szCs w:val="22"/>
        </w:rPr>
        <w:t>and submitted on to the committee along with the comprehensive exams document(s). In addition, your primary advisor on the comprehensive exams committee can read your document one time but s/he cannot</w:t>
      </w:r>
      <w:r w:rsidRPr="00360738">
        <w:rPr>
          <w:spacing w:val="-5"/>
          <w:sz w:val="22"/>
          <w:szCs w:val="22"/>
        </w:rPr>
        <w:t xml:space="preserve"> </w:t>
      </w:r>
      <w:r w:rsidRPr="00360738">
        <w:rPr>
          <w:sz w:val="22"/>
          <w:szCs w:val="22"/>
        </w:rPr>
        <w:t>edit</w:t>
      </w:r>
      <w:r w:rsidRPr="00360738">
        <w:rPr>
          <w:spacing w:val="-3"/>
          <w:sz w:val="22"/>
          <w:szCs w:val="22"/>
        </w:rPr>
        <w:t xml:space="preserve"> </w:t>
      </w:r>
      <w:r w:rsidRPr="00360738">
        <w:rPr>
          <w:sz w:val="22"/>
          <w:szCs w:val="22"/>
        </w:rPr>
        <w:t>the</w:t>
      </w:r>
      <w:r w:rsidRPr="00360738">
        <w:rPr>
          <w:spacing w:val="-3"/>
          <w:sz w:val="22"/>
          <w:szCs w:val="22"/>
        </w:rPr>
        <w:t xml:space="preserve"> </w:t>
      </w:r>
      <w:r w:rsidRPr="00360738">
        <w:rPr>
          <w:sz w:val="22"/>
          <w:szCs w:val="22"/>
        </w:rPr>
        <w:t>document</w:t>
      </w:r>
      <w:r w:rsidRPr="00360738">
        <w:rPr>
          <w:spacing w:val="-3"/>
          <w:sz w:val="22"/>
          <w:szCs w:val="22"/>
        </w:rPr>
        <w:t xml:space="preserve"> </w:t>
      </w:r>
      <w:r w:rsidRPr="00360738">
        <w:rPr>
          <w:sz w:val="22"/>
          <w:szCs w:val="22"/>
        </w:rPr>
        <w:t>or</w:t>
      </w:r>
      <w:r w:rsidRPr="00360738">
        <w:rPr>
          <w:spacing w:val="-6"/>
          <w:sz w:val="22"/>
          <w:szCs w:val="22"/>
        </w:rPr>
        <w:t xml:space="preserve"> </w:t>
      </w:r>
      <w:r w:rsidRPr="00360738">
        <w:rPr>
          <w:sz w:val="22"/>
          <w:szCs w:val="22"/>
        </w:rPr>
        <w:t>provide</w:t>
      </w:r>
      <w:r w:rsidRPr="00360738">
        <w:rPr>
          <w:spacing w:val="-3"/>
          <w:sz w:val="22"/>
          <w:szCs w:val="22"/>
        </w:rPr>
        <w:t xml:space="preserve"> </w:t>
      </w:r>
      <w:r w:rsidRPr="00360738">
        <w:rPr>
          <w:sz w:val="22"/>
          <w:szCs w:val="22"/>
        </w:rPr>
        <w:t>you</w:t>
      </w:r>
      <w:r w:rsidRPr="00360738">
        <w:rPr>
          <w:spacing w:val="-3"/>
          <w:sz w:val="22"/>
          <w:szCs w:val="22"/>
        </w:rPr>
        <w:t xml:space="preserve"> </w:t>
      </w:r>
      <w:r w:rsidRPr="00360738">
        <w:rPr>
          <w:sz w:val="22"/>
          <w:szCs w:val="22"/>
        </w:rPr>
        <w:t>with</w:t>
      </w:r>
      <w:r w:rsidRPr="00360738">
        <w:rPr>
          <w:spacing w:val="-5"/>
          <w:sz w:val="22"/>
          <w:szCs w:val="22"/>
        </w:rPr>
        <w:t xml:space="preserve"> </w:t>
      </w:r>
      <w:r w:rsidRPr="00360738">
        <w:rPr>
          <w:sz w:val="22"/>
          <w:szCs w:val="22"/>
        </w:rPr>
        <w:t>tracked changes</w:t>
      </w:r>
      <w:r w:rsidRPr="00360738">
        <w:rPr>
          <w:spacing w:val="-4"/>
          <w:sz w:val="22"/>
          <w:szCs w:val="22"/>
        </w:rPr>
        <w:t xml:space="preserve"> </w:t>
      </w:r>
      <w:r w:rsidRPr="00360738">
        <w:rPr>
          <w:sz w:val="22"/>
          <w:szCs w:val="22"/>
        </w:rPr>
        <w:t>or</w:t>
      </w:r>
      <w:r w:rsidRPr="00360738">
        <w:rPr>
          <w:spacing w:val="-4"/>
          <w:sz w:val="22"/>
          <w:szCs w:val="22"/>
        </w:rPr>
        <w:t xml:space="preserve"> </w:t>
      </w:r>
      <w:r w:rsidRPr="00360738">
        <w:rPr>
          <w:sz w:val="22"/>
          <w:szCs w:val="22"/>
        </w:rPr>
        <w:t>tracked comments.</w:t>
      </w:r>
      <w:r w:rsidRPr="00360738">
        <w:rPr>
          <w:spacing w:val="-5"/>
          <w:sz w:val="22"/>
          <w:szCs w:val="22"/>
        </w:rPr>
        <w:t xml:space="preserve"> </w:t>
      </w:r>
      <w:r w:rsidRPr="00360738">
        <w:rPr>
          <w:sz w:val="22"/>
          <w:szCs w:val="22"/>
        </w:rPr>
        <w:t>No</w:t>
      </w:r>
      <w:r w:rsidRPr="00360738">
        <w:rPr>
          <w:spacing w:val="-3"/>
          <w:sz w:val="22"/>
          <w:szCs w:val="22"/>
        </w:rPr>
        <w:t xml:space="preserve"> </w:t>
      </w:r>
      <w:r w:rsidRPr="00360738">
        <w:rPr>
          <w:sz w:val="22"/>
          <w:szCs w:val="22"/>
        </w:rPr>
        <w:t>faculty</w:t>
      </w:r>
      <w:r w:rsidRPr="00360738">
        <w:rPr>
          <w:spacing w:val="-7"/>
          <w:sz w:val="22"/>
          <w:szCs w:val="22"/>
        </w:rPr>
        <w:t xml:space="preserve"> </w:t>
      </w:r>
      <w:r w:rsidRPr="00360738">
        <w:rPr>
          <w:sz w:val="22"/>
          <w:szCs w:val="22"/>
        </w:rPr>
        <w:t>member can edit</w:t>
      </w:r>
      <w:r w:rsidRPr="00360738">
        <w:rPr>
          <w:spacing w:val="-5"/>
          <w:sz w:val="22"/>
          <w:szCs w:val="22"/>
        </w:rPr>
        <w:t xml:space="preserve"> </w:t>
      </w:r>
      <w:r w:rsidRPr="00360738">
        <w:rPr>
          <w:sz w:val="22"/>
          <w:szCs w:val="22"/>
        </w:rPr>
        <w:t>the</w:t>
      </w:r>
      <w:r w:rsidRPr="00360738">
        <w:rPr>
          <w:spacing w:val="-6"/>
          <w:sz w:val="22"/>
          <w:szCs w:val="22"/>
        </w:rPr>
        <w:t xml:space="preserve"> </w:t>
      </w:r>
      <w:r w:rsidRPr="00360738">
        <w:rPr>
          <w:sz w:val="22"/>
          <w:szCs w:val="22"/>
        </w:rPr>
        <w:t>document</w:t>
      </w:r>
      <w:r w:rsidRPr="00360738">
        <w:rPr>
          <w:spacing w:val="-3"/>
          <w:sz w:val="22"/>
          <w:szCs w:val="22"/>
        </w:rPr>
        <w:t xml:space="preserve"> </w:t>
      </w:r>
      <w:r w:rsidRPr="00360738">
        <w:rPr>
          <w:sz w:val="22"/>
          <w:szCs w:val="22"/>
        </w:rPr>
        <w:t>or</w:t>
      </w:r>
      <w:r w:rsidRPr="00360738">
        <w:rPr>
          <w:spacing w:val="-1"/>
          <w:sz w:val="22"/>
          <w:szCs w:val="22"/>
        </w:rPr>
        <w:t xml:space="preserve"> </w:t>
      </w:r>
      <w:r w:rsidRPr="00360738">
        <w:rPr>
          <w:sz w:val="22"/>
          <w:szCs w:val="22"/>
        </w:rPr>
        <w:t>provide</w:t>
      </w:r>
      <w:r w:rsidRPr="00360738">
        <w:rPr>
          <w:spacing w:val="-3"/>
          <w:sz w:val="22"/>
          <w:szCs w:val="22"/>
        </w:rPr>
        <w:t xml:space="preserve"> </w:t>
      </w:r>
      <w:r w:rsidRPr="00360738">
        <w:rPr>
          <w:sz w:val="22"/>
          <w:szCs w:val="22"/>
        </w:rPr>
        <w:t>you with</w:t>
      </w:r>
      <w:r w:rsidRPr="00360738">
        <w:rPr>
          <w:spacing w:val="-3"/>
          <w:sz w:val="22"/>
          <w:szCs w:val="22"/>
        </w:rPr>
        <w:t xml:space="preserve"> </w:t>
      </w:r>
      <w:r w:rsidRPr="00360738">
        <w:rPr>
          <w:sz w:val="22"/>
          <w:szCs w:val="22"/>
        </w:rPr>
        <w:t>tracked changes</w:t>
      </w:r>
      <w:r w:rsidRPr="00360738">
        <w:rPr>
          <w:spacing w:val="-4"/>
          <w:sz w:val="22"/>
          <w:szCs w:val="22"/>
        </w:rPr>
        <w:t xml:space="preserve"> </w:t>
      </w:r>
      <w:r w:rsidRPr="00360738">
        <w:rPr>
          <w:sz w:val="22"/>
          <w:szCs w:val="22"/>
        </w:rPr>
        <w:t>or</w:t>
      </w:r>
      <w:r w:rsidRPr="00360738">
        <w:rPr>
          <w:spacing w:val="-6"/>
          <w:sz w:val="22"/>
          <w:szCs w:val="22"/>
        </w:rPr>
        <w:t xml:space="preserve"> </w:t>
      </w:r>
      <w:r w:rsidRPr="00360738">
        <w:rPr>
          <w:sz w:val="22"/>
          <w:szCs w:val="22"/>
        </w:rPr>
        <w:t>tracked comments.</w:t>
      </w:r>
      <w:r w:rsidRPr="00360738">
        <w:rPr>
          <w:spacing w:val="-5"/>
          <w:sz w:val="22"/>
          <w:szCs w:val="22"/>
        </w:rPr>
        <w:t xml:space="preserve"> </w:t>
      </w:r>
      <w:r w:rsidRPr="00360738">
        <w:rPr>
          <w:sz w:val="22"/>
          <w:szCs w:val="22"/>
        </w:rPr>
        <w:t>If</w:t>
      </w:r>
      <w:r w:rsidRPr="00360738">
        <w:rPr>
          <w:spacing w:val="-3"/>
          <w:sz w:val="22"/>
          <w:szCs w:val="22"/>
        </w:rPr>
        <w:t xml:space="preserve"> </w:t>
      </w:r>
      <w:r w:rsidRPr="00360738">
        <w:rPr>
          <w:sz w:val="22"/>
          <w:szCs w:val="22"/>
        </w:rPr>
        <w:t>your</w:t>
      </w:r>
      <w:r w:rsidRPr="00360738">
        <w:rPr>
          <w:spacing w:val="-4"/>
          <w:sz w:val="22"/>
          <w:szCs w:val="22"/>
        </w:rPr>
        <w:t xml:space="preserve"> </w:t>
      </w:r>
      <w:r w:rsidRPr="00360738">
        <w:rPr>
          <w:sz w:val="22"/>
          <w:szCs w:val="22"/>
        </w:rPr>
        <w:t>primary</w:t>
      </w:r>
      <w:r w:rsidRPr="00360738">
        <w:rPr>
          <w:spacing w:val="-7"/>
          <w:sz w:val="22"/>
          <w:szCs w:val="22"/>
        </w:rPr>
        <w:t xml:space="preserve"> </w:t>
      </w:r>
      <w:r w:rsidRPr="00360738">
        <w:rPr>
          <w:sz w:val="22"/>
          <w:szCs w:val="22"/>
        </w:rPr>
        <w:t>advisor on the comprehensive exams committee reads your document the one time that is permitted, s/he could provide</w:t>
      </w:r>
      <w:r w:rsidRPr="00360738">
        <w:rPr>
          <w:spacing w:val="-6"/>
          <w:sz w:val="22"/>
          <w:szCs w:val="22"/>
        </w:rPr>
        <w:t xml:space="preserve"> </w:t>
      </w:r>
      <w:r w:rsidRPr="00360738">
        <w:rPr>
          <w:sz w:val="22"/>
          <w:szCs w:val="22"/>
        </w:rPr>
        <w:t>you</w:t>
      </w:r>
      <w:r w:rsidRPr="00360738">
        <w:rPr>
          <w:spacing w:val="-5"/>
          <w:sz w:val="22"/>
          <w:szCs w:val="22"/>
        </w:rPr>
        <w:t xml:space="preserve"> </w:t>
      </w:r>
      <w:r w:rsidRPr="00360738">
        <w:rPr>
          <w:sz w:val="22"/>
          <w:szCs w:val="22"/>
        </w:rPr>
        <w:t>with</w:t>
      </w:r>
      <w:r w:rsidRPr="00360738">
        <w:rPr>
          <w:spacing w:val="-5"/>
          <w:sz w:val="22"/>
          <w:szCs w:val="22"/>
        </w:rPr>
        <w:t xml:space="preserve"> </w:t>
      </w:r>
      <w:r w:rsidRPr="00360738">
        <w:rPr>
          <w:sz w:val="22"/>
          <w:szCs w:val="22"/>
        </w:rPr>
        <w:t>verbal</w:t>
      </w:r>
      <w:r w:rsidRPr="00360738">
        <w:rPr>
          <w:spacing w:val="-6"/>
          <w:sz w:val="22"/>
          <w:szCs w:val="22"/>
        </w:rPr>
        <w:t xml:space="preserve"> </w:t>
      </w:r>
      <w:r w:rsidRPr="00360738">
        <w:rPr>
          <w:sz w:val="22"/>
          <w:szCs w:val="22"/>
        </w:rPr>
        <w:t>feedback;</w:t>
      </w:r>
      <w:r w:rsidRPr="00360738">
        <w:rPr>
          <w:spacing w:val="-6"/>
          <w:sz w:val="22"/>
          <w:szCs w:val="22"/>
        </w:rPr>
        <w:t xml:space="preserve"> </w:t>
      </w:r>
      <w:r w:rsidRPr="00360738">
        <w:rPr>
          <w:sz w:val="22"/>
          <w:szCs w:val="22"/>
        </w:rPr>
        <w:t>however,</w:t>
      </w:r>
      <w:r w:rsidRPr="00360738">
        <w:rPr>
          <w:spacing w:val="-6"/>
          <w:sz w:val="22"/>
          <w:szCs w:val="22"/>
        </w:rPr>
        <w:t xml:space="preserve"> </w:t>
      </w:r>
      <w:r w:rsidRPr="00360738">
        <w:rPr>
          <w:sz w:val="22"/>
          <w:szCs w:val="22"/>
        </w:rPr>
        <w:t>you</w:t>
      </w:r>
      <w:r w:rsidRPr="00360738">
        <w:rPr>
          <w:spacing w:val="-5"/>
          <w:sz w:val="22"/>
          <w:szCs w:val="22"/>
        </w:rPr>
        <w:t xml:space="preserve"> </w:t>
      </w:r>
      <w:r w:rsidRPr="00360738">
        <w:rPr>
          <w:sz w:val="22"/>
          <w:szCs w:val="22"/>
        </w:rPr>
        <w:t>need</w:t>
      </w:r>
      <w:r w:rsidRPr="00360738">
        <w:rPr>
          <w:spacing w:val="-5"/>
          <w:sz w:val="22"/>
          <w:szCs w:val="22"/>
        </w:rPr>
        <w:t xml:space="preserve"> </w:t>
      </w:r>
      <w:r w:rsidRPr="00360738">
        <w:rPr>
          <w:sz w:val="22"/>
          <w:szCs w:val="22"/>
        </w:rPr>
        <w:t>to</w:t>
      </w:r>
      <w:r w:rsidRPr="00360738">
        <w:rPr>
          <w:spacing w:val="-6"/>
          <w:sz w:val="22"/>
          <w:szCs w:val="22"/>
        </w:rPr>
        <w:t xml:space="preserve"> </w:t>
      </w:r>
      <w:r w:rsidRPr="00360738">
        <w:rPr>
          <w:sz w:val="22"/>
          <w:szCs w:val="22"/>
        </w:rPr>
        <w:t>document</w:t>
      </w:r>
      <w:r w:rsidRPr="00360738">
        <w:rPr>
          <w:spacing w:val="-5"/>
          <w:sz w:val="22"/>
          <w:szCs w:val="22"/>
        </w:rPr>
        <w:t xml:space="preserve"> </w:t>
      </w:r>
      <w:r w:rsidRPr="00360738">
        <w:rPr>
          <w:sz w:val="22"/>
          <w:szCs w:val="22"/>
        </w:rPr>
        <w:t>the</w:t>
      </w:r>
      <w:r w:rsidRPr="00360738">
        <w:rPr>
          <w:spacing w:val="-6"/>
          <w:sz w:val="22"/>
          <w:szCs w:val="22"/>
        </w:rPr>
        <w:t xml:space="preserve"> </w:t>
      </w:r>
      <w:r w:rsidRPr="00360738">
        <w:rPr>
          <w:sz w:val="22"/>
          <w:szCs w:val="22"/>
        </w:rPr>
        <w:t>feedback</w:t>
      </w:r>
      <w:r w:rsidRPr="00360738">
        <w:rPr>
          <w:spacing w:val="-5"/>
          <w:sz w:val="22"/>
          <w:szCs w:val="22"/>
        </w:rPr>
        <w:t xml:space="preserve"> </w:t>
      </w:r>
      <w:r w:rsidRPr="00360738">
        <w:rPr>
          <w:sz w:val="22"/>
          <w:szCs w:val="22"/>
        </w:rPr>
        <w:t>received.</w:t>
      </w:r>
      <w:r w:rsidRPr="00360738">
        <w:rPr>
          <w:spacing w:val="-5"/>
          <w:sz w:val="22"/>
          <w:szCs w:val="22"/>
        </w:rPr>
        <w:t xml:space="preserve"> </w:t>
      </w:r>
      <w:r w:rsidRPr="00360738">
        <w:rPr>
          <w:sz w:val="22"/>
          <w:szCs w:val="22"/>
        </w:rPr>
        <w:t>We</w:t>
      </w:r>
      <w:r w:rsidRPr="00360738">
        <w:rPr>
          <w:spacing w:val="-6"/>
          <w:sz w:val="22"/>
          <w:szCs w:val="22"/>
        </w:rPr>
        <w:t xml:space="preserve"> </w:t>
      </w:r>
      <w:r w:rsidRPr="00360738">
        <w:rPr>
          <w:sz w:val="22"/>
          <w:szCs w:val="22"/>
        </w:rPr>
        <w:t>encourage every student to seek as much feedback as possible and when</w:t>
      </w:r>
      <w:r w:rsidRPr="00360738">
        <w:rPr>
          <w:spacing w:val="-21"/>
          <w:sz w:val="22"/>
          <w:szCs w:val="22"/>
        </w:rPr>
        <w:t xml:space="preserve"> </w:t>
      </w:r>
      <w:r w:rsidRPr="00360738">
        <w:rPr>
          <w:sz w:val="22"/>
          <w:szCs w:val="22"/>
        </w:rPr>
        <w:t>necessary.</w:t>
      </w:r>
    </w:p>
    <w:p w:rsidR="00A17A6D" w:rsidRPr="00360738" w:rsidRDefault="00A17A6D">
      <w:pPr>
        <w:pStyle w:val="BodyText"/>
        <w:spacing w:before="12"/>
        <w:rPr>
          <w:sz w:val="22"/>
          <w:szCs w:val="22"/>
        </w:rPr>
      </w:pPr>
    </w:p>
    <w:p w:rsidR="00A17A6D" w:rsidRPr="00360738" w:rsidRDefault="0024785B" w:rsidP="00931B9E">
      <w:pPr>
        <w:pStyle w:val="BodyText"/>
        <w:ind w:left="106" w:right="100"/>
        <w:jc w:val="both"/>
        <w:rPr>
          <w:sz w:val="22"/>
          <w:szCs w:val="22"/>
        </w:rPr>
      </w:pPr>
      <w:r w:rsidRPr="00360738">
        <w:rPr>
          <w:sz w:val="22"/>
          <w:szCs w:val="22"/>
        </w:rPr>
        <w:t>Oral examinations for the grant proposal option should be scheduled as soon as possible after the submission deadlines, but definitely before October 1 for fall submission and before March 1 for spring submissions.</w:t>
      </w:r>
      <w:r w:rsidRPr="00360738">
        <w:rPr>
          <w:spacing w:val="-10"/>
          <w:sz w:val="22"/>
          <w:szCs w:val="22"/>
        </w:rPr>
        <w:t xml:space="preserve"> </w:t>
      </w:r>
      <w:r w:rsidRPr="00360738">
        <w:rPr>
          <w:sz w:val="22"/>
          <w:szCs w:val="22"/>
        </w:rPr>
        <w:t>If</w:t>
      </w:r>
      <w:r w:rsidRPr="00360738">
        <w:rPr>
          <w:spacing w:val="-10"/>
          <w:sz w:val="22"/>
          <w:szCs w:val="22"/>
        </w:rPr>
        <w:t xml:space="preserve"> </w:t>
      </w:r>
      <w:r w:rsidRPr="00360738">
        <w:rPr>
          <w:sz w:val="22"/>
          <w:szCs w:val="22"/>
        </w:rPr>
        <w:t>at</w:t>
      </w:r>
      <w:r w:rsidRPr="00360738">
        <w:rPr>
          <w:spacing w:val="-9"/>
          <w:sz w:val="22"/>
          <w:szCs w:val="22"/>
        </w:rPr>
        <w:t xml:space="preserve"> </w:t>
      </w:r>
      <w:r w:rsidRPr="00360738">
        <w:rPr>
          <w:sz w:val="22"/>
          <w:szCs w:val="22"/>
        </w:rPr>
        <w:t>least</w:t>
      </w:r>
      <w:r w:rsidRPr="00360738">
        <w:rPr>
          <w:spacing w:val="-9"/>
          <w:sz w:val="22"/>
          <w:szCs w:val="22"/>
        </w:rPr>
        <w:t xml:space="preserve"> </w:t>
      </w:r>
      <w:r w:rsidRPr="00360738">
        <w:rPr>
          <w:sz w:val="22"/>
          <w:szCs w:val="22"/>
        </w:rPr>
        <w:t>three</w:t>
      </w:r>
      <w:r w:rsidRPr="00360738">
        <w:rPr>
          <w:spacing w:val="-9"/>
          <w:sz w:val="22"/>
          <w:szCs w:val="22"/>
        </w:rPr>
        <w:t xml:space="preserve"> </w:t>
      </w:r>
      <w:r w:rsidRPr="00360738">
        <w:rPr>
          <w:sz w:val="22"/>
          <w:szCs w:val="22"/>
        </w:rPr>
        <w:t>of</w:t>
      </w:r>
      <w:r w:rsidRPr="00360738">
        <w:rPr>
          <w:spacing w:val="-10"/>
          <w:sz w:val="22"/>
          <w:szCs w:val="22"/>
        </w:rPr>
        <w:t xml:space="preserve"> </w:t>
      </w:r>
      <w:r w:rsidRPr="00360738">
        <w:rPr>
          <w:sz w:val="22"/>
          <w:szCs w:val="22"/>
        </w:rPr>
        <w:t>the</w:t>
      </w:r>
      <w:r w:rsidRPr="00360738">
        <w:rPr>
          <w:spacing w:val="-9"/>
          <w:sz w:val="22"/>
          <w:szCs w:val="22"/>
        </w:rPr>
        <w:t xml:space="preserve"> </w:t>
      </w:r>
      <w:r w:rsidRPr="00360738">
        <w:rPr>
          <w:sz w:val="22"/>
          <w:szCs w:val="22"/>
        </w:rPr>
        <w:t>four-committee</w:t>
      </w:r>
      <w:r w:rsidRPr="00360738">
        <w:rPr>
          <w:spacing w:val="-9"/>
          <w:sz w:val="22"/>
          <w:szCs w:val="22"/>
        </w:rPr>
        <w:t xml:space="preserve"> </w:t>
      </w:r>
      <w:r w:rsidRPr="00360738">
        <w:rPr>
          <w:sz w:val="22"/>
          <w:szCs w:val="22"/>
        </w:rPr>
        <w:t>members</w:t>
      </w:r>
      <w:r w:rsidRPr="00360738">
        <w:rPr>
          <w:spacing w:val="-10"/>
          <w:sz w:val="22"/>
          <w:szCs w:val="22"/>
        </w:rPr>
        <w:t xml:space="preserve"> </w:t>
      </w:r>
      <w:r w:rsidRPr="00360738">
        <w:rPr>
          <w:sz w:val="22"/>
          <w:szCs w:val="22"/>
        </w:rPr>
        <w:t>determine</w:t>
      </w:r>
      <w:r w:rsidRPr="00360738">
        <w:rPr>
          <w:spacing w:val="-9"/>
          <w:sz w:val="22"/>
          <w:szCs w:val="22"/>
        </w:rPr>
        <w:t xml:space="preserve"> </w:t>
      </w:r>
      <w:r w:rsidRPr="00360738">
        <w:rPr>
          <w:sz w:val="22"/>
          <w:szCs w:val="22"/>
        </w:rPr>
        <w:t>that</w:t>
      </w:r>
      <w:r w:rsidRPr="00360738">
        <w:rPr>
          <w:spacing w:val="-9"/>
          <w:sz w:val="22"/>
          <w:szCs w:val="22"/>
        </w:rPr>
        <w:t xml:space="preserve"> </w:t>
      </w:r>
      <w:r w:rsidRPr="00360738">
        <w:rPr>
          <w:sz w:val="22"/>
          <w:szCs w:val="22"/>
        </w:rPr>
        <w:t>the</w:t>
      </w:r>
      <w:r w:rsidRPr="00360738">
        <w:rPr>
          <w:spacing w:val="-9"/>
          <w:sz w:val="22"/>
          <w:szCs w:val="22"/>
        </w:rPr>
        <w:t xml:space="preserve"> </w:t>
      </w:r>
      <w:r w:rsidRPr="00360738">
        <w:rPr>
          <w:sz w:val="22"/>
          <w:szCs w:val="22"/>
        </w:rPr>
        <w:t>written</w:t>
      </w:r>
      <w:r w:rsidRPr="00360738">
        <w:rPr>
          <w:spacing w:val="-10"/>
          <w:sz w:val="22"/>
          <w:szCs w:val="22"/>
        </w:rPr>
        <w:t xml:space="preserve"> </w:t>
      </w:r>
      <w:r w:rsidRPr="00360738">
        <w:rPr>
          <w:sz w:val="22"/>
          <w:szCs w:val="22"/>
        </w:rPr>
        <w:t>product</w:t>
      </w:r>
      <w:r w:rsidRPr="00360738">
        <w:rPr>
          <w:spacing w:val="-9"/>
          <w:sz w:val="22"/>
          <w:szCs w:val="22"/>
        </w:rPr>
        <w:t xml:space="preserve"> </w:t>
      </w:r>
      <w:r w:rsidRPr="00360738">
        <w:rPr>
          <w:sz w:val="22"/>
          <w:szCs w:val="22"/>
        </w:rPr>
        <w:t>and</w:t>
      </w:r>
      <w:r w:rsidRPr="00360738">
        <w:rPr>
          <w:spacing w:val="-9"/>
          <w:sz w:val="22"/>
          <w:szCs w:val="22"/>
        </w:rPr>
        <w:t xml:space="preserve"> </w:t>
      </w:r>
      <w:r w:rsidRPr="00360738">
        <w:rPr>
          <w:sz w:val="22"/>
          <w:szCs w:val="22"/>
        </w:rPr>
        <w:t>oral examination were satisfactory, the student will have passed the exam. Students should begin trying to schedule</w:t>
      </w:r>
      <w:r w:rsidRPr="00360738">
        <w:rPr>
          <w:spacing w:val="-6"/>
          <w:sz w:val="22"/>
          <w:szCs w:val="22"/>
        </w:rPr>
        <w:t xml:space="preserve"> </w:t>
      </w:r>
      <w:r w:rsidRPr="00360738">
        <w:rPr>
          <w:sz w:val="22"/>
          <w:szCs w:val="22"/>
        </w:rPr>
        <w:t>their</w:t>
      </w:r>
      <w:r w:rsidRPr="00360738">
        <w:rPr>
          <w:spacing w:val="-4"/>
          <w:sz w:val="22"/>
          <w:szCs w:val="22"/>
        </w:rPr>
        <w:t xml:space="preserve"> </w:t>
      </w:r>
      <w:r w:rsidRPr="00360738">
        <w:rPr>
          <w:sz w:val="22"/>
          <w:szCs w:val="22"/>
        </w:rPr>
        <w:t>orals</w:t>
      </w:r>
      <w:r w:rsidRPr="00360738">
        <w:rPr>
          <w:spacing w:val="-5"/>
          <w:sz w:val="22"/>
          <w:szCs w:val="22"/>
        </w:rPr>
        <w:t xml:space="preserve"> </w:t>
      </w:r>
      <w:r w:rsidRPr="00360738">
        <w:rPr>
          <w:sz w:val="22"/>
          <w:szCs w:val="22"/>
        </w:rPr>
        <w:t>as</w:t>
      </w:r>
      <w:r w:rsidRPr="00360738">
        <w:rPr>
          <w:spacing w:val="-4"/>
          <w:sz w:val="22"/>
          <w:szCs w:val="22"/>
        </w:rPr>
        <w:t xml:space="preserve"> </w:t>
      </w:r>
      <w:r w:rsidRPr="00360738">
        <w:rPr>
          <w:sz w:val="22"/>
          <w:szCs w:val="22"/>
        </w:rPr>
        <w:t>early</w:t>
      </w:r>
      <w:r w:rsidRPr="00360738">
        <w:rPr>
          <w:spacing w:val="-3"/>
          <w:sz w:val="22"/>
          <w:szCs w:val="22"/>
        </w:rPr>
        <w:t xml:space="preserve"> </w:t>
      </w:r>
      <w:r w:rsidRPr="00360738">
        <w:rPr>
          <w:sz w:val="22"/>
          <w:szCs w:val="22"/>
        </w:rPr>
        <w:t>as</w:t>
      </w:r>
      <w:r w:rsidRPr="00360738">
        <w:rPr>
          <w:spacing w:val="-4"/>
          <w:sz w:val="22"/>
          <w:szCs w:val="22"/>
        </w:rPr>
        <w:t xml:space="preserve"> </w:t>
      </w:r>
      <w:r w:rsidRPr="00360738">
        <w:rPr>
          <w:sz w:val="22"/>
          <w:szCs w:val="22"/>
        </w:rPr>
        <w:t>possible.</w:t>
      </w:r>
      <w:r w:rsidRPr="00360738">
        <w:rPr>
          <w:spacing w:val="-3"/>
          <w:sz w:val="22"/>
          <w:szCs w:val="22"/>
        </w:rPr>
        <w:t xml:space="preserve"> </w:t>
      </w:r>
      <w:r w:rsidRPr="00360738">
        <w:rPr>
          <w:sz w:val="22"/>
          <w:szCs w:val="22"/>
        </w:rPr>
        <w:t>If</w:t>
      </w:r>
      <w:r w:rsidRPr="00360738">
        <w:rPr>
          <w:spacing w:val="-3"/>
          <w:sz w:val="22"/>
          <w:szCs w:val="22"/>
        </w:rPr>
        <w:t xml:space="preserve"> </w:t>
      </w:r>
      <w:r w:rsidRPr="00360738">
        <w:rPr>
          <w:sz w:val="22"/>
          <w:szCs w:val="22"/>
        </w:rPr>
        <w:t>possible,</w:t>
      </w:r>
      <w:r w:rsidRPr="00360738">
        <w:rPr>
          <w:spacing w:val="-2"/>
          <w:sz w:val="22"/>
          <w:szCs w:val="22"/>
        </w:rPr>
        <w:t xml:space="preserve"> </w:t>
      </w:r>
      <w:r w:rsidRPr="00360738">
        <w:rPr>
          <w:sz w:val="22"/>
          <w:szCs w:val="22"/>
        </w:rPr>
        <w:t>students</w:t>
      </w:r>
      <w:r w:rsidRPr="00360738">
        <w:rPr>
          <w:spacing w:val="-3"/>
          <w:sz w:val="22"/>
          <w:szCs w:val="22"/>
        </w:rPr>
        <w:t xml:space="preserve"> </w:t>
      </w:r>
      <w:r w:rsidRPr="00360738">
        <w:rPr>
          <w:sz w:val="22"/>
          <w:szCs w:val="22"/>
        </w:rPr>
        <w:t>should</w:t>
      </w:r>
      <w:r w:rsidRPr="00360738">
        <w:rPr>
          <w:spacing w:val="-3"/>
          <w:sz w:val="22"/>
          <w:szCs w:val="22"/>
        </w:rPr>
        <w:t xml:space="preserve"> </w:t>
      </w:r>
      <w:r w:rsidRPr="00360738">
        <w:rPr>
          <w:sz w:val="22"/>
          <w:szCs w:val="22"/>
        </w:rPr>
        <w:t>hand</w:t>
      </w:r>
      <w:r w:rsidRPr="00360738">
        <w:rPr>
          <w:spacing w:val="-3"/>
          <w:sz w:val="22"/>
          <w:szCs w:val="22"/>
        </w:rPr>
        <w:t xml:space="preserve"> </w:t>
      </w:r>
      <w:r w:rsidRPr="00360738">
        <w:rPr>
          <w:sz w:val="22"/>
          <w:szCs w:val="22"/>
        </w:rPr>
        <w:t>in</w:t>
      </w:r>
      <w:r w:rsidRPr="00360738">
        <w:rPr>
          <w:spacing w:val="-3"/>
          <w:sz w:val="22"/>
          <w:szCs w:val="22"/>
        </w:rPr>
        <w:t xml:space="preserve"> </w:t>
      </w:r>
      <w:r w:rsidRPr="00360738">
        <w:rPr>
          <w:sz w:val="22"/>
          <w:szCs w:val="22"/>
        </w:rPr>
        <w:t>to</w:t>
      </w:r>
      <w:r w:rsidRPr="00360738">
        <w:rPr>
          <w:spacing w:val="-3"/>
          <w:sz w:val="22"/>
          <w:szCs w:val="22"/>
        </w:rPr>
        <w:t xml:space="preserve"> </w:t>
      </w:r>
      <w:r w:rsidRPr="00360738">
        <w:rPr>
          <w:sz w:val="22"/>
          <w:szCs w:val="22"/>
        </w:rPr>
        <w:t>the</w:t>
      </w:r>
      <w:r w:rsidRPr="00360738">
        <w:rPr>
          <w:spacing w:val="-3"/>
          <w:sz w:val="22"/>
          <w:szCs w:val="22"/>
        </w:rPr>
        <w:t xml:space="preserve"> </w:t>
      </w:r>
      <w:r w:rsidRPr="00360738">
        <w:rPr>
          <w:sz w:val="22"/>
          <w:szCs w:val="22"/>
        </w:rPr>
        <w:t>Graduate</w:t>
      </w:r>
      <w:r w:rsidRPr="00360738">
        <w:rPr>
          <w:spacing w:val="-2"/>
          <w:sz w:val="22"/>
          <w:szCs w:val="22"/>
        </w:rPr>
        <w:t xml:space="preserve"> </w:t>
      </w:r>
      <w:r w:rsidRPr="00360738">
        <w:rPr>
          <w:sz w:val="22"/>
          <w:szCs w:val="22"/>
        </w:rPr>
        <w:t>Coordinator, along</w:t>
      </w:r>
      <w:r w:rsidRPr="00360738">
        <w:rPr>
          <w:spacing w:val="-14"/>
          <w:sz w:val="22"/>
          <w:szCs w:val="22"/>
        </w:rPr>
        <w:t xml:space="preserve"> </w:t>
      </w:r>
      <w:r w:rsidRPr="00360738">
        <w:rPr>
          <w:sz w:val="22"/>
          <w:szCs w:val="22"/>
        </w:rPr>
        <w:t>with</w:t>
      </w:r>
      <w:r w:rsidRPr="00360738">
        <w:rPr>
          <w:spacing w:val="-15"/>
          <w:sz w:val="22"/>
          <w:szCs w:val="22"/>
        </w:rPr>
        <w:t xml:space="preserve"> </w:t>
      </w:r>
      <w:r w:rsidRPr="00360738">
        <w:rPr>
          <w:sz w:val="22"/>
          <w:szCs w:val="22"/>
        </w:rPr>
        <w:t>their</w:t>
      </w:r>
      <w:r w:rsidRPr="00360738">
        <w:rPr>
          <w:spacing w:val="-13"/>
          <w:sz w:val="22"/>
          <w:szCs w:val="22"/>
        </w:rPr>
        <w:t xml:space="preserve"> </w:t>
      </w:r>
      <w:r w:rsidRPr="00360738">
        <w:rPr>
          <w:sz w:val="22"/>
          <w:szCs w:val="22"/>
        </w:rPr>
        <w:t>comps</w:t>
      </w:r>
      <w:r w:rsidRPr="00360738">
        <w:rPr>
          <w:spacing w:val="-16"/>
          <w:sz w:val="22"/>
          <w:szCs w:val="22"/>
        </w:rPr>
        <w:t xml:space="preserve"> </w:t>
      </w:r>
      <w:r w:rsidRPr="00360738">
        <w:rPr>
          <w:sz w:val="22"/>
          <w:szCs w:val="22"/>
        </w:rPr>
        <w:t>paper,</w:t>
      </w:r>
      <w:r w:rsidRPr="00360738">
        <w:rPr>
          <w:spacing w:val="-16"/>
          <w:sz w:val="22"/>
          <w:szCs w:val="22"/>
        </w:rPr>
        <w:t xml:space="preserve"> </w:t>
      </w:r>
      <w:r w:rsidRPr="00360738">
        <w:rPr>
          <w:sz w:val="22"/>
          <w:szCs w:val="22"/>
        </w:rPr>
        <w:t>the</w:t>
      </w:r>
      <w:r w:rsidRPr="00360738">
        <w:rPr>
          <w:spacing w:val="-15"/>
          <w:sz w:val="22"/>
          <w:szCs w:val="22"/>
        </w:rPr>
        <w:t xml:space="preserve"> </w:t>
      </w:r>
      <w:r w:rsidRPr="00360738">
        <w:rPr>
          <w:sz w:val="22"/>
          <w:szCs w:val="22"/>
        </w:rPr>
        <w:t>names</w:t>
      </w:r>
      <w:r w:rsidRPr="00360738">
        <w:rPr>
          <w:spacing w:val="-16"/>
          <w:sz w:val="22"/>
          <w:szCs w:val="22"/>
        </w:rPr>
        <w:t xml:space="preserve"> </w:t>
      </w:r>
      <w:r w:rsidRPr="00360738">
        <w:rPr>
          <w:sz w:val="22"/>
          <w:szCs w:val="22"/>
        </w:rPr>
        <w:t>of</w:t>
      </w:r>
      <w:r w:rsidRPr="00360738">
        <w:rPr>
          <w:spacing w:val="-15"/>
          <w:sz w:val="22"/>
          <w:szCs w:val="22"/>
        </w:rPr>
        <w:t xml:space="preserve"> </w:t>
      </w:r>
      <w:r w:rsidRPr="00360738">
        <w:rPr>
          <w:sz w:val="22"/>
          <w:szCs w:val="22"/>
        </w:rPr>
        <w:t>the</w:t>
      </w:r>
      <w:r w:rsidRPr="00360738">
        <w:rPr>
          <w:spacing w:val="-13"/>
          <w:sz w:val="22"/>
          <w:szCs w:val="22"/>
        </w:rPr>
        <w:t xml:space="preserve"> </w:t>
      </w:r>
      <w:r w:rsidRPr="00360738">
        <w:rPr>
          <w:sz w:val="22"/>
          <w:szCs w:val="22"/>
        </w:rPr>
        <w:t>committee</w:t>
      </w:r>
      <w:r w:rsidRPr="00360738">
        <w:rPr>
          <w:spacing w:val="-13"/>
          <w:sz w:val="22"/>
          <w:szCs w:val="22"/>
        </w:rPr>
        <w:t xml:space="preserve"> </w:t>
      </w:r>
      <w:r w:rsidRPr="00360738">
        <w:rPr>
          <w:sz w:val="22"/>
          <w:szCs w:val="22"/>
        </w:rPr>
        <w:t>members</w:t>
      </w:r>
      <w:r w:rsidRPr="00360738">
        <w:rPr>
          <w:spacing w:val="-14"/>
          <w:sz w:val="22"/>
          <w:szCs w:val="22"/>
        </w:rPr>
        <w:t xml:space="preserve"> </w:t>
      </w:r>
      <w:r w:rsidRPr="00360738">
        <w:rPr>
          <w:sz w:val="22"/>
          <w:szCs w:val="22"/>
        </w:rPr>
        <w:t>and</w:t>
      </w:r>
      <w:r w:rsidRPr="00360738">
        <w:rPr>
          <w:spacing w:val="-15"/>
          <w:sz w:val="22"/>
          <w:szCs w:val="22"/>
        </w:rPr>
        <w:t xml:space="preserve"> </w:t>
      </w:r>
      <w:r w:rsidRPr="00360738">
        <w:rPr>
          <w:sz w:val="22"/>
          <w:szCs w:val="22"/>
        </w:rPr>
        <w:t>the</w:t>
      </w:r>
      <w:r w:rsidRPr="00360738">
        <w:rPr>
          <w:spacing w:val="-15"/>
          <w:sz w:val="22"/>
          <w:szCs w:val="22"/>
        </w:rPr>
        <w:t xml:space="preserve"> </w:t>
      </w:r>
      <w:r w:rsidRPr="00360738">
        <w:rPr>
          <w:sz w:val="22"/>
          <w:szCs w:val="22"/>
        </w:rPr>
        <w:t>date</w:t>
      </w:r>
      <w:r w:rsidRPr="00360738">
        <w:rPr>
          <w:spacing w:val="-15"/>
          <w:sz w:val="22"/>
          <w:szCs w:val="22"/>
        </w:rPr>
        <w:t xml:space="preserve"> </w:t>
      </w:r>
      <w:r w:rsidRPr="00360738">
        <w:rPr>
          <w:sz w:val="22"/>
          <w:szCs w:val="22"/>
        </w:rPr>
        <w:t>of</w:t>
      </w:r>
      <w:r w:rsidRPr="00360738">
        <w:rPr>
          <w:spacing w:val="-15"/>
          <w:sz w:val="22"/>
          <w:szCs w:val="22"/>
        </w:rPr>
        <w:t xml:space="preserve"> </w:t>
      </w:r>
      <w:r w:rsidRPr="00360738">
        <w:rPr>
          <w:sz w:val="22"/>
          <w:szCs w:val="22"/>
        </w:rPr>
        <w:t>the</w:t>
      </w:r>
      <w:r w:rsidRPr="00360738">
        <w:rPr>
          <w:spacing w:val="-15"/>
          <w:sz w:val="22"/>
          <w:szCs w:val="22"/>
        </w:rPr>
        <w:t xml:space="preserve"> </w:t>
      </w:r>
      <w:r w:rsidRPr="00360738">
        <w:rPr>
          <w:sz w:val="22"/>
          <w:szCs w:val="22"/>
        </w:rPr>
        <w:t>oral.</w:t>
      </w:r>
      <w:r w:rsidRPr="00360738">
        <w:rPr>
          <w:spacing w:val="26"/>
          <w:sz w:val="22"/>
          <w:szCs w:val="22"/>
        </w:rPr>
        <w:t xml:space="preserve"> </w:t>
      </w:r>
      <w:r w:rsidRPr="00360738">
        <w:rPr>
          <w:sz w:val="22"/>
          <w:szCs w:val="22"/>
        </w:rPr>
        <w:t>If</w:t>
      </w:r>
      <w:r w:rsidRPr="00360738">
        <w:rPr>
          <w:spacing w:val="-15"/>
          <w:sz w:val="22"/>
          <w:szCs w:val="22"/>
        </w:rPr>
        <w:t xml:space="preserve"> </w:t>
      </w:r>
      <w:r w:rsidRPr="00360738">
        <w:rPr>
          <w:sz w:val="22"/>
          <w:szCs w:val="22"/>
        </w:rPr>
        <w:t>scheduling is still unknown at the time of the paper submission, please inform the Graduate Coordinator of the orals date as soon as possible. An oral can be conducted with only 3 committee members physically present, and the 4</w:t>
      </w:r>
      <w:r w:rsidRPr="00360738">
        <w:rPr>
          <w:position w:val="8"/>
          <w:sz w:val="22"/>
          <w:szCs w:val="22"/>
        </w:rPr>
        <w:t xml:space="preserve">th </w:t>
      </w:r>
      <w:r w:rsidRPr="00360738">
        <w:rPr>
          <w:sz w:val="22"/>
          <w:szCs w:val="22"/>
        </w:rPr>
        <w:t>member sending in questions. Orals should not require any more than 1 ½ hours. If students do not pass, supervisory committees can allow them to apply for a second examination at the next available deadline. In rare circumstances, students may pass with minor revisions. These revisions must be</w:t>
      </w:r>
      <w:r w:rsidRPr="00360738">
        <w:rPr>
          <w:spacing w:val="-11"/>
          <w:sz w:val="22"/>
          <w:szCs w:val="22"/>
        </w:rPr>
        <w:t xml:space="preserve"> </w:t>
      </w:r>
      <w:r w:rsidRPr="00360738">
        <w:rPr>
          <w:sz w:val="22"/>
          <w:szCs w:val="22"/>
        </w:rPr>
        <w:t>submitted</w:t>
      </w:r>
      <w:r w:rsidRPr="00360738">
        <w:rPr>
          <w:spacing w:val="-10"/>
          <w:sz w:val="22"/>
          <w:szCs w:val="22"/>
        </w:rPr>
        <w:t xml:space="preserve"> </w:t>
      </w:r>
      <w:r w:rsidRPr="00360738">
        <w:rPr>
          <w:sz w:val="22"/>
          <w:szCs w:val="22"/>
        </w:rPr>
        <w:t>by</w:t>
      </w:r>
      <w:r w:rsidRPr="00360738">
        <w:rPr>
          <w:spacing w:val="-14"/>
          <w:sz w:val="22"/>
          <w:szCs w:val="22"/>
        </w:rPr>
        <w:t xml:space="preserve"> </w:t>
      </w:r>
      <w:r w:rsidRPr="00360738">
        <w:rPr>
          <w:sz w:val="22"/>
          <w:szCs w:val="22"/>
        </w:rPr>
        <w:t>November</w:t>
      </w:r>
      <w:r w:rsidRPr="00360738">
        <w:rPr>
          <w:spacing w:val="-11"/>
          <w:sz w:val="22"/>
          <w:szCs w:val="22"/>
        </w:rPr>
        <w:t xml:space="preserve"> </w:t>
      </w:r>
      <w:r w:rsidRPr="00360738">
        <w:rPr>
          <w:sz w:val="22"/>
          <w:szCs w:val="22"/>
        </w:rPr>
        <w:t>1</w:t>
      </w:r>
      <w:r w:rsidRPr="00360738">
        <w:rPr>
          <w:spacing w:val="-13"/>
          <w:sz w:val="22"/>
          <w:szCs w:val="22"/>
        </w:rPr>
        <w:t xml:space="preserve"> </w:t>
      </w:r>
      <w:r w:rsidRPr="00360738">
        <w:rPr>
          <w:sz w:val="22"/>
          <w:szCs w:val="22"/>
        </w:rPr>
        <w:t>for</w:t>
      </w:r>
      <w:r w:rsidRPr="00360738">
        <w:rPr>
          <w:spacing w:val="-13"/>
          <w:sz w:val="22"/>
          <w:szCs w:val="22"/>
        </w:rPr>
        <w:t xml:space="preserve"> </w:t>
      </w:r>
      <w:r w:rsidRPr="00360738">
        <w:rPr>
          <w:sz w:val="22"/>
          <w:szCs w:val="22"/>
        </w:rPr>
        <w:t>fall</w:t>
      </w:r>
      <w:r w:rsidRPr="00360738">
        <w:rPr>
          <w:spacing w:val="-13"/>
          <w:sz w:val="22"/>
          <w:szCs w:val="22"/>
        </w:rPr>
        <w:t xml:space="preserve"> </w:t>
      </w:r>
      <w:r w:rsidRPr="00360738">
        <w:rPr>
          <w:sz w:val="22"/>
          <w:szCs w:val="22"/>
        </w:rPr>
        <w:t>submissions</w:t>
      </w:r>
      <w:r w:rsidRPr="00360738">
        <w:rPr>
          <w:spacing w:val="-11"/>
          <w:sz w:val="22"/>
          <w:szCs w:val="22"/>
        </w:rPr>
        <w:t xml:space="preserve"> </w:t>
      </w:r>
      <w:r w:rsidRPr="00360738">
        <w:rPr>
          <w:sz w:val="22"/>
          <w:szCs w:val="22"/>
        </w:rPr>
        <w:t>and</w:t>
      </w:r>
      <w:r w:rsidRPr="00360738">
        <w:rPr>
          <w:spacing w:val="-12"/>
          <w:sz w:val="22"/>
          <w:szCs w:val="22"/>
        </w:rPr>
        <w:t xml:space="preserve"> </w:t>
      </w:r>
      <w:r w:rsidRPr="00360738">
        <w:rPr>
          <w:sz w:val="22"/>
          <w:szCs w:val="22"/>
        </w:rPr>
        <w:t>by</w:t>
      </w:r>
      <w:r w:rsidRPr="00360738">
        <w:rPr>
          <w:spacing w:val="-12"/>
          <w:sz w:val="22"/>
          <w:szCs w:val="22"/>
        </w:rPr>
        <w:t xml:space="preserve"> </w:t>
      </w:r>
      <w:r w:rsidRPr="00360738">
        <w:rPr>
          <w:sz w:val="22"/>
          <w:szCs w:val="22"/>
        </w:rPr>
        <w:t>April</w:t>
      </w:r>
      <w:r w:rsidRPr="00360738">
        <w:rPr>
          <w:spacing w:val="-11"/>
          <w:sz w:val="22"/>
          <w:szCs w:val="22"/>
        </w:rPr>
        <w:t xml:space="preserve"> </w:t>
      </w:r>
      <w:r w:rsidRPr="00360738">
        <w:rPr>
          <w:sz w:val="22"/>
          <w:szCs w:val="22"/>
        </w:rPr>
        <w:t>1</w:t>
      </w:r>
      <w:r w:rsidRPr="00360738">
        <w:rPr>
          <w:spacing w:val="-13"/>
          <w:sz w:val="22"/>
          <w:szCs w:val="22"/>
        </w:rPr>
        <w:t xml:space="preserve"> </w:t>
      </w:r>
      <w:r w:rsidRPr="00360738">
        <w:rPr>
          <w:sz w:val="22"/>
          <w:szCs w:val="22"/>
        </w:rPr>
        <w:t>for</w:t>
      </w:r>
      <w:r w:rsidRPr="00360738">
        <w:rPr>
          <w:spacing w:val="-13"/>
          <w:sz w:val="22"/>
          <w:szCs w:val="22"/>
        </w:rPr>
        <w:t xml:space="preserve"> </w:t>
      </w:r>
      <w:r w:rsidRPr="00360738">
        <w:rPr>
          <w:sz w:val="22"/>
          <w:szCs w:val="22"/>
        </w:rPr>
        <w:t>spring</w:t>
      </w:r>
      <w:r w:rsidRPr="00360738">
        <w:rPr>
          <w:spacing w:val="-11"/>
          <w:sz w:val="22"/>
          <w:szCs w:val="22"/>
        </w:rPr>
        <w:t xml:space="preserve"> </w:t>
      </w:r>
      <w:r w:rsidRPr="00360738">
        <w:rPr>
          <w:sz w:val="22"/>
          <w:szCs w:val="22"/>
        </w:rPr>
        <w:t>submission</w:t>
      </w:r>
      <w:r w:rsidRPr="00360738">
        <w:rPr>
          <w:spacing w:val="-12"/>
          <w:sz w:val="22"/>
          <w:szCs w:val="22"/>
        </w:rPr>
        <w:t xml:space="preserve"> </w:t>
      </w:r>
      <w:r w:rsidRPr="00360738">
        <w:rPr>
          <w:sz w:val="22"/>
          <w:szCs w:val="22"/>
        </w:rPr>
        <w:t>and</w:t>
      </w:r>
      <w:r w:rsidRPr="00360738">
        <w:rPr>
          <w:spacing w:val="-12"/>
          <w:sz w:val="22"/>
          <w:szCs w:val="22"/>
        </w:rPr>
        <w:t xml:space="preserve"> </w:t>
      </w:r>
      <w:r w:rsidRPr="00360738">
        <w:rPr>
          <w:sz w:val="22"/>
          <w:szCs w:val="22"/>
        </w:rPr>
        <w:t>will</w:t>
      </w:r>
      <w:r w:rsidRPr="00360738">
        <w:rPr>
          <w:spacing w:val="-11"/>
          <w:sz w:val="22"/>
          <w:szCs w:val="22"/>
        </w:rPr>
        <w:t xml:space="preserve"> </w:t>
      </w:r>
      <w:r w:rsidRPr="00360738">
        <w:rPr>
          <w:sz w:val="22"/>
          <w:szCs w:val="22"/>
        </w:rPr>
        <w:t>be</w:t>
      </w:r>
      <w:r w:rsidRPr="00360738">
        <w:rPr>
          <w:spacing w:val="-13"/>
          <w:sz w:val="22"/>
          <w:szCs w:val="22"/>
        </w:rPr>
        <w:t xml:space="preserve"> </w:t>
      </w:r>
      <w:r w:rsidRPr="00360738">
        <w:rPr>
          <w:sz w:val="22"/>
          <w:szCs w:val="22"/>
        </w:rPr>
        <w:t>evaluated by the committee</w:t>
      </w:r>
      <w:r w:rsidRPr="00360738">
        <w:rPr>
          <w:spacing w:val="-6"/>
          <w:sz w:val="22"/>
          <w:szCs w:val="22"/>
        </w:rPr>
        <w:t xml:space="preserve"> </w:t>
      </w:r>
      <w:r w:rsidRPr="00360738">
        <w:rPr>
          <w:sz w:val="22"/>
          <w:szCs w:val="22"/>
        </w:rPr>
        <w:t>chair.</w:t>
      </w:r>
    </w:p>
    <w:p w:rsidR="00A17A6D" w:rsidRPr="00360738" w:rsidRDefault="00A17A6D">
      <w:pPr>
        <w:pStyle w:val="BodyText"/>
        <w:spacing w:before="11"/>
        <w:rPr>
          <w:sz w:val="22"/>
          <w:szCs w:val="22"/>
        </w:rPr>
      </w:pPr>
    </w:p>
    <w:p w:rsidR="00A17A6D" w:rsidRPr="00360738" w:rsidRDefault="0024785B">
      <w:pPr>
        <w:pStyle w:val="BodyText"/>
        <w:spacing w:before="1"/>
        <w:ind w:left="106" w:right="101"/>
        <w:jc w:val="both"/>
        <w:rPr>
          <w:sz w:val="22"/>
          <w:szCs w:val="22"/>
        </w:rPr>
      </w:pPr>
      <w:r w:rsidRPr="00360738">
        <w:rPr>
          <w:sz w:val="22"/>
          <w:szCs w:val="22"/>
        </w:rPr>
        <w:t>Critical review paper should identify a topic in the empirical literature that has not been the topic of a recent</w:t>
      </w:r>
      <w:r w:rsidRPr="00360738">
        <w:rPr>
          <w:spacing w:val="-15"/>
          <w:sz w:val="22"/>
          <w:szCs w:val="22"/>
        </w:rPr>
        <w:t xml:space="preserve"> </w:t>
      </w:r>
      <w:r w:rsidRPr="00360738">
        <w:rPr>
          <w:sz w:val="22"/>
          <w:szCs w:val="22"/>
        </w:rPr>
        <w:t>review.</w:t>
      </w:r>
      <w:r w:rsidRPr="00360738">
        <w:rPr>
          <w:spacing w:val="27"/>
          <w:sz w:val="22"/>
          <w:szCs w:val="22"/>
        </w:rPr>
        <w:t xml:space="preserve"> </w:t>
      </w:r>
      <w:r w:rsidRPr="00360738">
        <w:rPr>
          <w:sz w:val="22"/>
          <w:szCs w:val="22"/>
        </w:rPr>
        <w:t>Papers</w:t>
      </w:r>
      <w:r w:rsidRPr="00360738">
        <w:rPr>
          <w:spacing w:val="-14"/>
          <w:sz w:val="22"/>
          <w:szCs w:val="22"/>
        </w:rPr>
        <w:t xml:space="preserve"> </w:t>
      </w:r>
      <w:r w:rsidRPr="00360738">
        <w:rPr>
          <w:sz w:val="22"/>
          <w:szCs w:val="22"/>
        </w:rPr>
        <w:t>should</w:t>
      </w:r>
      <w:r w:rsidRPr="00360738">
        <w:rPr>
          <w:spacing w:val="-12"/>
          <w:sz w:val="22"/>
          <w:szCs w:val="22"/>
        </w:rPr>
        <w:t xml:space="preserve"> </w:t>
      </w:r>
      <w:r w:rsidRPr="00360738">
        <w:rPr>
          <w:sz w:val="22"/>
          <w:szCs w:val="22"/>
        </w:rPr>
        <w:t>conform</w:t>
      </w:r>
      <w:r w:rsidRPr="00360738">
        <w:rPr>
          <w:spacing w:val="-16"/>
          <w:sz w:val="22"/>
          <w:szCs w:val="22"/>
        </w:rPr>
        <w:t xml:space="preserve"> </w:t>
      </w:r>
      <w:r w:rsidRPr="00360738">
        <w:rPr>
          <w:sz w:val="22"/>
          <w:szCs w:val="22"/>
        </w:rPr>
        <w:t>to</w:t>
      </w:r>
      <w:r w:rsidRPr="00360738">
        <w:rPr>
          <w:spacing w:val="-13"/>
          <w:sz w:val="22"/>
          <w:szCs w:val="22"/>
        </w:rPr>
        <w:t xml:space="preserve"> </w:t>
      </w:r>
      <w:r w:rsidRPr="00360738">
        <w:rPr>
          <w:sz w:val="22"/>
          <w:szCs w:val="22"/>
        </w:rPr>
        <w:t>APA</w:t>
      </w:r>
      <w:r w:rsidRPr="00360738">
        <w:rPr>
          <w:spacing w:val="-13"/>
          <w:sz w:val="22"/>
          <w:szCs w:val="22"/>
        </w:rPr>
        <w:t xml:space="preserve"> </w:t>
      </w:r>
      <w:r w:rsidRPr="00360738">
        <w:rPr>
          <w:sz w:val="22"/>
          <w:szCs w:val="22"/>
        </w:rPr>
        <w:t>style.</w:t>
      </w:r>
      <w:r w:rsidRPr="00360738">
        <w:rPr>
          <w:spacing w:val="27"/>
          <w:sz w:val="22"/>
          <w:szCs w:val="22"/>
        </w:rPr>
        <w:t xml:space="preserve"> </w:t>
      </w:r>
      <w:r w:rsidRPr="00360738">
        <w:rPr>
          <w:sz w:val="22"/>
          <w:szCs w:val="22"/>
        </w:rPr>
        <w:t>The</w:t>
      </w:r>
      <w:r w:rsidRPr="00360738">
        <w:rPr>
          <w:spacing w:val="-15"/>
          <w:sz w:val="22"/>
          <w:szCs w:val="22"/>
        </w:rPr>
        <w:t xml:space="preserve"> </w:t>
      </w:r>
      <w:r w:rsidRPr="00360738">
        <w:rPr>
          <w:sz w:val="22"/>
          <w:szCs w:val="22"/>
        </w:rPr>
        <w:t>text</w:t>
      </w:r>
      <w:r w:rsidRPr="00360738">
        <w:rPr>
          <w:spacing w:val="-15"/>
          <w:sz w:val="22"/>
          <w:szCs w:val="22"/>
        </w:rPr>
        <w:t xml:space="preserve"> </w:t>
      </w:r>
      <w:r w:rsidRPr="00360738">
        <w:rPr>
          <w:sz w:val="22"/>
          <w:szCs w:val="22"/>
        </w:rPr>
        <w:t>of</w:t>
      </w:r>
      <w:r w:rsidRPr="00360738">
        <w:rPr>
          <w:spacing w:val="-15"/>
          <w:sz w:val="22"/>
          <w:szCs w:val="22"/>
        </w:rPr>
        <w:t xml:space="preserve"> </w:t>
      </w:r>
      <w:r w:rsidRPr="00360738">
        <w:rPr>
          <w:sz w:val="22"/>
          <w:szCs w:val="22"/>
        </w:rPr>
        <w:t>the</w:t>
      </w:r>
      <w:r w:rsidRPr="00360738">
        <w:rPr>
          <w:spacing w:val="-13"/>
          <w:sz w:val="22"/>
          <w:szCs w:val="22"/>
        </w:rPr>
        <w:t xml:space="preserve"> </w:t>
      </w:r>
      <w:r w:rsidRPr="00360738">
        <w:rPr>
          <w:sz w:val="22"/>
          <w:szCs w:val="22"/>
        </w:rPr>
        <w:t>student’s</w:t>
      </w:r>
      <w:r w:rsidRPr="00360738">
        <w:rPr>
          <w:spacing w:val="-14"/>
          <w:sz w:val="22"/>
          <w:szCs w:val="22"/>
        </w:rPr>
        <w:t xml:space="preserve"> </w:t>
      </w:r>
      <w:r w:rsidRPr="00360738">
        <w:rPr>
          <w:sz w:val="22"/>
          <w:szCs w:val="22"/>
        </w:rPr>
        <w:t>paper</w:t>
      </w:r>
      <w:r w:rsidRPr="00360738">
        <w:rPr>
          <w:spacing w:val="-13"/>
          <w:sz w:val="22"/>
          <w:szCs w:val="22"/>
        </w:rPr>
        <w:t xml:space="preserve"> </w:t>
      </w:r>
      <w:r w:rsidRPr="00360738">
        <w:rPr>
          <w:sz w:val="22"/>
          <w:szCs w:val="22"/>
        </w:rPr>
        <w:t>should</w:t>
      </w:r>
      <w:r w:rsidRPr="00360738">
        <w:rPr>
          <w:spacing w:val="-12"/>
          <w:sz w:val="22"/>
          <w:szCs w:val="22"/>
        </w:rPr>
        <w:t xml:space="preserve"> </w:t>
      </w:r>
      <w:r w:rsidRPr="00360738">
        <w:rPr>
          <w:sz w:val="22"/>
          <w:szCs w:val="22"/>
        </w:rPr>
        <w:t>be</w:t>
      </w:r>
      <w:r w:rsidRPr="00360738">
        <w:rPr>
          <w:spacing w:val="-13"/>
          <w:sz w:val="22"/>
          <w:szCs w:val="22"/>
        </w:rPr>
        <w:t xml:space="preserve"> </w:t>
      </w:r>
      <w:r w:rsidRPr="00360738">
        <w:rPr>
          <w:sz w:val="22"/>
          <w:szCs w:val="22"/>
        </w:rPr>
        <w:t>40-50</w:t>
      </w:r>
      <w:r w:rsidRPr="00360738">
        <w:rPr>
          <w:spacing w:val="-15"/>
          <w:sz w:val="22"/>
          <w:szCs w:val="22"/>
        </w:rPr>
        <w:t xml:space="preserve"> </w:t>
      </w:r>
      <w:r w:rsidRPr="00360738">
        <w:rPr>
          <w:sz w:val="22"/>
          <w:szCs w:val="22"/>
        </w:rPr>
        <w:t>pages. The process of preparing a literature review exam</w:t>
      </w:r>
      <w:r w:rsidRPr="00360738">
        <w:rPr>
          <w:spacing w:val="-15"/>
          <w:sz w:val="22"/>
          <w:szCs w:val="22"/>
        </w:rPr>
        <w:t xml:space="preserve"> </w:t>
      </w:r>
      <w:r w:rsidRPr="00360738">
        <w:rPr>
          <w:sz w:val="22"/>
          <w:szCs w:val="22"/>
        </w:rPr>
        <w:t>entails:</w:t>
      </w:r>
    </w:p>
    <w:p w:rsidR="00A17A6D" w:rsidRPr="00360738" w:rsidRDefault="00A17A6D">
      <w:pPr>
        <w:pStyle w:val="BodyText"/>
        <w:spacing w:before="12"/>
        <w:rPr>
          <w:sz w:val="22"/>
          <w:szCs w:val="22"/>
        </w:rPr>
      </w:pPr>
    </w:p>
    <w:p w:rsidR="00A17A6D" w:rsidRPr="00360738" w:rsidRDefault="0024785B">
      <w:pPr>
        <w:pStyle w:val="ListParagraph"/>
        <w:numPr>
          <w:ilvl w:val="0"/>
          <w:numId w:val="11"/>
        </w:numPr>
        <w:tabs>
          <w:tab w:val="left" w:pos="1187"/>
        </w:tabs>
        <w:ind w:right="101"/>
      </w:pPr>
      <w:r w:rsidRPr="00360738">
        <w:t xml:space="preserve">Preparation and approval of a </w:t>
      </w:r>
      <w:r w:rsidRPr="00360738">
        <w:rPr>
          <w:b/>
        </w:rPr>
        <w:t xml:space="preserve">reading list </w:t>
      </w:r>
      <w:r w:rsidRPr="00360738">
        <w:t>for the written examination. The reading list is divided</w:t>
      </w:r>
      <w:r w:rsidRPr="00360738">
        <w:rPr>
          <w:spacing w:val="18"/>
        </w:rPr>
        <w:t xml:space="preserve"> </w:t>
      </w:r>
      <w:r w:rsidRPr="00360738">
        <w:t>into</w:t>
      </w:r>
      <w:r w:rsidRPr="00360738">
        <w:rPr>
          <w:spacing w:val="18"/>
        </w:rPr>
        <w:t xml:space="preserve"> </w:t>
      </w:r>
      <w:r w:rsidRPr="00360738">
        <w:rPr>
          <w:b/>
        </w:rPr>
        <w:t>four</w:t>
      </w:r>
      <w:r w:rsidRPr="00360738">
        <w:rPr>
          <w:b/>
          <w:spacing w:val="18"/>
        </w:rPr>
        <w:t xml:space="preserve"> </w:t>
      </w:r>
      <w:r w:rsidRPr="00360738">
        <w:rPr>
          <w:b/>
        </w:rPr>
        <w:t>sections</w:t>
      </w:r>
      <w:r w:rsidRPr="00360738">
        <w:t>,</w:t>
      </w:r>
      <w:r w:rsidRPr="00360738">
        <w:rPr>
          <w:spacing w:val="18"/>
        </w:rPr>
        <w:t xml:space="preserve"> </w:t>
      </w:r>
      <w:r w:rsidRPr="00360738">
        <w:t>each</w:t>
      </w:r>
      <w:r w:rsidRPr="00360738">
        <w:rPr>
          <w:spacing w:val="18"/>
        </w:rPr>
        <w:t xml:space="preserve"> </w:t>
      </w:r>
      <w:r w:rsidRPr="00360738">
        <w:t>covering</w:t>
      </w:r>
      <w:r w:rsidRPr="00360738">
        <w:rPr>
          <w:spacing w:val="17"/>
        </w:rPr>
        <w:t xml:space="preserve"> </w:t>
      </w:r>
      <w:r w:rsidRPr="00360738">
        <w:t>a</w:t>
      </w:r>
      <w:r w:rsidRPr="00360738">
        <w:rPr>
          <w:spacing w:val="18"/>
        </w:rPr>
        <w:t xml:space="preserve"> </w:t>
      </w:r>
      <w:r w:rsidRPr="00360738">
        <w:rPr>
          <w:b/>
        </w:rPr>
        <w:t>distinct</w:t>
      </w:r>
      <w:r w:rsidRPr="00360738">
        <w:rPr>
          <w:b/>
          <w:spacing w:val="18"/>
        </w:rPr>
        <w:t xml:space="preserve"> </w:t>
      </w:r>
      <w:r w:rsidRPr="00360738">
        <w:rPr>
          <w:b/>
        </w:rPr>
        <w:t>sub-area</w:t>
      </w:r>
      <w:r w:rsidRPr="00360738">
        <w:rPr>
          <w:b/>
          <w:spacing w:val="17"/>
        </w:rPr>
        <w:t xml:space="preserve"> </w:t>
      </w:r>
      <w:r w:rsidRPr="00360738">
        <w:t>of</w:t>
      </w:r>
      <w:r w:rsidRPr="00360738">
        <w:rPr>
          <w:spacing w:val="16"/>
        </w:rPr>
        <w:t xml:space="preserve"> </w:t>
      </w:r>
      <w:r w:rsidRPr="00360738">
        <w:t>the</w:t>
      </w:r>
      <w:r w:rsidRPr="00360738">
        <w:rPr>
          <w:spacing w:val="16"/>
        </w:rPr>
        <w:t xml:space="preserve"> </w:t>
      </w:r>
      <w:r w:rsidRPr="00360738">
        <w:t>field.</w:t>
      </w:r>
      <w:r w:rsidRPr="00360738">
        <w:rPr>
          <w:spacing w:val="17"/>
        </w:rPr>
        <w:t xml:space="preserve"> </w:t>
      </w:r>
      <w:r w:rsidRPr="00360738">
        <w:t>The</w:t>
      </w:r>
      <w:r w:rsidRPr="00360738">
        <w:rPr>
          <w:spacing w:val="18"/>
        </w:rPr>
        <w:t xml:space="preserve"> </w:t>
      </w:r>
      <w:r w:rsidRPr="00360738">
        <w:t>four</w:t>
      </w:r>
      <w:r w:rsidRPr="00360738">
        <w:rPr>
          <w:spacing w:val="18"/>
        </w:rPr>
        <w:t xml:space="preserve"> </w:t>
      </w:r>
      <w:r w:rsidRPr="00360738">
        <w:t>sub-areas</w:t>
      </w:r>
    </w:p>
    <w:p w:rsidR="00A17A6D" w:rsidRPr="00360738" w:rsidRDefault="00A17A6D">
      <w:pPr>
        <w:sectPr w:rsidR="00A17A6D" w:rsidRPr="00360738">
          <w:footerReference w:type="default" r:id="rId111"/>
          <w:pgSz w:w="12240" w:h="15840"/>
          <w:pgMar w:top="780" w:right="1060" w:bottom="760" w:left="700" w:header="0" w:footer="570" w:gutter="0"/>
          <w:cols w:space="720"/>
        </w:sectPr>
      </w:pPr>
    </w:p>
    <w:p w:rsidR="00A17A6D" w:rsidRPr="00360738" w:rsidRDefault="0024785B">
      <w:pPr>
        <w:pStyle w:val="BodyText"/>
        <w:spacing w:before="26"/>
        <w:ind w:left="1186"/>
        <w:rPr>
          <w:sz w:val="22"/>
          <w:szCs w:val="22"/>
        </w:rPr>
      </w:pPr>
      <w:r w:rsidRPr="00360738">
        <w:rPr>
          <w:sz w:val="22"/>
          <w:szCs w:val="22"/>
        </w:rPr>
        <w:lastRenderedPageBreak/>
        <w:t>should cover a broad range within the student’s field. Breadth might be incorporated in a number of ways, including questions that:</w:t>
      </w:r>
    </w:p>
    <w:p w:rsidR="00A17A6D" w:rsidRPr="00360738" w:rsidRDefault="0024785B">
      <w:pPr>
        <w:pStyle w:val="ListParagraph"/>
        <w:numPr>
          <w:ilvl w:val="1"/>
          <w:numId w:val="11"/>
        </w:numPr>
        <w:tabs>
          <w:tab w:val="left" w:pos="1906"/>
          <w:tab w:val="left" w:pos="1907"/>
        </w:tabs>
      </w:pPr>
      <w:r w:rsidRPr="00360738">
        <w:t>Span cognitive and social</w:t>
      </w:r>
      <w:r w:rsidRPr="00360738">
        <w:rPr>
          <w:spacing w:val="-6"/>
        </w:rPr>
        <w:t xml:space="preserve"> </w:t>
      </w:r>
      <w:r w:rsidRPr="00360738">
        <w:t>topics</w:t>
      </w:r>
    </w:p>
    <w:p w:rsidR="00A17A6D" w:rsidRPr="00360738" w:rsidRDefault="0024785B">
      <w:pPr>
        <w:pStyle w:val="ListParagraph"/>
        <w:numPr>
          <w:ilvl w:val="1"/>
          <w:numId w:val="11"/>
        </w:numPr>
        <w:tabs>
          <w:tab w:val="left" w:pos="1906"/>
          <w:tab w:val="left" w:pos="1907"/>
        </w:tabs>
      </w:pPr>
      <w:r w:rsidRPr="00360738">
        <w:t>Focus on broader developmental</w:t>
      </w:r>
      <w:r w:rsidRPr="00360738">
        <w:rPr>
          <w:spacing w:val="-12"/>
        </w:rPr>
        <w:t xml:space="preserve"> </w:t>
      </w:r>
      <w:r w:rsidRPr="00360738">
        <w:t>theories</w:t>
      </w:r>
    </w:p>
    <w:p w:rsidR="00A17A6D" w:rsidRPr="00360738" w:rsidRDefault="0024785B">
      <w:pPr>
        <w:pStyle w:val="ListParagraph"/>
        <w:numPr>
          <w:ilvl w:val="1"/>
          <w:numId w:val="11"/>
        </w:numPr>
        <w:tabs>
          <w:tab w:val="left" w:pos="1906"/>
          <w:tab w:val="left" w:pos="1907"/>
        </w:tabs>
      </w:pPr>
      <w:r w:rsidRPr="00360738">
        <w:t>Include historical</w:t>
      </w:r>
      <w:r w:rsidRPr="00360738">
        <w:rPr>
          <w:spacing w:val="-10"/>
        </w:rPr>
        <w:t xml:space="preserve"> </w:t>
      </w:r>
      <w:r w:rsidRPr="00360738">
        <w:t>perspective</w:t>
      </w:r>
    </w:p>
    <w:p w:rsidR="00A17A6D" w:rsidRPr="00360738" w:rsidRDefault="0024785B">
      <w:pPr>
        <w:pStyle w:val="ListParagraph"/>
        <w:numPr>
          <w:ilvl w:val="1"/>
          <w:numId w:val="11"/>
        </w:numPr>
        <w:tabs>
          <w:tab w:val="left" w:pos="1906"/>
          <w:tab w:val="left" w:pos="1907"/>
        </w:tabs>
      </w:pPr>
      <w:r w:rsidRPr="00360738">
        <w:t>Address methodological</w:t>
      </w:r>
      <w:r w:rsidRPr="00360738">
        <w:rPr>
          <w:spacing w:val="-8"/>
        </w:rPr>
        <w:t xml:space="preserve"> </w:t>
      </w:r>
      <w:r w:rsidRPr="00360738">
        <w:t>issues</w:t>
      </w:r>
    </w:p>
    <w:p w:rsidR="00A17A6D" w:rsidRPr="00931B9E" w:rsidRDefault="0024785B" w:rsidP="00931B9E">
      <w:pPr>
        <w:pStyle w:val="ListParagraph"/>
        <w:numPr>
          <w:ilvl w:val="1"/>
          <w:numId w:val="11"/>
        </w:numPr>
        <w:tabs>
          <w:tab w:val="left" w:pos="1906"/>
          <w:tab w:val="left" w:pos="1907"/>
        </w:tabs>
      </w:pPr>
      <w:r w:rsidRPr="00360738">
        <w:t>Span a wide range of developmental periods or</w:t>
      </w:r>
      <w:r w:rsidRPr="00360738">
        <w:rPr>
          <w:spacing w:val="-14"/>
        </w:rPr>
        <w:t xml:space="preserve"> </w:t>
      </w:r>
      <w:r w:rsidRPr="00360738">
        <w:t>ages</w:t>
      </w:r>
    </w:p>
    <w:p w:rsidR="00A17A6D" w:rsidRPr="00360738" w:rsidRDefault="0024785B">
      <w:pPr>
        <w:pStyle w:val="ListParagraph"/>
        <w:numPr>
          <w:ilvl w:val="0"/>
          <w:numId w:val="11"/>
        </w:numPr>
        <w:tabs>
          <w:tab w:val="left" w:pos="1187"/>
        </w:tabs>
        <w:spacing w:before="1"/>
        <w:ind w:right="101"/>
        <w:jc w:val="both"/>
      </w:pPr>
      <w:r w:rsidRPr="00360738">
        <w:t xml:space="preserve">The student’s advisor </w:t>
      </w:r>
      <w:r w:rsidRPr="00360738">
        <w:rPr>
          <w:b/>
        </w:rPr>
        <w:t xml:space="preserve">must approve </w:t>
      </w:r>
      <w:r w:rsidRPr="00360738">
        <w:t>the four sub-areas before the reading list is constructed. Typically, sub-areas will align with the interests of committee members, but this is not a necessary</w:t>
      </w:r>
      <w:r w:rsidRPr="00360738">
        <w:rPr>
          <w:spacing w:val="-5"/>
        </w:rPr>
        <w:t xml:space="preserve"> </w:t>
      </w:r>
      <w:r w:rsidRPr="00360738">
        <w:t>constraint.</w:t>
      </w:r>
    </w:p>
    <w:p w:rsidR="00A17A6D" w:rsidRPr="00360738" w:rsidRDefault="0024785B">
      <w:pPr>
        <w:pStyle w:val="ListParagraph"/>
        <w:numPr>
          <w:ilvl w:val="0"/>
          <w:numId w:val="11"/>
        </w:numPr>
        <w:tabs>
          <w:tab w:val="left" w:pos="1187"/>
        </w:tabs>
        <w:ind w:right="101"/>
        <w:jc w:val="both"/>
      </w:pPr>
      <w:r w:rsidRPr="00360738">
        <w:t xml:space="preserve">Once the four sub-areas are approved by the advisor, the student should consult each committee member for advice on the reading list. The committee members should help the student compile a reading list for each sub- area. The student should already be familiar with each area; the readings should both </w:t>
      </w:r>
      <w:r w:rsidRPr="00360738">
        <w:rPr>
          <w:b/>
        </w:rPr>
        <w:t xml:space="preserve">reinforce </w:t>
      </w:r>
      <w:r w:rsidRPr="00360738">
        <w:t xml:space="preserve">and </w:t>
      </w:r>
      <w:r w:rsidRPr="00360738">
        <w:rPr>
          <w:b/>
        </w:rPr>
        <w:t xml:space="preserve">build upon </w:t>
      </w:r>
      <w:r w:rsidRPr="00360738">
        <w:t xml:space="preserve">the student’s knowledge. A typical reading list will include about </w:t>
      </w:r>
      <w:r w:rsidRPr="00360738">
        <w:rPr>
          <w:b/>
        </w:rPr>
        <w:t xml:space="preserve">1 book </w:t>
      </w:r>
      <w:r w:rsidRPr="00360738">
        <w:t xml:space="preserve">and about </w:t>
      </w:r>
      <w:r w:rsidRPr="00360738">
        <w:rPr>
          <w:b/>
        </w:rPr>
        <w:t xml:space="preserve">10 articles </w:t>
      </w:r>
      <w:r w:rsidRPr="00360738">
        <w:t xml:space="preserve">(a sort of “top ten” list) </w:t>
      </w:r>
      <w:r w:rsidRPr="00360738">
        <w:rPr>
          <w:u w:val="single"/>
        </w:rPr>
        <w:t>per sub-area.</w:t>
      </w:r>
    </w:p>
    <w:p w:rsidR="00A17A6D" w:rsidRPr="00360738" w:rsidRDefault="0024785B">
      <w:pPr>
        <w:pStyle w:val="BodyText"/>
        <w:ind w:left="106" w:right="102"/>
        <w:jc w:val="both"/>
        <w:rPr>
          <w:sz w:val="22"/>
          <w:szCs w:val="22"/>
        </w:rPr>
      </w:pPr>
      <w:r w:rsidRPr="00360738">
        <w:rPr>
          <w:b/>
          <w:sz w:val="22"/>
          <w:szCs w:val="22"/>
          <w:u w:val="single"/>
        </w:rPr>
        <w:t xml:space="preserve">Note: </w:t>
      </w:r>
      <w:r w:rsidRPr="00360738">
        <w:rPr>
          <w:sz w:val="22"/>
          <w:szCs w:val="22"/>
        </w:rPr>
        <w:t xml:space="preserve">These numbers are only </w:t>
      </w:r>
      <w:r w:rsidRPr="00360738">
        <w:rPr>
          <w:b/>
          <w:sz w:val="22"/>
          <w:szCs w:val="22"/>
        </w:rPr>
        <w:t xml:space="preserve">guidelines; </w:t>
      </w:r>
      <w:r w:rsidRPr="00360738">
        <w:rPr>
          <w:sz w:val="22"/>
          <w:szCs w:val="22"/>
        </w:rPr>
        <w:t xml:space="preserve">the actual number of readings </w:t>
      </w:r>
      <w:r w:rsidRPr="00360738">
        <w:rPr>
          <w:b/>
          <w:sz w:val="22"/>
          <w:szCs w:val="22"/>
        </w:rPr>
        <w:t xml:space="preserve">must be negotiated </w:t>
      </w:r>
      <w:r w:rsidRPr="00360738">
        <w:rPr>
          <w:sz w:val="22"/>
          <w:szCs w:val="22"/>
        </w:rPr>
        <w:t xml:space="preserve">with </w:t>
      </w:r>
      <w:r w:rsidRPr="00360738">
        <w:rPr>
          <w:spacing w:val="-2"/>
          <w:sz w:val="22"/>
          <w:szCs w:val="22"/>
        </w:rPr>
        <w:t xml:space="preserve">the </w:t>
      </w:r>
      <w:r w:rsidRPr="00360738">
        <w:rPr>
          <w:sz w:val="22"/>
          <w:szCs w:val="22"/>
        </w:rPr>
        <w:t>committee</w:t>
      </w:r>
      <w:r w:rsidRPr="00360738">
        <w:rPr>
          <w:spacing w:val="-4"/>
          <w:sz w:val="22"/>
          <w:szCs w:val="22"/>
        </w:rPr>
        <w:t xml:space="preserve"> </w:t>
      </w:r>
      <w:r w:rsidRPr="00360738">
        <w:rPr>
          <w:sz w:val="22"/>
          <w:szCs w:val="22"/>
        </w:rPr>
        <w:t>members.</w:t>
      </w:r>
      <w:r w:rsidRPr="00360738">
        <w:rPr>
          <w:spacing w:val="-3"/>
          <w:sz w:val="22"/>
          <w:szCs w:val="22"/>
        </w:rPr>
        <w:t xml:space="preserve"> </w:t>
      </w:r>
      <w:r w:rsidRPr="00360738">
        <w:rPr>
          <w:sz w:val="22"/>
          <w:szCs w:val="22"/>
        </w:rPr>
        <w:t>For</w:t>
      </w:r>
      <w:r w:rsidRPr="00360738">
        <w:rPr>
          <w:spacing w:val="-2"/>
          <w:sz w:val="22"/>
          <w:szCs w:val="22"/>
        </w:rPr>
        <w:t xml:space="preserve"> </w:t>
      </w:r>
      <w:r w:rsidRPr="00360738">
        <w:rPr>
          <w:sz w:val="22"/>
          <w:szCs w:val="22"/>
        </w:rPr>
        <w:t>example,</w:t>
      </w:r>
      <w:r w:rsidRPr="00360738">
        <w:rPr>
          <w:spacing w:val="-5"/>
          <w:sz w:val="22"/>
          <w:szCs w:val="22"/>
        </w:rPr>
        <w:t xml:space="preserve"> </w:t>
      </w:r>
      <w:r w:rsidRPr="00360738">
        <w:rPr>
          <w:sz w:val="22"/>
          <w:szCs w:val="22"/>
        </w:rPr>
        <w:t>the</w:t>
      </w:r>
      <w:r w:rsidRPr="00360738">
        <w:rPr>
          <w:spacing w:val="-2"/>
          <w:sz w:val="22"/>
          <w:szCs w:val="22"/>
        </w:rPr>
        <w:t xml:space="preserve"> </w:t>
      </w:r>
      <w:r w:rsidRPr="00360738">
        <w:rPr>
          <w:sz w:val="22"/>
          <w:szCs w:val="22"/>
        </w:rPr>
        <w:t>student</w:t>
      </w:r>
      <w:r w:rsidRPr="00360738">
        <w:rPr>
          <w:spacing w:val="-6"/>
          <w:sz w:val="22"/>
          <w:szCs w:val="22"/>
        </w:rPr>
        <w:t xml:space="preserve"> </w:t>
      </w:r>
      <w:r w:rsidRPr="00360738">
        <w:rPr>
          <w:sz w:val="22"/>
          <w:szCs w:val="22"/>
        </w:rPr>
        <w:t>may</w:t>
      </w:r>
      <w:r w:rsidRPr="00360738">
        <w:rPr>
          <w:spacing w:val="-3"/>
          <w:sz w:val="22"/>
          <w:szCs w:val="22"/>
        </w:rPr>
        <w:t xml:space="preserve"> </w:t>
      </w:r>
      <w:r w:rsidRPr="00360738">
        <w:rPr>
          <w:sz w:val="22"/>
          <w:szCs w:val="22"/>
        </w:rPr>
        <w:t>have</w:t>
      </w:r>
      <w:r w:rsidRPr="00360738">
        <w:rPr>
          <w:spacing w:val="-7"/>
          <w:sz w:val="22"/>
          <w:szCs w:val="22"/>
        </w:rPr>
        <w:t xml:space="preserve"> </w:t>
      </w:r>
      <w:r w:rsidRPr="00360738">
        <w:rPr>
          <w:sz w:val="22"/>
          <w:szCs w:val="22"/>
        </w:rPr>
        <w:t>their</w:t>
      </w:r>
      <w:r w:rsidRPr="00360738">
        <w:rPr>
          <w:spacing w:val="-5"/>
          <w:sz w:val="22"/>
          <w:szCs w:val="22"/>
        </w:rPr>
        <w:t xml:space="preserve"> </w:t>
      </w:r>
      <w:r w:rsidRPr="00360738">
        <w:rPr>
          <w:sz w:val="22"/>
          <w:szCs w:val="22"/>
        </w:rPr>
        <w:t>sub-area</w:t>
      </w:r>
      <w:r w:rsidRPr="00360738">
        <w:rPr>
          <w:spacing w:val="-7"/>
          <w:sz w:val="22"/>
          <w:szCs w:val="22"/>
        </w:rPr>
        <w:t xml:space="preserve"> </w:t>
      </w:r>
      <w:r w:rsidRPr="00360738">
        <w:rPr>
          <w:sz w:val="22"/>
          <w:szCs w:val="22"/>
        </w:rPr>
        <w:t>of</w:t>
      </w:r>
      <w:r w:rsidRPr="00360738">
        <w:rPr>
          <w:spacing w:val="-4"/>
          <w:sz w:val="22"/>
          <w:szCs w:val="22"/>
        </w:rPr>
        <w:t xml:space="preserve"> </w:t>
      </w:r>
      <w:r w:rsidRPr="00360738">
        <w:rPr>
          <w:sz w:val="22"/>
          <w:szCs w:val="22"/>
        </w:rPr>
        <w:t>primarily</w:t>
      </w:r>
      <w:r w:rsidRPr="00360738">
        <w:rPr>
          <w:spacing w:val="-3"/>
          <w:sz w:val="22"/>
          <w:szCs w:val="22"/>
        </w:rPr>
        <w:t xml:space="preserve"> </w:t>
      </w:r>
      <w:r w:rsidRPr="00360738">
        <w:rPr>
          <w:sz w:val="22"/>
          <w:szCs w:val="22"/>
        </w:rPr>
        <w:t>interest</w:t>
      </w:r>
      <w:r w:rsidRPr="00360738">
        <w:rPr>
          <w:spacing w:val="-4"/>
          <w:sz w:val="22"/>
          <w:szCs w:val="22"/>
        </w:rPr>
        <w:t xml:space="preserve"> </w:t>
      </w:r>
      <w:r w:rsidRPr="00360738">
        <w:rPr>
          <w:sz w:val="22"/>
          <w:szCs w:val="22"/>
        </w:rPr>
        <w:t xml:space="preserve">represented more heavily in the reading list (but not at the expense of the other three sub-areas). Once </w:t>
      </w:r>
      <w:r w:rsidRPr="00360738">
        <w:rPr>
          <w:b/>
          <w:sz w:val="22"/>
          <w:szCs w:val="22"/>
        </w:rPr>
        <w:t xml:space="preserve">each committee member has approved </w:t>
      </w:r>
      <w:r w:rsidRPr="00360738">
        <w:rPr>
          <w:sz w:val="22"/>
          <w:szCs w:val="22"/>
        </w:rPr>
        <w:t>the reading list, the student is ready to study for the written examination.</w:t>
      </w:r>
    </w:p>
    <w:p w:rsidR="00A17A6D" w:rsidRPr="00360738" w:rsidRDefault="0024785B">
      <w:pPr>
        <w:pStyle w:val="ListParagraph"/>
        <w:numPr>
          <w:ilvl w:val="0"/>
          <w:numId w:val="11"/>
        </w:numPr>
        <w:tabs>
          <w:tab w:val="left" w:pos="1187"/>
        </w:tabs>
        <w:ind w:right="100"/>
        <w:jc w:val="both"/>
      </w:pPr>
      <w:r w:rsidRPr="00360738">
        <w:t xml:space="preserve">The </w:t>
      </w:r>
      <w:r w:rsidRPr="00360738">
        <w:rPr>
          <w:b/>
        </w:rPr>
        <w:t xml:space="preserve">oral examination </w:t>
      </w:r>
      <w:r w:rsidRPr="00360738">
        <w:t>is administered. The content is at the discretion of the committee. For example, if a student has excellent written answers, the oral examination may be quite informal, dealing with clarifications or through experiments. If the written answers raise some doubts,</w:t>
      </w:r>
      <w:r w:rsidRPr="00360738">
        <w:rPr>
          <w:spacing w:val="-4"/>
        </w:rPr>
        <w:t xml:space="preserve"> </w:t>
      </w:r>
      <w:r w:rsidRPr="00360738">
        <w:t>the</w:t>
      </w:r>
      <w:r w:rsidRPr="00360738">
        <w:rPr>
          <w:spacing w:val="-3"/>
        </w:rPr>
        <w:t xml:space="preserve"> </w:t>
      </w:r>
      <w:r w:rsidRPr="00360738">
        <w:t>oral</w:t>
      </w:r>
      <w:r w:rsidRPr="00360738">
        <w:rPr>
          <w:spacing w:val="-4"/>
        </w:rPr>
        <w:t xml:space="preserve"> </w:t>
      </w:r>
      <w:r w:rsidRPr="00360738">
        <w:t>examination</w:t>
      </w:r>
      <w:r w:rsidRPr="00360738">
        <w:rPr>
          <w:spacing w:val="-3"/>
        </w:rPr>
        <w:t xml:space="preserve"> </w:t>
      </w:r>
      <w:r w:rsidRPr="00360738">
        <w:t>may</w:t>
      </w:r>
      <w:r w:rsidRPr="00360738">
        <w:rPr>
          <w:spacing w:val="-5"/>
        </w:rPr>
        <w:t xml:space="preserve"> </w:t>
      </w:r>
      <w:r w:rsidRPr="00360738">
        <w:t>be</w:t>
      </w:r>
      <w:r w:rsidRPr="00360738">
        <w:rPr>
          <w:spacing w:val="-3"/>
        </w:rPr>
        <w:t xml:space="preserve"> </w:t>
      </w:r>
      <w:r w:rsidRPr="00360738">
        <w:t>more</w:t>
      </w:r>
      <w:r w:rsidRPr="00360738">
        <w:rPr>
          <w:spacing w:val="-3"/>
        </w:rPr>
        <w:t xml:space="preserve"> </w:t>
      </w:r>
      <w:r w:rsidRPr="00360738">
        <w:t>rigorous.</w:t>
      </w:r>
      <w:r w:rsidRPr="00360738">
        <w:rPr>
          <w:spacing w:val="-2"/>
        </w:rPr>
        <w:t xml:space="preserve"> </w:t>
      </w:r>
      <w:r w:rsidRPr="00360738">
        <w:t>At</w:t>
      </w:r>
      <w:r w:rsidRPr="00360738">
        <w:rPr>
          <w:spacing w:val="-3"/>
        </w:rPr>
        <w:t xml:space="preserve"> </w:t>
      </w:r>
      <w:r w:rsidRPr="00360738">
        <w:t>a</w:t>
      </w:r>
      <w:r w:rsidRPr="00360738">
        <w:rPr>
          <w:spacing w:val="-4"/>
        </w:rPr>
        <w:t xml:space="preserve"> </w:t>
      </w:r>
      <w:r w:rsidRPr="00360738">
        <w:t>typical</w:t>
      </w:r>
      <w:r w:rsidRPr="00360738">
        <w:rPr>
          <w:spacing w:val="-4"/>
        </w:rPr>
        <w:t xml:space="preserve"> </w:t>
      </w:r>
      <w:r w:rsidRPr="00360738">
        <w:t>oral</w:t>
      </w:r>
      <w:r w:rsidRPr="00360738">
        <w:rPr>
          <w:spacing w:val="-4"/>
        </w:rPr>
        <w:t xml:space="preserve"> </w:t>
      </w:r>
      <w:r w:rsidRPr="00360738">
        <w:t>exam,</w:t>
      </w:r>
      <w:r w:rsidRPr="00360738">
        <w:rPr>
          <w:spacing w:val="-1"/>
        </w:rPr>
        <w:t xml:space="preserve"> </w:t>
      </w:r>
      <w:r w:rsidRPr="00360738">
        <w:t>the</w:t>
      </w:r>
      <w:r w:rsidRPr="00360738">
        <w:rPr>
          <w:spacing w:val="-3"/>
        </w:rPr>
        <w:t xml:space="preserve"> </w:t>
      </w:r>
      <w:r w:rsidRPr="00360738">
        <w:t>committee</w:t>
      </w:r>
      <w:r w:rsidRPr="00360738">
        <w:rPr>
          <w:spacing w:val="-3"/>
        </w:rPr>
        <w:t xml:space="preserve"> </w:t>
      </w:r>
      <w:r w:rsidRPr="00360738">
        <w:t>will first ask questions based on the written examination, usually asking students to clarify their answers if needed, and to answer the two skipped questions. Next, the committee may ask questions based on items from the reading list not used in the written examination. Then, the committee may explore what the student has learned in three years. The student must demonstrate competence in all four</w:t>
      </w:r>
      <w:r w:rsidRPr="00360738">
        <w:rPr>
          <w:spacing w:val="-11"/>
        </w:rPr>
        <w:t xml:space="preserve"> </w:t>
      </w:r>
      <w:r w:rsidRPr="00360738">
        <w:t>areas.</w:t>
      </w:r>
    </w:p>
    <w:p w:rsidR="00A17A6D" w:rsidRPr="00360738" w:rsidRDefault="0024785B">
      <w:pPr>
        <w:pStyle w:val="ListParagraph"/>
        <w:numPr>
          <w:ilvl w:val="0"/>
          <w:numId w:val="11"/>
        </w:numPr>
        <w:tabs>
          <w:tab w:val="left" w:pos="1187"/>
        </w:tabs>
        <w:ind w:right="102"/>
        <w:jc w:val="both"/>
      </w:pPr>
      <w:r w:rsidRPr="00360738">
        <w:t>Finally,</w:t>
      </w:r>
      <w:r w:rsidRPr="00360738">
        <w:rPr>
          <w:spacing w:val="-4"/>
        </w:rPr>
        <w:t xml:space="preserve"> </w:t>
      </w:r>
      <w:r w:rsidRPr="00360738">
        <w:t>the</w:t>
      </w:r>
      <w:r w:rsidRPr="00360738">
        <w:rPr>
          <w:spacing w:val="-3"/>
        </w:rPr>
        <w:t xml:space="preserve"> </w:t>
      </w:r>
      <w:r w:rsidRPr="00360738">
        <w:t>student</w:t>
      </w:r>
      <w:r w:rsidRPr="00360738">
        <w:rPr>
          <w:spacing w:val="-3"/>
        </w:rPr>
        <w:t xml:space="preserve"> </w:t>
      </w:r>
      <w:r w:rsidRPr="00360738">
        <w:t>is</w:t>
      </w:r>
      <w:r w:rsidRPr="00360738">
        <w:rPr>
          <w:spacing w:val="-2"/>
        </w:rPr>
        <w:t xml:space="preserve"> </w:t>
      </w:r>
      <w:r w:rsidRPr="00360738">
        <w:t>excused</w:t>
      </w:r>
      <w:r w:rsidRPr="00360738">
        <w:rPr>
          <w:spacing w:val="-3"/>
        </w:rPr>
        <w:t xml:space="preserve"> </w:t>
      </w:r>
      <w:r w:rsidRPr="00360738">
        <w:t>and</w:t>
      </w:r>
      <w:r w:rsidRPr="00360738">
        <w:rPr>
          <w:spacing w:val="-3"/>
        </w:rPr>
        <w:t xml:space="preserve"> </w:t>
      </w:r>
      <w:r w:rsidRPr="00360738">
        <w:t>the</w:t>
      </w:r>
      <w:r w:rsidRPr="00360738">
        <w:rPr>
          <w:spacing w:val="-1"/>
        </w:rPr>
        <w:t xml:space="preserve"> </w:t>
      </w:r>
      <w:r w:rsidRPr="00360738">
        <w:t>committee</w:t>
      </w:r>
      <w:r w:rsidRPr="00360738">
        <w:rPr>
          <w:spacing w:val="-6"/>
        </w:rPr>
        <w:t xml:space="preserve"> </w:t>
      </w:r>
      <w:r w:rsidRPr="00360738">
        <w:t>votes</w:t>
      </w:r>
      <w:r w:rsidRPr="00360738">
        <w:rPr>
          <w:spacing w:val="-4"/>
        </w:rPr>
        <w:t xml:space="preserve"> </w:t>
      </w:r>
      <w:r w:rsidRPr="00360738">
        <w:t>on</w:t>
      </w:r>
      <w:r w:rsidRPr="00360738">
        <w:rPr>
          <w:spacing w:val="-3"/>
        </w:rPr>
        <w:t xml:space="preserve"> </w:t>
      </w:r>
      <w:r w:rsidRPr="00360738">
        <w:t>a</w:t>
      </w:r>
      <w:r w:rsidRPr="00360738">
        <w:rPr>
          <w:spacing w:val="-4"/>
        </w:rPr>
        <w:t xml:space="preserve"> </w:t>
      </w:r>
      <w:r w:rsidRPr="00360738">
        <w:t>recommendation</w:t>
      </w:r>
      <w:r w:rsidRPr="00360738">
        <w:rPr>
          <w:spacing w:val="-3"/>
        </w:rPr>
        <w:t xml:space="preserve"> </w:t>
      </w:r>
      <w:r w:rsidRPr="00360738">
        <w:t>–</w:t>
      </w:r>
      <w:r w:rsidRPr="00360738">
        <w:rPr>
          <w:spacing w:val="-3"/>
        </w:rPr>
        <w:t xml:space="preserve"> </w:t>
      </w:r>
      <w:r w:rsidRPr="00360738">
        <w:t>either</w:t>
      </w:r>
      <w:r w:rsidRPr="00360738">
        <w:rPr>
          <w:spacing w:val="-4"/>
        </w:rPr>
        <w:t xml:space="preserve"> </w:t>
      </w:r>
      <w:r w:rsidRPr="00360738">
        <w:t>“pass,” or</w:t>
      </w:r>
      <w:r w:rsidRPr="00360738">
        <w:rPr>
          <w:spacing w:val="-6"/>
        </w:rPr>
        <w:t xml:space="preserve"> </w:t>
      </w:r>
      <w:r w:rsidRPr="00360738">
        <w:t>“fail.”</w:t>
      </w:r>
      <w:r w:rsidRPr="00360738">
        <w:rPr>
          <w:spacing w:val="-8"/>
        </w:rPr>
        <w:t xml:space="preserve"> </w:t>
      </w:r>
      <w:r w:rsidRPr="00360738">
        <w:t>If</w:t>
      </w:r>
      <w:r w:rsidRPr="00360738">
        <w:rPr>
          <w:spacing w:val="-8"/>
        </w:rPr>
        <w:t xml:space="preserve"> </w:t>
      </w:r>
      <w:r w:rsidRPr="00360738">
        <w:t>the</w:t>
      </w:r>
      <w:r w:rsidRPr="00360738">
        <w:rPr>
          <w:spacing w:val="-8"/>
        </w:rPr>
        <w:t xml:space="preserve"> </w:t>
      </w:r>
      <w:r w:rsidRPr="00360738">
        <w:t>student</w:t>
      </w:r>
      <w:r w:rsidRPr="00360738">
        <w:rPr>
          <w:spacing w:val="-10"/>
        </w:rPr>
        <w:t xml:space="preserve"> </w:t>
      </w:r>
      <w:r w:rsidRPr="00360738">
        <w:t>fails</w:t>
      </w:r>
      <w:r w:rsidRPr="00360738">
        <w:rPr>
          <w:spacing w:val="-7"/>
        </w:rPr>
        <w:t xml:space="preserve"> </w:t>
      </w:r>
      <w:r w:rsidRPr="00360738">
        <w:t>the</w:t>
      </w:r>
      <w:r w:rsidRPr="00360738">
        <w:rPr>
          <w:spacing w:val="-8"/>
        </w:rPr>
        <w:t xml:space="preserve"> </w:t>
      </w:r>
      <w:r w:rsidRPr="00360738">
        <w:t>exam,</w:t>
      </w:r>
      <w:r w:rsidRPr="00360738">
        <w:rPr>
          <w:spacing w:val="-9"/>
        </w:rPr>
        <w:t xml:space="preserve"> </w:t>
      </w:r>
      <w:r w:rsidRPr="00360738">
        <w:t>he</w:t>
      </w:r>
      <w:r w:rsidRPr="00360738">
        <w:rPr>
          <w:spacing w:val="-8"/>
        </w:rPr>
        <w:t xml:space="preserve"> </w:t>
      </w:r>
      <w:r w:rsidRPr="00360738">
        <w:t>or</w:t>
      </w:r>
      <w:r w:rsidRPr="00360738">
        <w:rPr>
          <w:spacing w:val="-8"/>
        </w:rPr>
        <w:t xml:space="preserve"> </w:t>
      </w:r>
      <w:r w:rsidRPr="00360738">
        <w:t>she</w:t>
      </w:r>
      <w:r w:rsidRPr="00360738">
        <w:rPr>
          <w:spacing w:val="-8"/>
        </w:rPr>
        <w:t xml:space="preserve"> </w:t>
      </w:r>
      <w:r w:rsidRPr="00360738">
        <w:t>must</w:t>
      </w:r>
      <w:r w:rsidRPr="00360738">
        <w:rPr>
          <w:spacing w:val="-8"/>
        </w:rPr>
        <w:t xml:space="preserve"> </w:t>
      </w:r>
      <w:r w:rsidRPr="00360738">
        <w:t>schedule</w:t>
      </w:r>
      <w:r w:rsidRPr="00360738">
        <w:rPr>
          <w:spacing w:val="-8"/>
        </w:rPr>
        <w:t xml:space="preserve"> </w:t>
      </w:r>
      <w:r w:rsidRPr="00360738">
        <w:t>a</w:t>
      </w:r>
      <w:r w:rsidRPr="00360738">
        <w:rPr>
          <w:spacing w:val="-8"/>
        </w:rPr>
        <w:t xml:space="preserve"> </w:t>
      </w:r>
      <w:r w:rsidRPr="00360738">
        <w:t>second</w:t>
      </w:r>
      <w:r w:rsidRPr="00360738">
        <w:rPr>
          <w:spacing w:val="-8"/>
        </w:rPr>
        <w:t xml:space="preserve"> </w:t>
      </w:r>
      <w:r w:rsidRPr="00360738">
        <w:t>exam</w:t>
      </w:r>
      <w:r w:rsidRPr="00360738">
        <w:rPr>
          <w:spacing w:val="-8"/>
        </w:rPr>
        <w:t xml:space="preserve"> </w:t>
      </w:r>
      <w:r w:rsidRPr="00360738">
        <w:t>for</w:t>
      </w:r>
      <w:r w:rsidRPr="00360738">
        <w:rPr>
          <w:spacing w:val="-8"/>
        </w:rPr>
        <w:t xml:space="preserve"> </w:t>
      </w:r>
      <w:r w:rsidRPr="00360738">
        <w:t>the</w:t>
      </w:r>
      <w:r w:rsidRPr="00360738">
        <w:rPr>
          <w:spacing w:val="-8"/>
        </w:rPr>
        <w:t xml:space="preserve"> </w:t>
      </w:r>
      <w:r w:rsidRPr="00360738">
        <w:t>next</w:t>
      </w:r>
      <w:r w:rsidRPr="00360738">
        <w:rPr>
          <w:spacing w:val="-8"/>
        </w:rPr>
        <w:t xml:space="preserve"> </w:t>
      </w:r>
      <w:r w:rsidRPr="00360738">
        <w:t>time period. If the student fails the second exam he or she is dismissed from the program. At the committee’s discretion, a student may be awarded a “pass with</w:t>
      </w:r>
      <w:r w:rsidRPr="00360738">
        <w:rPr>
          <w:spacing w:val="-21"/>
        </w:rPr>
        <w:t xml:space="preserve"> </w:t>
      </w:r>
      <w:r w:rsidRPr="00360738">
        <w:t>distinction.”</w:t>
      </w:r>
    </w:p>
    <w:p w:rsidR="00A17A6D" w:rsidRPr="00360738" w:rsidRDefault="0024785B">
      <w:pPr>
        <w:pStyle w:val="ListParagraph"/>
        <w:numPr>
          <w:ilvl w:val="0"/>
          <w:numId w:val="11"/>
        </w:numPr>
        <w:tabs>
          <w:tab w:val="left" w:pos="1187"/>
        </w:tabs>
        <w:spacing w:after="48"/>
      </w:pPr>
      <w:r w:rsidRPr="00360738">
        <w:rPr>
          <w:b/>
        </w:rPr>
        <w:t xml:space="preserve">Scheduling: </w:t>
      </w:r>
      <w:r w:rsidRPr="00360738">
        <w:t>There are two scheduling tracks for the comprehensive exam</w:t>
      </w:r>
      <w:r w:rsidRPr="00360738">
        <w:rPr>
          <w:spacing w:val="-26"/>
        </w:rPr>
        <w:t xml:space="preserve"> </w:t>
      </w:r>
      <w:r w:rsidRPr="00360738">
        <w:t>option.</w:t>
      </w:r>
    </w:p>
    <w:tbl>
      <w:tblPr>
        <w:tblW w:w="0" w:type="auto"/>
        <w:tblInd w:w="14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7"/>
        <w:gridCol w:w="1579"/>
        <w:gridCol w:w="1188"/>
      </w:tblGrid>
      <w:tr w:rsidR="00A17A6D" w:rsidRPr="00360738">
        <w:trPr>
          <w:trHeight w:hRule="exact" w:val="266"/>
        </w:trPr>
        <w:tc>
          <w:tcPr>
            <w:tcW w:w="2287" w:type="dxa"/>
          </w:tcPr>
          <w:p w:rsidR="00A17A6D" w:rsidRPr="00360738" w:rsidRDefault="00A17A6D"/>
        </w:tc>
        <w:tc>
          <w:tcPr>
            <w:tcW w:w="1579" w:type="dxa"/>
          </w:tcPr>
          <w:p w:rsidR="00A17A6D" w:rsidRPr="00360738" w:rsidRDefault="0024785B">
            <w:pPr>
              <w:pStyle w:val="TableParagraph"/>
              <w:spacing w:line="244" w:lineRule="exact"/>
              <w:ind w:left="643"/>
              <w:rPr>
                <w:b/>
              </w:rPr>
            </w:pPr>
            <w:r w:rsidRPr="00360738">
              <w:rPr>
                <w:b/>
              </w:rPr>
              <w:t>Fall</w:t>
            </w:r>
          </w:p>
        </w:tc>
        <w:tc>
          <w:tcPr>
            <w:tcW w:w="1188" w:type="dxa"/>
          </w:tcPr>
          <w:p w:rsidR="00A17A6D" w:rsidRPr="00360738" w:rsidRDefault="0024785B">
            <w:pPr>
              <w:pStyle w:val="TableParagraph"/>
              <w:spacing w:line="244" w:lineRule="exact"/>
              <w:ind w:left="504"/>
              <w:rPr>
                <w:b/>
              </w:rPr>
            </w:pPr>
            <w:r w:rsidRPr="00360738">
              <w:rPr>
                <w:b/>
              </w:rPr>
              <w:t>Spring</w:t>
            </w:r>
          </w:p>
        </w:tc>
      </w:tr>
      <w:tr w:rsidR="00A17A6D" w:rsidRPr="00360738">
        <w:trPr>
          <w:trHeight w:hRule="exact" w:val="294"/>
        </w:trPr>
        <w:tc>
          <w:tcPr>
            <w:tcW w:w="2287" w:type="dxa"/>
          </w:tcPr>
          <w:p w:rsidR="00A17A6D" w:rsidRPr="00360738" w:rsidRDefault="0024785B">
            <w:pPr>
              <w:pStyle w:val="TableParagraph"/>
              <w:spacing w:line="271" w:lineRule="exact"/>
            </w:pPr>
            <w:r w:rsidRPr="00360738">
              <w:t>MA Defense ---&gt;</w:t>
            </w:r>
          </w:p>
        </w:tc>
        <w:tc>
          <w:tcPr>
            <w:tcW w:w="1579" w:type="dxa"/>
          </w:tcPr>
          <w:p w:rsidR="00A17A6D" w:rsidRPr="00360738" w:rsidRDefault="0024785B">
            <w:pPr>
              <w:pStyle w:val="TableParagraph"/>
              <w:spacing w:line="271" w:lineRule="exact"/>
              <w:ind w:left="643"/>
            </w:pPr>
            <w:r w:rsidRPr="00360738">
              <w:t>Dec</w:t>
            </w:r>
          </w:p>
        </w:tc>
        <w:tc>
          <w:tcPr>
            <w:tcW w:w="1188" w:type="dxa"/>
          </w:tcPr>
          <w:p w:rsidR="00A17A6D" w:rsidRPr="00360738" w:rsidRDefault="0024785B">
            <w:pPr>
              <w:pStyle w:val="TableParagraph"/>
              <w:spacing w:line="271" w:lineRule="exact"/>
              <w:ind w:left="504"/>
            </w:pPr>
            <w:r w:rsidRPr="00360738">
              <w:t>May</w:t>
            </w:r>
          </w:p>
        </w:tc>
      </w:tr>
      <w:tr w:rsidR="00A17A6D" w:rsidRPr="00360738">
        <w:trPr>
          <w:trHeight w:hRule="exact" w:val="268"/>
        </w:trPr>
        <w:tc>
          <w:tcPr>
            <w:tcW w:w="2287" w:type="dxa"/>
          </w:tcPr>
          <w:p w:rsidR="00A17A6D" w:rsidRPr="00360738" w:rsidRDefault="0024785B">
            <w:pPr>
              <w:pStyle w:val="TableParagraph"/>
              <w:spacing w:line="272" w:lineRule="exact"/>
            </w:pPr>
            <w:r w:rsidRPr="00360738">
              <w:t>Reading List ---&gt;</w:t>
            </w:r>
          </w:p>
        </w:tc>
        <w:tc>
          <w:tcPr>
            <w:tcW w:w="1579" w:type="dxa"/>
          </w:tcPr>
          <w:p w:rsidR="00A17A6D" w:rsidRPr="00360738" w:rsidRDefault="0024785B">
            <w:pPr>
              <w:pStyle w:val="TableParagraph"/>
              <w:spacing w:line="272" w:lineRule="exact"/>
              <w:ind w:left="643"/>
            </w:pPr>
            <w:r w:rsidRPr="00360738">
              <w:t>May</w:t>
            </w:r>
          </w:p>
        </w:tc>
        <w:tc>
          <w:tcPr>
            <w:tcW w:w="1188" w:type="dxa"/>
          </w:tcPr>
          <w:p w:rsidR="00A17A6D" w:rsidRPr="00360738" w:rsidRDefault="0024785B">
            <w:pPr>
              <w:pStyle w:val="TableParagraph"/>
              <w:spacing w:line="272" w:lineRule="exact"/>
              <w:ind w:left="504"/>
            </w:pPr>
            <w:r w:rsidRPr="00360738">
              <w:t>Sept</w:t>
            </w:r>
          </w:p>
        </w:tc>
      </w:tr>
    </w:tbl>
    <w:p w:rsidR="00A17A6D" w:rsidRPr="00360738" w:rsidRDefault="00A17A6D">
      <w:pPr>
        <w:pStyle w:val="BodyText"/>
        <w:spacing w:before="4"/>
        <w:rPr>
          <w:sz w:val="22"/>
          <w:szCs w:val="22"/>
        </w:rPr>
      </w:pPr>
    </w:p>
    <w:p w:rsidR="00A17A6D" w:rsidRPr="00360738" w:rsidRDefault="0024785B">
      <w:pPr>
        <w:pStyle w:val="BodyText"/>
        <w:ind w:left="106" w:right="102"/>
        <w:jc w:val="both"/>
        <w:rPr>
          <w:sz w:val="22"/>
          <w:szCs w:val="22"/>
        </w:rPr>
      </w:pPr>
      <w:r w:rsidRPr="00360738">
        <w:rPr>
          <w:sz w:val="22"/>
          <w:szCs w:val="22"/>
        </w:rPr>
        <w:t>After the MA defense, students must schedule the exam for the next time period. If they miss that exam, they fail it, and then must schedule the make-up exam for the next time period. If they fail the second exam they are dismissed from the program.</w:t>
      </w:r>
    </w:p>
    <w:p w:rsidR="00A17A6D" w:rsidRPr="00360738" w:rsidRDefault="00A17A6D">
      <w:pPr>
        <w:pStyle w:val="BodyText"/>
        <w:spacing w:before="11"/>
        <w:rPr>
          <w:sz w:val="22"/>
          <w:szCs w:val="22"/>
        </w:rPr>
      </w:pPr>
    </w:p>
    <w:p w:rsidR="00A17A6D" w:rsidRPr="007116BB" w:rsidRDefault="0024785B" w:rsidP="007116BB">
      <w:pPr>
        <w:pStyle w:val="BodyText"/>
        <w:ind w:left="106" w:right="102"/>
        <w:jc w:val="both"/>
        <w:rPr>
          <w:sz w:val="22"/>
          <w:szCs w:val="22"/>
        </w:rPr>
        <w:sectPr w:rsidR="00A17A6D" w:rsidRPr="007116BB">
          <w:footerReference w:type="default" r:id="rId112"/>
          <w:pgSz w:w="12240" w:h="15840"/>
          <w:pgMar w:top="780" w:right="1060" w:bottom="760" w:left="700" w:header="0" w:footer="570" w:gutter="0"/>
          <w:cols w:space="720"/>
        </w:sectPr>
      </w:pPr>
      <w:r w:rsidRPr="00360738">
        <w:rPr>
          <w:sz w:val="22"/>
          <w:szCs w:val="22"/>
        </w:rPr>
        <w:t>In unusual circumstances, the student (with his/her advisor’s approval) may petition the developmental psychology faculty for release from these scheduling requirements and may suggest an alternative timetable.</w:t>
      </w:r>
    </w:p>
    <w:p w:rsidR="00A17A6D" w:rsidRPr="00931B9E" w:rsidRDefault="0024785B" w:rsidP="007116BB">
      <w:pPr>
        <w:spacing w:before="83"/>
        <w:ind w:right="129"/>
        <w:rPr>
          <w:rFonts w:asciiTheme="minorHAnsi" w:hAnsiTheme="minorHAnsi" w:cstheme="minorHAnsi"/>
        </w:rPr>
      </w:pPr>
      <w:bookmarkStart w:id="55" w:name="_bookmark56"/>
      <w:bookmarkEnd w:id="55"/>
      <w:r w:rsidRPr="00931B9E">
        <w:rPr>
          <w:rFonts w:asciiTheme="minorHAnsi" w:hAnsiTheme="minorHAnsi" w:cstheme="minorHAnsi"/>
        </w:rPr>
        <w:lastRenderedPageBreak/>
        <w:t xml:space="preserve">With formal selection of a </w:t>
      </w:r>
      <w:r w:rsidRPr="00931B9E">
        <w:rPr>
          <w:rFonts w:asciiTheme="minorHAnsi" w:hAnsiTheme="minorHAnsi" w:cstheme="minorHAnsi"/>
          <w:b/>
        </w:rPr>
        <w:t>faculty committee</w:t>
      </w:r>
      <w:r w:rsidRPr="00931B9E">
        <w:rPr>
          <w:rFonts w:asciiTheme="minorHAnsi" w:hAnsiTheme="minorHAnsi" w:cstheme="minorHAnsi"/>
        </w:rPr>
        <w:t>, consisting of four members, all members should be tenure track or tenured faculty. The committee consists of four faculty, at least three of whom must be members of the Psychology Department. Outside members need to be approved faculty for Psychology by The Graduate College. Each time outside members are involved, the committee composition needs to be reviewed by the graduate studies committee for approval. Students should consult their advisors.</w:t>
      </w:r>
    </w:p>
    <w:p w:rsidR="00A17A6D" w:rsidRPr="00931B9E" w:rsidRDefault="00A17A6D">
      <w:pPr>
        <w:pStyle w:val="BodyText"/>
        <w:spacing w:before="3"/>
        <w:rPr>
          <w:rFonts w:asciiTheme="minorHAnsi" w:hAnsiTheme="minorHAnsi" w:cstheme="minorHAnsi"/>
          <w:sz w:val="22"/>
          <w:szCs w:val="22"/>
        </w:rPr>
      </w:pPr>
    </w:p>
    <w:p w:rsidR="00A17A6D" w:rsidRPr="00931B9E" w:rsidRDefault="0024785B">
      <w:pPr>
        <w:pStyle w:val="BodyText"/>
        <w:ind w:left="106" w:right="472"/>
        <w:rPr>
          <w:rFonts w:asciiTheme="minorHAnsi" w:hAnsiTheme="minorHAnsi" w:cstheme="minorHAnsi"/>
          <w:sz w:val="22"/>
          <w:szCs w:val="22"/>
        </w:rPr>
      </w:pPr>
      <w:r w:rsidRPr="00931B9E">
        <w:rPr>
          <w:rFonts w:asciiTheme="minorHAnsi" w:hAnsiTheme="minorHAnsi" w:cstheme="minorHAnsi"/>
          <w:b/>
          <w:sz w:val="22"/>
          <w:szCs w:val="22"/>
        </w:rPr>
        <w:t xml:space="preserve">Red tape. </w:t>
      </w:r>
      <w:r w:rsidRPr="00931B9E">
        <w:rPr>
          <w:rFonts w:asciiTheme="minorHAnsi" w:hAnsiTheme="minorHAnsi" w:cstheme="minorHAnsi"/>
          <w:sz w:val="22"/>
          <w:szCs w:val="22"/>
        </w:rPr>
        <w:t>Students must submit all the necessary forms, get signatures, etc. Otherwise, the Graduate College will not properly record the exam.</w:t>
      </w:r>
    </w:p>
    <w:p w:rsidR="00A17A6D" w:rsidRDefault="00A17A6D">
      <w:pPr>
        <w:pStyle w:val="BodyText"/>
        <w:spacing w:before="9"/>
        <w:rPr>
          <w:sz w:val="23"/>
        </w:rPr>
      </w:pPr>
    </w:p>
    <w:p w:rsidR="00A17A6D" w:rsidRPr="00360738" w:rsidRDefault="0024785B">
      <w:pPr>
        <w:pStyle w:val="Heading1"/>
        <w:spacing w:before="1"/>
        <w:rPr>
          <w:sz w:val="28"/>
          <w:szCs w:val="28"/>
        </w:rPr>
      </w:pPr>
      <w:r w:rsidRPr="00360738">
        <w:rPr>
          <w:color w:val="C00000"/>
          <w:sz w:val="28"/>
          <w:szCs w:val="28"/>
        </w:rPr>
        <w:t>Comprehensives—Quantitative</w:t>
      </w:r>
    </w:p>
    <w:p w:rsidR="00A17A6D" w:rsidRDefault="00A17A6D">
      <w:pPr>
        <w:pStyle w:val="BodyText"/>
        <w:spacing w:before="2"/>
        <w:rPr>
          <w:b/>
        </w:rPr>
      </w:pPr>
    </w:p>
    <w:p w:rsidR="00A17A6D" w:rsidRPr="00360738" w:rsidRDefault="0024785B">
      <w:pPr>
        <w:pStyle w:val="BodyText"/>
        <w:ind w:left="106" w:right="94"/>
        <w:rPr>
          <w:sz w:val="22"/>
          <w:szCs w:val="22"/>
        </w:rPr>
      </w:pPr>
      <w:r w:rsidRPr="00360738">
        <w:rPr>
          <w:sz w:val="22"/>
          <w:szCs w:val="22"/>
        </w:rPr>
        <w:t xml:space="preserve">Comprehensive Paper and Examination. Near the end of the completion of coursework, students </w:t>
      </w:r>
      <w:bookmarkStart w:id="56" w:name="_bookmark57"/>
      <w:bookmarkEnd w:id="56"/>
      <w:r w:rsidRPr="00360738">
        <w:rPr>
          <w:sz w:val="22"/>
          <w:szCs w:val="22"/>
        </w:rPr>
        <w:t>concentrate much of their effort on the development of a written comprehensive paper, which may take one of two forms. The first is a scholarly review of a substantial area of methodology (e.g., longitudinal growth modeling, survival analysis, plus discussion of issues and future directions. The student, in the process of developing the paper, becomes an expert in an area. The second is a complete grant proposal suitable for submission to a federal agency. Since grant proposals are often highly constrained in length by the funding initiative (e.g., the NRSA), the comprehensive examination committee may request a shorter review paper in addition to the grant proposal. The comprehensive paper is often the basis of the doctoral dissertation. Again, the student works in close conjunction with a research advisor, as well as with three additional faculty members, the four of whom constitute a comprehensive examination committee. The student defends the comprehensive paper before this committee; this defense constitutes the comprehensive examination.  There is no other comprehensive examination.</w:t>
      </w:r>
    </w:p>
    <w:p w:rsidR="00A17A6D" w:rsidRDefault="00A17A6D">
      <w:pPr>
        <w:pStyle w:val="BodyText"/>
        <w:spacing w:before="9"/>
        <w:rPr>
          <w:sz w:val="23"/>
        </w:rPr>
      </w:pPr>
    </w:p>
    <w:p w:rsidR="00A17A6D" w:rsidRPr="00360738" w:rsidRDefault="0024785B">
      <w:pPr>
        <w:pStyle w:val="Heading1"/>
        <w:spacing w:before="1"/>
        <w:rPr>
          <w:sz w:val="28"/>
          <w:szCs w:val="28"/>
        </w:rPr>
      </w:pPr>
      <w:r w:rsidRPr="00360738">
        <w:rPr>
          <w:color w:val="C00000"/>
          <w:sz w:val="28"/>
          <w:szCs w:val="28"/>
        </w:rPr>
        <w:t>Compreh</w:t>
      </w:r>
      <w:r w:rsidR="00034B68" w:rsidRPr="00360738">
        <w:rPr>
          <w:color w:val="C00000"/>
          <w:sz w:val="28"/>
          <w:szCs w:val="28"/>
        </w:rPr>
        <w:t>ensives—Behavioral Neuroscience</w:t>
      </w:r>
    </w:p>
    <w:p w:rsidR="00A17A6D" w:rsidRPr="00360738" w:rsidRDefault="00A17A6D">
      <w:pPr>
        <w:pStyle w:val="BodyText"/>
        <w:spacing w:before="2"/>
        <w:rPr>
          <w:b/>
          <w:sz w:val="22"/>
          <w:szCs w:val="22"/>
        </w:rPr>
      </w:pPr>
    </w:p>
    <w:p w:rsidR="00A17A6D" w:rsidRPr="00360738" w:rsidRDefault="0024785B">
      <w:pPr>
        <w:pStyle w:val="BodyText"/>
        <w:ind w:left="106" w:right="283"/>
        <w:rPr>
          <w:sz w:val="22"/>
          <w:szCs w:val="22"/>
        </w:rPr>
      </w:pPr>
      <w:r w:rsidRPr="00360738">
        <w:rPr>
          <w:sz w:val="22"/>
          <w:szCs w:val="22"/>
        </w:rPr>
        <w:t>The comprehensive exam is designed to ensure the student’s master of their field, including its broader issues, theories, and key findings. The exam consists of two phases: A written exam and an oral exam, which follows a week later.</w:t>
      </w:r>
    </w:p>
    <w:p w:rsidR="00A17A6D" w:rsidRPr="00360738" w:rsidRDefault="0024785B">
      <w:pPr>
        <w:pStyle w:val="BodyText"/>
        <w:ind w:left="106"/>
        <w:rPr>
          <w:sz w:val="22"/>
          <w:szCs w:val="22"/>
        </w:rPr>
      </w:pPr>
      <w:r w:rsidRPr="00360738">
        <w:rPr>
          <w:sz w:val="22"/>
          <w:szCs w:val="22"/>
        </w:rPr>
        <w:t>Completion of the comprehensive exam requires several steps:</w:t>
      </w:r>
    </w:p>
    <w:p w:rsidR="00A17A6D" w:rsidRPr="00360738" w:rsidRDefault="00A17A6D">
      <w:pPr>
        <w:pStyle w:val="BodyText"/>
        <w:rPr>
          <w:sz w:val="22"/>
          <w:szCs w:val="22"/>
        </w:rPr>
      </w:pPr>
    </w:p>
    <w:p w:rsidR="00A17A6D" w:rsidRPr="00360738" w:rsidRDefault="0024785B">
      <w:pPr>
        <w:pStyle w:val="ListParagraph"/>
        <w:numPr>
          <w:ilvl w:val="0"/>
          <w:numId w:val="10"/>
        </w:numPr>
        <w:tabs>
          <w:tab w:val="left" w:pos="428"/>
        </w:tabs>
        <w:ind w:right="330" w:firstLine="0"/>
        <w:jc w:val="both"/>
      </w:pPr>
      <w:r w:rsidRPr="00360738">
        <w:rPr>
          <w:b/>
        </w:rPr>
        <w:t xml:space="preserve">Formal selection of a committee </w:t>
      </w:r>
      <w:r w:rsidRPr="00360738">
        <w:t>consisting of four tenured or tenure-track faculty, at least three of whom must be members of the Psychology Department or listed as approved faculty for Psychology by the Graduate</w:t>
      </w:r>
      <w:r w:rsidRPr="00360738">
        <w:rPr>
          <w:spacing w:val="-8"/>
        </w:rPr>
        <w:t xml:space="preserve"> </w:t>
      </w:r>
      <w:r w:rsidRPr="00360738">
        <w:t>College/Office.</w:t>
      </w:r>
    </w:p>
    <w:p w:rsidR="00A17A6D" w:rsidRPr="00360738" w:rsidRDefault="0024785B">
      <w:pPr>
        <w:pStyle w:val="ListParagraph"/>
        <w:numPr>
          <w:ilvl w:val="0"/>
          <w:numId w:val="10"/>
        </w:numPr>
        <w:tabs>
          <w:tab w:val="left" w:pos="428"/>
        </w:tabs>
        <w:ind w:right="305" w:firstLine="0"/>
      </w:pPr>
      <w:r w:rsidRPr="00360738">
        <w:rPr>
          <w:b/>
        </w:rPr>
        <w:t xml:space="preserve">Preparation of a reading list </w:t>
      </w:r>
      <w:r w:rsidRPr="00360738">
        <w:t>covering four key sub-areas of the field and including major works defining those areas (the sub-areas must be approved by the student’s primary mentor). There are typically a total of about 25 articles or book chapters on the reading list from each committee member, with the goal to enhance both breadth and depth of knowledge. The final list approximated 100 readings, but the final number depends upon the committee members’ and chair’s final</w:t>
      </w:r>
      <w:r w:rsidRPr="00360738">
        <w:rPr>
          <w:spacing w:val="-30"/>
        </w:rPr>
        <w:t xml:space="preserve"> </w:t>
      </w:r>
      <w:r w:rsidRPr="00360738">
        <w:t>approval.</w:t>
      </w:r>
    </w:p>
    <w:p w:rsidR="00A17A6D" w:rsidRPr="00360738" w:rsidRDefault="0024785B">
      <w:pPr>
        <w:pStyle w:val="ListParagraph"/>
        <w:numPr>
          <w:ilvl w:val="0"/>
          <w:numId w:val="10"/>
        </w:numPr>
        <w:tabs>
          <w:tab w:val="left" w:pos="428"/>
        </w:tabs>
        <w:ind w:right="146" w:firstLine="0"/>
      </w:pPr>
      <w:r w:rsidRPr="00360738">
        <w:rPr>
          <w:b/>
        </w:rPr>
        <w:t xml:space="preserve">Approval of the reading list by the faculty committee. </w:t>
      </w:r>
      <w:r w:rsidRPr="00360738">
        <w:t>The student should provide the list to all members and modify the reading list as suggested; no formal meeting is required. Students are expected to study from the readings on their list, while continuing to enrich their skill sets, collect data, write manuscripts/proposals, and/or be a teaching assistant. Balancing these many activities is expected to prepare the student for the multi-tasking expectations that would occur later when one is an independent and productive</w:t>
      </w:r>
      <w:r w:rsidRPr="00360738">
        <w:rPr>
          <w:spacing w:val="-9"/>
        </w:rPr>
        <w:t xml:space="preserve"> </w:t>
      </w:r>
      <w:r w:rsidRPr="00360738">
        <w:t>scholar.</w:t>
      </w:r>
    </w:p>
    <w:p w:rsidR="00A17A6D" w:rsidRPr="00360738" w:rsidRDefault="00A17A6D">
      <w:pPr>
        <w:sectPr w:rsidR="00A17A6D" w:rsidRPr="00360738">
          <w:footerReference w:type="default" r:id="rId113"/>
          <w:pgSz w:w="12240" w:h="15840"/>
          <w:pgMar w:top="720" w:right="1060" w:bottom="760" w:left="700" w:header="0" w:footer="570" w:gutter="0"/>
          <w:cols w:space="720"/>
        </w:sectPr>
      </w:pPr>
    </w:p>
    <w:p w:rsidR="00A17A6D" w:rsidRPr="00360738" w:rsidRDefault="0024785B">
      <w:pPr>
        <w:pStyle w:val="ListParagraph"/>
        <w:numPr>
          <w:ilvl w:val="0"/>
          <w:numId w:val="10"/>
        </w:numPr>
        <w:tabs>
          <w:tab w:val="left" w:pos="428"/>
        </w:tabs>
        <w:spacing w:before="26"/>
        <w:ind w:right="263" w:firstLine="0"/>
      </w:pPr>
      <w:r w:rsidRPr="00360738">
        <w:rPr>
          <w:b/>
        </w:rPr>
        <w:lastRenderedPageBreak/>
        <w:t xml:space="preserve">The written examination </w:t>
      </w:r>
      <w:r w:rsidRPr="00360738">
        <w:t xml:space="preserve">is composed of one question set from each of the four committee members. While a committee member may be selected for his/her area of expertise, the graduate students should be aware that committee members are welcome to pose questions from any part of the reading list. These four question sets may be answered all in one day or answered across two consecutive days, with two questions answered on Day 1 and two questions answered on Day 2. Whether examined over one or two days, the written examination should total eight hours. Questions may be answered via computer and/or hand written diagrams. The types of questions and whether it is open or closed book is up to each committee member; students could get a mixture of each format. At the end </w:t>
      </w:r>
      <w:r w:rsidRPr="00360738">
        <w:rPr>
          <w:spacing w:val="-3"/>
        </w:rPr>
        <w:t xml:space="preserve">of </w:t>
      </w:r>
      <w:r w:rsidRPr="00360738">
        <w:t>each exam session, the student should print out or email their answers to the primary mentor,</w:t>
      </w:r>
      <w:r w:rsidRPr="00360738">
        <w:rPr>
          <w:spacing w:val="-6"/>
        </w:rPr>
        <w:t xml:space="preserve"> </w:t>
      </w:r>
      <w:r w:rsidRPr="00360738">
        <w:t>who</w:t>
      </w:r>
      <w:r w:rsidRPr="00360738">
        <w:rPr>
          <w:spacing w:val="-6"/>
        </w:rPr>
        <w:t xml:space="preserve"> </w:t>
      </w:r>
      <w:r w:rsidRPr="00360738">
        <w:t>will</w:t>
      </w:r>
      <w:r w:rsidRPr="00360738">
        <w:rPr>
          <w:spacing w:val="-6"/>
        </w:rPr>
        <w:t xml:space="preserve"> </w:t>
      </w:r>
      <w:r w:rsidRPr="00360738">
        <w:t>then</w:t>
      </w:r>
      <w:r w:rsidRPr="00360738">
        <w:rPr>
          <w:spacing w:val="-3"/>
        </w:rPr>
        <w:t xml:space="preserve"> </w:t>
      </w:r>
      <w:r w:rsidRPr="00360738">
        <w:t>distribute</w:t>
      </w:r>
      <w:r w:rsidRPr="00360738">
        <w:rPr>
          <w:spacing w:val="-8"/>
        </w:rPr>
        <w:t xml:space="preserve"> </w:t>
      </w:r>
      <w:r w:rsidRPr="00360738">
        <w:t>them</w:t>
      </w:r>
      <w:r w:rsidRPr="00360738">
        <w:rPr>
          <w:spacing w:val="-4"/>
        </w:rPr>
        <w:t xml:space="preserve"> </w:t>
      </w:r>
      <w:r w:rsidRPr="00360738">
        <w:t>to</w:t>
      </w:r>
      <w:r w:rsidRPr="00360738">
        <w:rPr>
          <w:spacing w:val="-1"/>
        </w:rPr>
        <w:t xml:space="preserve"> </w:t>
      </w:r>
      <w:r w:rsidRPr="00360738">
        <w:t>all</w:t>
      </w:r>
      <w:r w:rsidRPr="00360738">
        <w:rPr>
          <w:spacing w:val="-1"/>
        </w:rPr>
        <w:t xml:space="preserve"> </w:t>
      </w:r>
      <w:r w:rsidRPr="00360738">
        <w:t>committee</w:t>
      </w:r>
      <w:r w:rsidRPr="00360738">
        <w:rPr>
          <w:spacing w:val="-8"/>
        </w:rPr>
        <w:t xml:space="preserve"> </w:t>
      </w:r>
      <w:r w:rsidRPr="00360738">
        <w:t>members.</w:t>
      </w:r>
      <w:r w:rsidRPr="00360738">
        <w:rPr>
          <w:spacing w:val="-9"/>
        </w:rPr>
        <w:t xml:space="preserve"> </w:t>
      </w:r>
      <w:r w:rsidRPr="00360738">
        <w:t>In</w:t>
      </w:r>
      <w:r w:rsidRPr="00360738">
        <w:rPr>
          <w:spacing w:val="-3"/>
        </w:rPr>
        <w:t xml:space="preserve"> </w:t>
      </w:r>
      <w:r w:rsidRPr="00360738">
        <w:t>the</w:t>
      </w:r>
      <w:r w:rsidRPr="00360738">
        <w:rPr>
          <w:spacing w:val="-3"/>
        </w:rPr>
        <w:t xml:space="preserve"> </w:t>
      </w:r>
      <w:r w:rsidRPr="00360738">
        <w:t>next</w:t>
      </w:r>
      <w:r w:rsidRPr="00360738">
        <w:rPr>
          <w:spacing w:val="-3"/>
        </w:rPr>
        <w:t xml:space="preserve"> </w:t>
      </w:r>
      <w:r w:rsidRPr="00360738">
        <w:t>several</w:t>
      </w:r>
      <w:r w:rsidRPr="00360738">
        <w:rPr>
          <w:spacing w:val="-6"/>
        </w:rPr>
        <w:t xml:space="preserve"> </w:t>
      </w:r>
      <w:r w:rsidRPr="00360738">
        <w:t>days,</w:t>
      </w:r>
      <w:r w:rsidRPr="00360738">
        <w:rPr>
          <w:spacing w:val="-6"/>
        </w:rPr>
        <w:t xml:space="preserve"> </w:t>
      </w:r>
      <w:r w:rsidRPr="00360738">
        <w:t>the</w:t>
      </w:r>
      <w:r w:rsidRPr="00360738">
        <w:rPr>
          <w:spacing w:val="-6"/>
        </w:rPr>
        <w:t xml:space="preserve"> </w:t>
      </w:r>
      <w:r w:rsidRPr="00360738">
        <w:t>students should</w:t>
      </w:r>
      <w:r w:rsidRPr="00360738">
        <w:rPr>
          <w:spacing w:val="1"/>
        </w:rPr>
        <w:t xml:space="preserve"> </w:t>
      </w:r>
      <w:r w:rsidRPr="00360738">
        <w:t>meet</w:t>
      </w:r>
      <w:r w:rsidRPr="00360738">
        <w:rPr>
          <w:spacing w:val="-8"/>
        </w:rPr>
        <w:t xml:space="preserve"> </w:t>
      </w:r>
      <w:r w:rsidRPr="00360738">
        <w:t>with</w:t>
      </w:r>
      <w:r w:rsidRPr="00360738">
        <w:rPr>
          <w:spacing w:val="-3"/>
        </w:rPr>
        <w:t xml:space="preserve"> </w:t>
      </w:r>
      <w:r w:rsidRPr="00360738">
        <w:t>each</w:t>
      </w:r>
      <w:r w:rsidRPr="00360738">
        <w:rPr>
          <w:spacing w:val="-1"/>
        </w:rPr>
        <w:t xml:space="preserve"> </w:t>
      </w:r>
      <w:r w:rsidRPr="00360738">
        <w:t>committee</w:t>
      </w:r>
      <w:r w:rsidRPr="00360738">
        <w:rPr>
          <w:spacing w:val="-13"/>
        </w:rPr>
        <w:t xml:space="preserve"> </w:t>
      </w:r>
      <w:r w:rsidRPr="00360738">
        <w:t>member</w:t>
      </w:r>
      <w:r w:rsidRPr="00360738">
        <w:rPr>
          <w:spacing w:val="-8"/>
        </w:rPr>
        <w:t xml:space="preserve"> </w:t>
      </w:r>
      <w:r w:rsidRPr="00360738">
        <w:t>to</w:t>
      </w:r>
      <w:r w:rsidRPr="00360738">
        <w:rPr>
          <w:spacing w:val="-3"/>
        </w:rPr>
        <w:t xml:space="preserve"> </w:t>
      </w:r>
      <w:r w:rsidRPr="00360738">
        <w:t>obtain</w:t>
      </w:r>
      <w:r w:rsidRPr="00360738">
        <w:rPr>
          <w:spacing w:val="-3"/>
        </w:rPr>
        <w:t xml:space="preserve"> </w:t>
      </w:r>
      <w:r w:rsidRPr="00360738">
        <w:t>feedback</w:t>
      </w:r>
      <w:r w:rsidRPr="00360738">
        <w:rPr>
          <w:spacing w:val="-7"/>
        </w:rPr>
        <w:t xml:space="preserve"> </w:t>
      </w:r>
      <w:r w:rsidRPr="00360738">
        <w:t>on</w:t>
      </w:r>
      <w:r w:rsidRPr="00360738">
        <w:rPr>
          <w:spacing w:val="-3"/>
        </w:rPr>
        <w:t xml:space="preserve"> </w:t>
      </w:r>
      <w:r w:rsidRPr="00360738">
        <w:t>written</w:t>
      </w:r>
      <w:r w:rsidRPr="00360738">
        <w:rPr>
          <w:spacing w:val="-8"/>
        </w:rPr>
        <w:t xml:space="preserve"> </w:t>
      </w:r>
      <w:r w:rsidRPr="00360738">
        <w:t>performance,</w:t>
      </w:r>
      <w:r w:rsidRPr="00360738">
        <w:rPr>
          <w:spacing w:val="-9"/>
        </w:rPr>
        <w:t xml:space="preserve"> </w:t>
      </w:r>
      <w:r w:rsidRPr="00360738">
        <w:t>in</w:t>
      </w:r>
      <w:r w:rsidRPr="00360738">
        <w:rPr>
          <w:spacing w:val="-3"/>
        </w:rPr>
        <w:t xml:space="preserve"> </w:t>
      </w:r>
      <w:r w:rsidRPr="00360738">
        <w:t>order</w:t>
      </w:r>
      <w:r w:rsidRPr="00360738">
        <w:rPr>
          <w:spacing w:val="-4"/>
        </w:rPr>
        <w:t xml:space="preserve"> </w:t>
      </w:r>
      <w:r w:rsidRPr="00360738">
        <w:t>to</w:t>
      </w:r>
      <w:r w:rsidRPr="00360738">
        <w:rPr>
          <w:spacing w:val="-6"/>
        </w:rPr>
        <w:t xml:space="preserve"> </w:t>
      </w:r>
      <w:r w:rsidRPr="00360738">
        <w:t>help prepare for the oral</w:t>
      </w:r>
      <w:r w:rsidRPr="00360738">
        <w:rPr>
          <w:spacing w:val="-17"/>
        </w:rPr>
        <w:t xml:space="preserve"> </w:t>
      </w:r>
      <w:r w:rsidRPr="00360738">
        <w:t>examination.</w:t>
      </w:r>
    </w:p>
    <w:p w:rsidR="00A17A6D" w:rsidRPr="00360738" w:rsidRDefault="0024785B">
      <w:pPr>
        <w:pStyle w:val="BodyText"/>
        <w:ind w:left="106"/>
        <w:rPr>
          <w:sz w:val="22"/>
          <w:szCs w:val="22"/>
        </w:rPr>
      </w:pPr>
      <w:r w:rsidRPr="00360738">
        <w:rPr>
          <w:sz w:val="22"/>
          <w:szCs w:val="22"/>
        </w:rPr>
        <w:t>.</w:t>
      </w:r>
    </w:p>
    <w:p w:rsidR="00A17A6D" w:rsidRPr="00360738" w:rsidRDefault="0024785B">
      <w:pPr>
        <w:pStyle w:val="ListParagraph"/>
        <w:numPr>
          <w:ilvl w:val="0"/>
          <w:numId w:val="10"/>
        </w:numPr>
        <w:tabs>
          <w:tab w:val="left" w:pos="428"/>
        </w:tabs>
        <w:ind w:right="249" w:firstLine="0"/>
      </w:pPr>
      <w:r w:rsidRPr="00360738">
        <w:rPr>
          <w:b/>
        </w:rPr>
        <w:t xml:space="preserve">The oral examination </w:t>
      </w:r>
      <w:r w:rsidRPr="00360738">
        <w:t>will occur one week after the written exams took place. For the oral exam,</w:t>
      </w:r>
      <w:r w:rsidRPr="00360738">
        <w:rPr>
          <w:spacing w:val="-29"/>
        </w:rPr>
        <w:t xml:space="preserve"> </w:t>
      </w:r>
      <w:r w:rsidRPr="00360738">
        <w:t>the student should be prepared to defend their written answers, and to answer other questions posed by the Committee. A “pass” requires that three of the four committee members vote “satisfactory” or “pass” on each of the written and oral</w:t>
      </w:r>
      <w:r w:rsidRPr="00360738">
        <w:rPr>
          <w:spacing w:val="-14"/>
        </w:rPr>
        <w:t xml:space="preserve"> </w:t>
      </w:r>
      <w:r w:rsidRPr="00360738">
        <w:t>components.</w:t>
      </w:r>
    </w:p>
    <w:p w:rsidR="00A17A6D" w:rsidRPr="00360738" w:rsidRDefault="00A17A6D">
      <w:pPr>
        <w:pStyle w:val="BodyText"/>
        <w:spacing w:before="12"/>
        <w:rPr>
          <w:sz w:val="22"/>
          <w:szCs w:val="22"/>
        </w:rPr>
      </w:pPr>
    </w:p>
    <w:p w:rsidR="00A17A6D" w:rsidRPr="00360738" w:rsidRDefault="0024785B">
      <w:pPr>
        <w:pStyle w:val="BodyText"/>
        <w:ind w:left="106" w:right="450"/>
        <w:rPr>
          <w:sz w:val="22"/>
          <w:szCs w:val="22"/>
        </w:rPr>
      </w:pPr>
      <w:bookmarkStart w:id="57" w:name="_bookmark58"/>
      <w:bookmarkEnd w:id="57"/>
      <w:r w:rsidRPr="00360738">
        <w:rPr>
          <w:sz w:val="22"/>
          <w:szCs w:val="22"/>
        </w:rPr>
        <w:t>To maintain satisfactory performance, students must successfully complete their Master’s thesis and successfully pass the Comprehensive Exam by the end of the fourth year. The Master’s thesis must be completed before continuing with the Comprehensive Exam.</w:t>
      </w:r>
    </w:p>
    <w:p w:rsidR="00A17A6D" w:rsidRPr="00360738" w:rsidRDefault="00A17A6D">
      <w:pPr>
        <w:pStyle w:val="BodyText"/>
        <w:spacing w:before="11"/>
        <w:rPr>
          <w:sz w:val="22"/>
          <w:szCs w:val="22"/>
        </w:rPr>
      </w:pPr>
    </w:p>
    <w:p w:rsidR="00A17A6D" w:rsidRPr="00360738" w:rsidRDefault="0024785B">
      <w:pPr>
        <w:pStyle w:val="BodyText"/>
        <w:spacing w:before="1"/>
        <w:ind w:left="106" w:right="167"/>
        <w:rPr>
          <w:sz w:val="22"/>
          <w:szCs w:val="22"/>
        </w:rPr>
      </w:pPr>
      <w:r w:rsidRPr="00360738">
        <w:rPr>
          <w:sz w:val="22"/>
          <w:szCs w:val="22"/>
        </w:rPr>
        <w:t xml:space="preserve">If the student fails the comprehensive exam, a second exam will be administered within one semester of the first exam. If the student fails the comprehensive exam </w:t>
      </w:r>
      <w:r w:rsidRPr="00360738">
        <w:rPr>
          <w:sz w:val="22"/>
          <w:szCs w:val="22"/>
          <w:u w:val="single"/>
        </w:rPr>
        <w:t>twice</w:t>
      </w:r>
      <w:r w:rsidRPr="00360738">
        <w:rPr>
          <w:sz w:val="22"/>
          <w:szCs w:val="22"/>
        </w:rPr>
        <w:t>, he or she will be dismissed from the program.</w:t>
      </w:r>
    </w:p>
    <w:p w:rsidR="00A17A6D" w:rsidRPr="00360738" w:rsidRDefault="00A17A6D">
      <w:pPr>
        <w:pStyle w:val="BodyText"/>
        <w:spacing w:before="12"/>
        <w:rPr>
          <w:sz w:val="22"/>
          <w:szCs w:val="22"/>
        </w:rPr>
      </w:pPr>
    </w:p>
    <w:p w:rsidR="00A17A6D" w:rsidRPr="00360738" w:rsidRDefault="0024785B">
      <w:pPr>
        <w:pStyle w:val="BodyText"/>
        <w:ind w:left="106" w:right="849"/>
        <w:rPr>
          <w:sz w:val="22"/>
          <w:szCs w:val="22"/>
        </w:rPr>
      </w:pPr>
      <w:r w:rsidRPr="00360738">
        <w:rPr>
          <w:sz w:val="22"/>
          <w:szCs w:val="22"/>
        </w:rPr>
        <w:t>For a more in-depth description of the comprehensive paper, obtain the Behavioral Neuroscience Program Description Sheet from the Program Secretary.</w:t>
      </w:r>
    </w:p>
    <w:p w:rsidR="00A17A6D" w:rsidRDefault="00A17A6D">
      <w:pPr>
        <w:pStyle w:val="BodyText"/>
        <w:spacing w:before="10"/>
        <w:rPr>
          <w:sz w:val="23"/>
        </w:rPr>
      </w:pPr>
    </w:p>
    <w:p w:rsidR="00A17A6D" w:rsidRPr="00360738" w:rsidRDefault="0024785B">
      <w:pPr>
        <w:pStyle w:val="Heading1"/>
        <w:rPr>
          <w:sz w:val="28"/>
          <w:szCs w:val="28"/>
        </w:rPr>
      </w:pPr>
      <w:r w:rsidRPr="00360738">
        <w:rPr>
          <w:color w:val="C00000"/>
          <w:sz w:val="28"/>
          <w:szCs w:val="28"/>
        </w:rPr>
        <w:t>Comprehensives—Cognitive Science</w:t>
      </w:r>
    </w:p>
    <w:p w:rsidR="00A17A6D" w:rsidRDefault="00A17A6D">
      <w:pPr>
        <w:pStyle w:val="BodyText"/>
        <w:spacing w:before="2"/>
        <w:rPr>
          <w:b/>
        </w:rPr>
      </w:pPr>
    </w:p>
    <w:p w:rsidR="00A17A6D" w:rsidRPr="00360738" w:rsidRDefault="0024785B">
      <w:pPr>
        <w:pStyle w:val="BodyText"/>
        <w:ind w:left="106" w:right="132"/>
        <w:rPr>
          <w:sz w:val="22"/>
          <w:szCs w:val="22"/>
        </w:rPr>
      </w:pPr>
      <w:r w:rsidRPr="00360738">
        <w:rPr>
          <w:sz w:val="22"/>
          <w:szCs w:val="22"/>
        </w:rPr>
        <w:t>The comprehensive examination is designed to ensure the student’s progress toward becoming a member of the scholarly community who can engage in discussion, debate, teaching, and original thinking. In passing the comprehensive exams, the student should demonstrate competence in multiple areas of cognitive science, including facts and findings at the level of both data and interpretation and an ability to synthesize old and new research.</w:t>
      </w:r>
    </w:p>
    <w:p w:rsidR="00A17A6D" w:rsidRPr="00360738" w:rsidRDefault="00A17A6D">
      <w:pPr>
        <w:pStyle w:val="BodyText"/>
        <w:spacing w:before="11"/>
        <w:rPr>
          <w:sz w:val="22"/>
          <w:szCs w:val="22"/>
        </w:rPr>
      </w:pPr>
    </w:p>
    <w:p w:rsidR="00A17A6D" w:rsidRPr="00360738" w:rsidRDefault="0024785B">
      <w:pPr>
        <w:pStyle w:val="BodyText"/>
        <w:spacing w:before="1"/>
        <w:ind w:left="106" w:right="117"/>
        <w:rPr>
          <w:sz w:val="22"/>
          <w:szCs w:val="22"/>
        </w:rPr>
      </w:pPr>
      <w:r w:rsidRPr="00360738">
        <w:rPr>
          <w:sz w:val="22"/>
          <w:szCs w:val="22"/>
        </w:rPr>
        <w:t>To qualify for the examination, students must complete a Master’s thesis and be in good standing with the Cognitive Science training area. The program is multidisciplinary; thus, we accept non-training faculty on the four-person committee, but a majority of the committee must belong to the training area. The exam consists of two phases: a written exam and, one week later, the oral exam. There are two formats for the written exam. The student is expected to consult with the primary advisor in selecting one of the two options.</w:t>
      </w:r>
    </w:p>
    <w:p w:rsidR="00A17A6D" w:rsidRPr="00360738" w:rsidRDefault="00A17A6D">
      <w:pPr>
        <w:pStyle w:val="BodyText"/>
        <w:spacing w:before="2"/>
        <w:rPr>
          <w:sz w:val="22"/>
          <w:szCs w:val="22"/>
        </w:rPr>
      </w:pPr>
    </w:p>
    <w:p w:rsidR="00A17A6D" w:rsidRPr="00360738" w:rsidRDefault="0024785B">
      <w:pPr>
        <w:pStyle w:val="BodyText"/>
        <w:ind w:left="106" w:right="288"/>
        <w:rPr>
          <w:sz w:val="22"/>
          <w:szCs w:val="22"/>
        </w:rPr>
      </w:pPr>
      <w:r w:rsidRPr="00360738">
        <w:rPr>
          <w:b/>
          <w:sz w:val="22"/>
          <w:szCs w:val="22"/>
        </w:rPr>
        <w:t xml:space="preserve">Option 1: </w:t>
      </w:r>
      <w:r w:rsidRPr="00360738">
        <w:rPr>
          <w:sz w:val="22"/>
          <w:szCs w:val="22"/>
        </w:rPr>
        <w:t>Together with the committee, the student creates a reading list upon which questions are based. The student is required to complete three out of four questions using no external materials (i.e., closed book and notes) during each of two 4-hour sessions: both the morning and afternoon of a single day or two consecutive days.</w:t>
      </w:r>
    </w:p>
    <w:p w:rsidR="00A17A6D" w:rsidRDefault="00A17A6D">
      <w:pPr>
        <w:sectPr w:rsidR="00A17A6D">
          <w:footerReference w:type="default" r:id="rId114"/>
          <w:pgSz w:w="12240" w:h="15840"/>
          <w:pgMar w:top="780" w:right="1060" w:bottom="760" w:left="700" w:header="0" w:footer="570" w:gutter="0"/>
          <w:cols w:space="720"/>
        </w:sectPr>
      </w:pPr>
    </w:p>
    <w:p w:rsidR="00A17A6D" w:rsidRPr="00360738" w:rsidRDefault="0024785B">
      <w:pPr>
        <w:pStyle w:val="BodyText"/>
        <w:spacing w:before="38"/>
        <w:ind w:left="106" w:right="220"/>
        <w:rPr>
          <w:sz w:val="22"/>
          <w:szCs w:val="22"/>
        </w:rPr>
      </w:pPr>
      <w:r w:rsidRPr="00360738">
        <w:rPr>
          <w:b/>
          <w:sz w:val="22"/>
          <w:szCs w:val="22"/>
        </w:rPr>
        <w:lastRenderedPageBreak/>
        <w:t xml:space="preserve">Option 2: </w:t>
      </w:r>
      <w:r w:rsidRPr="00360738">
        <w:rPr>
          <w:sz w:val="22"/>
          <w:szCs w:val="22"/>
        </w:rPr>
        <w:t>Together with the committee, the student creates a reading list upon which questions are more loosely based. The exam is “open book”; thus, the student is expected to use more materials so as to reflect a mature understanding of the field of cognition, action, and perception.</w:t>
      </w:r>
    </w:p>
    <w:p w:rsidR="00A17A6D" w:rsidRPr="00360738" w:rsidRDefault="00A17A6D">
      <w:pPr>
        <w:pStyle w:val="BodyText"/>
        <w:spacing w:before="11"/>
        <w:rPr>
          <w:sz w:val="22"/>
          <w:szCs w:val="22"/>
        </w:rPr>
      </w:pPr>
    </w:p>
    <w:p w:rsidR="00A17A6D" w:rsidRPr="00360738" w:rsidRDefault="0024785B">
      <w:pPr>
        <w:pStyle w:val="BodyText"/>
        <w:ind w:left="106" w:right="194"/>
        <w:rPr>
          <w:sz w:val="22"/>
          <w:szCs w:val="22"/>
        </w:rPr>
      </w:pPr>
      <w:r w:rsidRPr="00360738">
        <w:rPr>
          <w:sz w:val="22"/>
          <w:szCs w:val="22"/>
        </w:rPr>
        <w:t xml:space="preserve">The student is required to complete three out of four questions during each of two consecutive weeks and submit a typed reference list of each question ANSWERED. Students should be prepared to describe the design of new research when answering all questions, and it is typical for students to be asked to </w:t>
      </w:r>
      <w:bookmarkStart w:id="58" w:name="_bookmark59"/>
      <w:bookmarkEnd w:id="58"/>
      <w:r w:rsidRPr="00360738">
        <w:rPr>
          <w:sz w:val="22"/>
          <w:szCs w:val="22"/>
        </w:rPr>
        <w:t>write a short grant proposal, describing new research, for at least one question.</w:t>
      </w:r>
    </w:p>
    <w:p w:rsidR="00A17A6D" w:rsidRPr="00360738" w:rsidRDefault="00A17A6D">
      <w:pPr>
        <w:pStyle w:val="BodyText"/>
        <w:spacing w:before="1"/>
        <w:rPr>
          <w:sz w:val="22"/>
          <w:szCs w:val="22"/>
        </w:rPr>
      </w:pPr>
    </w:p>
    <w:p w:rsidR="00A17A6D" w:rsidRPr="00360738" w:rsidRDefault="0024785B">
      <w:pPr>
        <w:pStyle w:val="BodyText"/>
        <w:spacing w:before="1"/>
        <w:ind w:left="106" w:right="643"/>
        <w:rPr>
          <w:sz w:val="22"/>
          <w:szCs w:val="22"/>
        </w:rPr>
      </w:pPr>
      <w:r w:rsidRPr="00360738">
        <w:rPr>
          <w:sz w:val="22"/>
          <w:szCs w:val="22"/>
        </w:rPr>
        <w:t>The comprehensive examination may be re-taken once, pending committee approval. Failure of the comprehensive examination is an indication that the student is not making sufficient progress to continue with the dissertation and will result in dismissal from the program.</w:t>
      </w:r>
    </w:p>
    <w:p w:rsidR="00A17A6D" w:rsidRPr="00360738" w:rsidRDefault="00A17A6D">
      <w:pPr>
        <w:pStyle w:val="BodyText"/>
        <w:spacing w:before="12"/>
        <w:rPr>
          <w:sz w:val="22"/>
          <w:szCs w:val="22"/>
        </w:rPr>
      </w:pPr>
    </w:p>
    <w:p w:rsidR="00A17A6D" w:rsidRPr="00360738" w:rsidRDefault="0024785B">
      <w:pPr>
        <w:pStyle w:val="BodyText"/>
        <w:ind w:left="106" w:right="240"/>
        <w:rPr>
          <w:sz w:val="22"/>
          <w:szCs w:val="22"/>
        </w:rPr>
      </w:pPr>
      <w:r w:rsidRPr="00360738">
        <w:rPr>
          <w:sz w:val="22"/>
          <w:szCs w:val="22"/>
        </w:rPr>
        <w:t>All other details regarding comprehensive examinations are general to all psychology graduate students and are provided in other sections of the Graduate Student handbook.</w:t>
      </w:r>
    </w:p>
    <w:p w:rsidR="00A17A6D" w:rsidRDefault="00A17A6D">
      <w:pPr>
        <w:pStyle w:val="BodyText"/>
        <w:spacing w:before="10"/>
        <w:rPr>
          <w:sz w:val="23"/>
        </w:rPr>
      </w:pPr>
    </w:p>
    <w:p w:rsidR="00A17A6D" w:rsidRPr="00360738" w:rsidRDefault="0024785B">
      <w:pPr>
        <w:pStyle w:val="Heading1"/>
        <w:rPr>
          <w:sz w:val="28"/>
          <w:szCs w:val="28"/>
        </w:rPr>
      </w:pPr>
      <w:r w:rsidRPr="00360738">
        <w:rPr>
          <w:color w:val="C00000"/>
          <w:sz w:val="28"/>
          <w:szCs w:val="28"/>
        </w:rPr>
        <w:t>Candidacy</w:t>
      </w:r>
    </w:p>
    <w:p w:rsidR="00A17A6D" w:rsidRDefault="00A17A6D">
      <w:pPr>
        <w:pStyle w:val="BodyText"/>
        <w:spacing w:before="2"/>
        <w:rPr>
          <w:b/>
        </w:rPr>
      </w:pPr>
    </w:p>
    <w:p w:rsidR="00A17A6D" w:rsidRPr="00360738" w:rsidRDefault="0024785B">
      <w:pPr>
        <w:pStyle w:val="BodyText"/>
        <w:ind w:left="106" w:right="174"/>
        <w:rPr>
          <w:sz w:val="22"/>
          <w:szCs w:val="22"/>
        </w:rPr>
      </w:pPr>
      <w:bookmarkStart w:id="59" w:name="_bookmark60"/>
      <w:bookmarkEnd w:id="59"/>
      <w:r w:rsidRPr="00360738">
        <w:rPr>
          <w:sz w:val="22"/>
          <w:szCs w:val="22"/>
        </w:rPr>
        <w:t>When a student has completed the comprehensive examinations, when the Prospectus meeting (with the required approval and signatures) has been held, and the form (Report of Doctoral Comprehensive Examinations and Approval of the Ph.D. Dissertation Prospectus) submitted to The Graduate College, he/she will be admitted to candidacy. The student will receive a letter from The Graduate College congratulating him/her on his/her achievement. There is no charge for being advanced to candidacy and no additional paperwork is required.</w:t>
      </w:r>
    </w:p>
    <w:p w:rsidR="00A17A6D" w:rsidRPr="00360738" w:rsidRDefault="0024785B">
      <w:pPr>
        <w:pStyle w:val="BodyText"/>
        <w:ind w:left="106"/>
        <w:rPr>
          <w:sz w:val="22"/>
          <w:szCs w:val="22"/>
        </w:rPr>
      </w:pPr>
      <w:r w:rsidRPr="00360738">
        <w:rPr>
          <w:sz w:val="22"/>
          <w:szCs w:val="22"/>
        </w:rPr>
        <w:t>PhD. Students achieve candidacy status in a letter from the Dean of The Graduate College upon</w:t>
      </w:r>
    </w:p>
    <w:p w:rsidR="00A17A6D" w:rsidRPr="00360738" w:rsidRDefault="0024785B">
      <w:pPr>
        <w:pStyle w:val="ListParagraph"/>
        <w:numPr>
          <w:ilvl w:val="1"/>
          <w:numId w:val="10"/>
        </w:numPr>
        <w:tabs>
          <w:tab w:val="left" w:pos="1064"/>
        </w:tabs>
      </w:pPr>
      <w:r w:rsidRPr="00360738">
        <w:t>passing the comprehensive examination;</w:t>
      </w:r>
      <w:r w:rsidRPr="00360738">
        <w:rPr>
          <w:spacing w:val="-11"/>
        </w:rPr>
        <w:t xml:space="preserve"> </w:t>
      </w:r>
      <w:r w:rsidRPr="00360738">
        <w:t>and</w:t>
      </w:r>
    </w:p>
    <w:p w:rsidR="00A17A6D" w:rsidRPr="00360738" w:rsidRDefault="0024785B">
      <w:pPr>
        <w:pStyle w:val="ListParagraph"/>
        <w:numPr>
          <w:ilvl w:val="1"/>
          <w:numId w:val="10"/>
        </w:numPr>
        <w:tabs>
          <w:tab w:val="left" w:pos="1064"/>
        </w:tabs>
      </w:pPr>
      <w:r w:rsidRPr="00360738">
        <w:t>successfully defending the dissertation</w:t>
      </w:r>
      <w:r w:rsidRPr="00360738">
        <w:rPr>
          <w:spacing w:val="-15"/>
        </w:rPr>
        <w:t xml:space="preserve"> </w:t>
      </w:r>
      <w:r w:rsidRPr="00360738">
        <w:t>prospectus</w:t>
      </w:r>
    </w:p>
    <w:p w:rsidR="00A17A6D" w:rsidRDefault="00A17A6D">
      <w:pPr>
        <w:pStyle w:val="BodyText"/>
      </w:pPr>
    </w:p>
    <w:p w:rsidR="00A17A6D" w:rsidRPr="00360738" w:rsidRDefault="0024785B">
      <w:pPr>
        <w:pStyle w:val="Heading1"/>
        <w:rPr>
          <w:sz w:val="28"/>
          <w:szCs w:val="28"/>
        </w:rPr>
      </w:pPr>
      <w:r w:rsidRPr="00360738">
        <w:rPr>
          <w:color w:val="C00000"/>
          <w:sz w:val="28"/>
          <w:szCs w:val="28"/>
        </w:rPr>
        <w:t>Overview of the Dissertation</w:t>
      </w:r>
    </w:p>
    <w:p w:rsidR="00A17A6D" w:rsidRPr="00360738" w:rsidRDefault="00A17A6D">
      <w:pPr>
        <w:pStyle w:val="BodyText"/>
        <w:spacing w:before="11"/>
        <w:rPr>
          <w:b/>
          <w:sz w:val="22"/>
          <w:szCs w:val="22"/>
        </w:rPr>
      </w:pPr>
    </w:p>
    <w:p w:rsidR="00A17A6D" w:rsidRPr="00360738" w:rsidRDefault="0024785B">
      <w:pPr>
        <w:pStyle w:val="BodyText"/>
        <w:ind w:left="106" w:right="141"/>
        <w:rPr>
          <w:sz w:val="22"/>
          <w:szCs w:val="22"/>
        </w:rPr>
      </w:pPr>
      <w:r w:rsidRPr="00360738">
        <w:rPr>
          <w:sz w:val="22"/>
          <w:szCs w:val="22"/>
        </w:rPr>
        <w:t>While few students complete the PhD in 3 years (or 5 with the internship in the case of clinical students), it should not be pointed out that there are no administrative or legal barriers to doing so. For the well- organized student who meets each requirement successfully at the earliest opportunity, completion of the PhD within these limits is quite possible and has, in fact, been accomplished. This is not to say that the optimum educational experience for some students might not entail a longer period in residence.</w:t>
      </w:r>
    </w:p>
    <w:p w:rsidR="00A17A6D" w:rsidRPr="00360738" w:rsidRDefault="0024785B">
      <w:pPr>
        <w:pStyle w:val="BodyText"/>
        <w:ind w:left="106" w:right="139"/>
        <w:rPr>
          <w:sz w:val="22"/>
          <w:szCs w:val="22"/>
        </w:rPr>
      </w:pPr>
      <w:r w:rsidRPr="00360738">
        <w:rPr>
          <w:sz w:val="22"/>
          <w:szCs w:val="22"/>
        </w:rPr>
        <w:t>Many of the comments in the section on the master’s thesis have obvious relevance to the dissertation as well. A clear point of difference, however, is the greater emphasis placed upon originality in the doctoral research. Even in those situations where the dissertation research is conducted as part of a faculty member’s project funded by outside sources, it is expected that the student will be able to devise a substantially original research plan which also fits into the overall theme of his/her supervisor’s research program. This does not mean in any way that the supervisor may not make suggestions, or that he/she may not determine that a proposal is too remotely related to be supported by the funds assigned his/her project.</w:t>
      </w:r>
    </w:p>
    <w:p w:rsidR="00A17A6D" w:rsidRDefault="00A17A6D">
      <w:pPr>
        <w:pStyle w:val="BodyText"/>
      </w:pPr>
    </w:p>
    <w:p w:rsidR="00A17A6D" w:rsidRPr="00360738" w:rsidRDefault="0024785B">
      <w:pPr>
        <w:pStyle w:val="BodyText"/>
        <w:ind w:left="106" w:right="568"/>
        <w:rPr>
          <w:sz w:val="22"/>
          <w:szCs w:val="22"/>
        </w:rPr>
      </w:pPr>
      <w:r w:rsidRPr="00360738">
        <w:rPr>
          <w:sz w:val="22"/>
          <w:szCs w:val="22"/>
        </w:rPr>
        <w:t>Students should be wary of rumors concerning what will or will not be viewed as an acceptable dissertation. What the Department desires is what universities of quality wish everywhere—that the</w:t>
      </w:r>
    </w:p>
    <w:p w:rsidR="00A17A6D" w:rsidRPr="00360738" w:rsidRDefault="00A17A6D">
      <w:pPr>
        <w:sectPr w:rsidR="00A17A6D" w:rsidRPr="00360738">
          <w:footerReference w:type="default" r:id="rId115"/>
          <w:pgSz w:w="12240" w:h="15840"/>
          <w:pgMar w:top="1060" w:right="1060" w:bottom="760" w:left="700" w:header="0" w:footer="570" w:gutter="0"/>
          <w:cols w:space="720"/>
        </w:sectPr>
      </w:pPr>
    </w:p>
    <w:p w:rsidR="00A17A6D" w:rsidRPr="00360738" w:rsidRDefault="0024785B">
      <w:pPr>
        <w:pStyle w:val="BodyText"/>
        <w:spacing w:before="26"/>
        <w:ind w:left="106" w:right="189"/>
        <w:rPr>
          <w:sz w:val="22"/>
          <w:szCs w:val="22"/>
        </w:rPr>
      </w:pPr>
      <w:bookmarkStart w:id="60" w:name="_bookmark61"/>
      <w:bookmarkEnd w:id="60"/>
      <w:r w:rsidRPr="00360738">
        <w:rPr>
          <w:sz w:val="22"/>
          <w:szCs w:val="22"/>
        </w:rPr>
        <w:lastRenderedPageBreak/>
        <w:t>dissertation should constitute a significant, original, and scientifically rigorous contribution to the literature of the discipline. These criteria may be met by research studies of such great diversity that it is not feasible to set down here guidelines for attaining them. Rather, the student is encouraged to seek his/her supervisor and committee’s advice at an early stage in his/her thinking concerning the merit of his/her topic.</w:t>
      </w:r>
    </w:p>
    <w:p w:rsidR="00A17A6D" w:rsidRDefault="00A17A6D">
      <w:pPr>
        <w:pStyle w:val="BodyText"/>
        <w:spacing w:before="10"/>
        <w:rPr>
          <w:sz w:val="23"/>
        </w:rPr>
      </w:pPr>
    </w:p>
    <w:p w:rsidR="00A17A6D" w:rsidRPr="00360738" w:rsidRDefault="0024785B">
      <w:pPr>
        <w:pStyle w:val="Heading1"/>
        <w:rPr>
          <w:sz w:val="28"/>
          <w:szCs w:val="28"/>
        </w:rPr>
      </w:pPr>
      <w:r w:rsidRPr="00360738">
        <w:rPr>
          <w:color w:val="C00000"/>
          <w:sz w:val="28"/>
          <w:szCs w:val="28"/>
        </w:rPr>
        <w:t>Supervisory Committee</w:t>
      </w:r>
    </w:p>
    <w:p w:rsidR="00A17A6D" w:rsidRDefault="00A17A6D">
      <w:pPr>
        <w:pStyle w:val="BodyText"/>
        <w:spacing w:before="1"/>
        <w:rPr>
          <w:b/>
        </w:rPr>
      </w:pPr>
    </w:p>
    <w:p w:rsidR="00A17A6D" w:rsidRPr="00360738" w:rsidRDefault="0024785B">
      <w:pPr>
        <w:pStyle w:val="BodyText"/>
        <w:spacing w:before="1"/>
        <w:ind w:left="106" w:right="209"/>
        <w:rPr>
          <w:sz w:val="22"/>
          <w:szCs w:val="22"/>
        </w:rPr>
      </w:pPr>
      <w:r w:rsidRPr="00360738">
        <w:rPr>
          <w:sz w:val="22"/>
          <w:szCs w:val="22"/>
        </w:rPr>
        <w:t>The Supervisory Committee for a doctoral degree program will consist of four persons, a chair and three members. The recommended composition of this committee is</w:t>
      </w:r>
    </w:p>
    <w:p w:rsidR="00A17A6D" w:rsidRPr="00360738" w:rsidRDefault="00A17A6D">
      <w:pPr>
        <w:pStyle w:val="BodyText"/>
        <w:spacing w:before="11"/>
        <w:rPr>
          <w:sz w:val="22"/>
          <w:szCs w:val="22"/>
        </w:rPr>
      </w:pPr>
    </w:p>
    <w:p w:rsidR="00A17A6D" w:rsidRPr="00360738" w:rsidRDefault="0024785B">
      <w:pPr>
        <w:pStyle w:val="BodyText"/>
        <w:spacing w:before="1"/>
        <w:ind w:left="826" w:right="6953"/>
        <w:rPr>
          <w:sz w:val="22"/>
          <w:szCs w:val="22"/>
        </w:rPr>
      </w:pPr>
      <w:r w:rsidRPr="00360738">
        <w:rPr>
          <w:sz w:val="22"/>
          <w:szCs w:val="22"/>
        </w:rPr>
        <w:t>3 persons in your area and 1 person outside your area.</w:t>
      </w:r>
    </w:p>
    <w:p w:rsidR="00A17A6D" w:rsidRPr="00360738" w:rsidRDefault="00A17A6D">
      <w:pPr>
        <w:pStyle w:val="BodyText"/>
        <w:spacing w:before="2"/>
        <w:rPr>
          <w:sz w:val="22"/>
          <w:szCs w:val="22"/>
        </w:rPr>
      </w:pPr>
    </w:p>
    <w:p w:rsidR="00A17A6D" w:rsidRPr="00360738" w:rsidRDefault="0024785B">
      <w:pPr>
        <w:pStyle w:val="BodyText"/>
        <w:ind w:left="106" w:right="176"/>
        <w:rPr>
          <w:sz w:val="22"/>
          <w:szCs w:val="22"/>
        </w:rPr>
      </w:pPr>
      <w:r w:rsidRPr="00360738">
        <w:rPr>
          <w:sz w:val="22"/>
          <w:szCs w:val="22"/>
        </w:rPr>
        <w:t>The out-of-area person should be a person who can contribute expertise in a needed area (e.g., test construction, survey analysis) that is outside the focus of your topic. He/She may also be from outside of Psychology. The option of a larger committee is available whenever it seems appropriate or desirable.</w:t>
      </w:r>
    </w:p>
    <w:p w:rsidR="00A17A6D" w:rsidRPr="00360738" w:rsidRDefault="0024785B">
      <w:pPr>
        <w:pStyle w:val="BodyText"/>
        <w:ind w:left="106" w:right="491"/>
        <w:rPr>
          <w:sz w:val="22"/>
          <w:szCs w:val="22"/>
        </w:rPr>
      </w:pPr>
      <w:r w:rsidRPr="00360738">
        <w:rPr>
          <w:sz w:val="22"/>
          <w:szCs w:val="22"/>
        </w:rPr>
        <w:t>The in-area person can be outside your sub-discipline and still be considered in-area if his/her area of expertise falls in your topic area (e.g., if you are a social student and your topic includes adolescent children, a faculty member in either clinical or developmental could be considered in-area if his/her specialty is adolescents).</w:t>
      </w:r>
    </w:p>
    <w:p w:rsidR="00A17A6D" w:rsidRPr="00360738" w:rsidRDefault="00A17A6D">
      <w:pPr>
        <w:pStyle w:val="BodyText"/>
        <w:spacing w:before="12"/>
        <w:rPr>
          <w:sz w:val="22"/>
          <w:szCs w:val="22"/>
        </w:rPr>
      </w:pPr>
    </w:p>
    <w:p w:rsidR="00A17A6D" w:rsidRPr="00360738" w:rsidRDefault="0024785B">
      <w:pPr>
        <w:pStyle w:val="BodyText"/>
        <w:ind w:left="106" w:right="600"/>
        <w:rPr>
          <w:sz w:val="22"/>
          <w:szCs w:val="22"/>
        </w:rPr>
      </w:pPr>
      <w:r w:rsidRPr="00360738">
        <w:rPr>
          <w:sz w:val="22"/>
          <w:szCs w:val="22"/>
        </w:rPr>
        <w:t>The Committee members included on the Plan of Study will serve as the Supervisory Committee. No additional paperwork is necessary – unless there is a change in membership.</w:t>
      </w:r>
    </w:p>
    <w:p w:rsidR="00A17A6D" w:rsidRPr="00360738" w:rsidRDefault="0024785B">
      <w:pPr>
        <w:pStyle w:val="BodyText"/>
        <w:ind w:left="106"/>
        <w:rPr>
          <w:sz w:val="22"/>
          <w:szCs w:val="22"/>
        </w:rPr>
      </w:pPr>
      <w:r w:rsidRPr="00360738">
        <w:rPr>
          <w:sz w:val="22"/>
          <w:szCs w:val="22"/>
        </w:rPr>
        <w:t>There is a great potential for confusion concerning the differences between</w:t>
      </w:r>
    </w:p>
    <w:p w:rsidR="00A17A6D" w:rsidRPr="00360738" w:rsidRDefault="0024785B">
      <w:pPr>
        <w:pStyle w:val="ListParagraph"/>
        <w:numPr>
          <w:ilvl w:val="0"/>
          <w:numId w:val="1"/>
        </w:numPr>
        <w:tabs>
          <w:tab w:val="left" w:pos="1547"/>
        </w:tabs>
        <w:ind w:right="3534"/>
      </w:pPr>
      <w:r w:rsidRPr="00360738">
        <w:t>the adviser and the chair of the Supervisory Committee and</w:t>
      </w:r>
    </w:p>
    <w:p w:rsidR="00A17A6D" w:rsidRPr="00360738" w:rsidRDefault="0024785B">
      <w:pPr>
        <w:pStyle w:val="ListParagraph"/>
        <w:numPr>
          <w:ilvl w:val="0"/>
          <w:numId w:val="1"/>
        </w:numPr>
        <w:tabs>
          <w:tab w:val="left" w:pos="1547"/>
        </w:tabs>
      </w:pPr>
      <w:r w:rsidRPr="00360738">
        <w:t>the thesis and dissertation examining committees and the Supervisory</w:t>
      </w:r>
      <w:r w:rsidRPr="00360738">
        <w:rPr>
          <w:spacing w:val="-26"/>
        </w:rPr>
        <w:t xml:space="preserve"> </w:t>
      </w:r>
      <w:r w:rsidRPr="00360738">
        <w:t>Committees.</w:t>
      </w:r>
    </w:p>
    <w:p w:rsidR="00A17A6D" w:rsidRDefault="00A17A6D">
      <w:pPr>
        <w:pStyle w:val="BodyText"/>
        <w:spacing w:before="2"/>
      </w:pPr>
    </w:p>
    <w:p w:rsidR="00A17A6D" w:rsidRPr="00360738" w:rsidRDefault="0024785B">
      <w:pPr>
        <w:pStyle w:val="BodyText"/>
        <w:ind w:left="106" w:right="538"/>
        <w:rPr>
          <w:sz w:val="22"/>
          <w:szCs w:val="22"/>
        </w:rPr>
      </w:pPr>
      <w:r w:rsidRPr="00360738">
        <w:rPr>
          <w:sz w:val="22"/>
          <w:szCs w:val="22"/>
        </w:rPr>
        <w:t>Consequently, the student is urged to read this section with special care and to resolve promptly any questions he may find unanswered.</w:t>
      </w:r>
    </w:p>
    <w:p w:rsidR="00A17A6D" w:rsidRPr="00360738" w:rsidRDefault="00A17A6D">
      <w:pPr>
        <w:pStyle w:val="BodyText"/>
        <w:spacing w:before="11"/>
        <w:rPr>
          <w:sz w:val="22"/>
          <w:szCs w:val="22"/>
        </w:rPr>
      </w:pPr>
    </w:p>
    <w:p w:rsidR="00A17A6D" w:rsidRPr="00360738" w:rsidRDefault="0024785B">
      <w:pPr>
        <w:pStyle w:val="BodyText"/>
        <w:ind w:left="106" w:right="109"/>
        <w:rPr>
          <w:sz w:val="22"/>
          <w:szCs w:val="22"/>
        </w:rPr>
      </w:pPr>
      <w:r w:rsidRPr="00360738">
        <w:rPr>
          <w:sz w:val="22"/>
          <w:szCs w:val="22"/>
        </w:rPr>
        <w:t>While the Department only very rarely admits a student with the expectation of graduate study only for a terminal master’s degree, areas of graduate study require a master’s degree of all students as part of their progress toward the PhD. A three-person Supervisory Committee for the master’s degree should be established after the completion of 12 credit hours of graduate study which would generally occur during the second</w:t>
      </w:r>
      <w:r w:rsidRPr="00360738">
        <w:rPr>
          <w:spacing w:val="-4"/>
          <w:sz w:val="22"/>
          <w:szCs w:val="22"/>
        </w:rPr>
        <w:t xml:space="preserve"> </w:t>
      </w:r>
      <w:r w:rsidRPr="00360738">
        <w:rPr>
          <w:sz w:val="22"/>
          <w:szCs w:val="22"/>
        </w:rPr>
        <w:t>semester.</w:t>
      </w:r>
    </w:p>
    <w:p w:rsidR="00A17A6D" w:rsidRPr="00360738" w:rsidRDefault="00A17A6D">
      <w:pPr>
        <w:pStyle w:val="BodyText"/>
        <w:spacing w:before="11"/>
        <w:rPr>
          <w:sz w:val="22"/>
          <w:szCs w:val="22"/>
        </w:rPr>
      </w:pPr>
    </w:p>
    <w:p w:rsidR="00A17A6D" w:rsidRPr="00360738" w:rsidRDefault="0024785B" w:rsidP="005E36CE">
      <w:pPr>
        <w:pStyle w:val="BodyText"/>
        <w:ind w:left="106" w:right="166"/>
        <w:rPr>
          <w:sz w:val="22"/>
          <w:szCs w:val="22"/>
        </w:rPr>
      </w:pPr>
      <w:r w:rsidRPr="00360738">
        <w:rPr>
          <w:sz w:val="22"/>
          <w:szCs w:val="22"/>
        </w:rPr>
        <w:t xml:space="preserve">The PhD Supervisory Committee of four persons is charged with the responsibility of approving the student’s </w:t>
      </w:r>
      <w:r w:rsidRPr="00360738">
        <w:rPr>
          <w:sz w:val="22"/>
          <w:szCs w:val="22"/>
          <w:u w:val="single"/>
        </w:rPr>
        <w:t xml:space="preserve">total </w:t>
      </w:r>
      <w:r w:rsidRPr="00360738">
        <w:rPr>
          <w:sz w:val="22"/>
          <w:szCs w:val="22"/>
        </w:rPr>
        <w:t>plan of study for the PhD, including both academic courses and research. The membership of the committee is recommended by the Chair of the Department to the Dean of The Graduate College, following approval by the Director or Graduate Studies and the area head faculty. This Committee is usually formed after the master’s defense.</w:t>
      </w:r>
    </w:p>
    <w:p w:rsidR="00A17A6D" w:rsidRPr="00360738" w:rsidRDefault="00A17A6D">
      <w:pPr>
        <w:pStyle w:val="BodyText"/>
        <w:spacing w:before="1"/>
        <w:rPr>
          <w:sz w:val="22"/>
          <w:szCs w:val="22"/>
        </w:rPr>
      </w:pPr>
    </w:p>
    <w:p w:rsidR="00A17A6D" w:rsidRPr="00360738" w:rsidRDefault="0024785B">
      <w:pPr>
        <w:pStyle w:val="BodyText"/>
        <w:ind w:left="106" w:right="211"/>
        <w:rPr>
          <w:sz w:val="22"/>
          <w:szCs w:val="22"/>
        </w:rPr>
      </w:pPr>
      <w:r w:rsidRPr="00360738">
        <w:rPr>
          <w:sz w:val="22"/>
          <w:szCs w:val="22"/>
        </w:rPr>
        <w:t>It is the Department’s policy that the Chair of the Supervisory Committee and two additional members shall be members of the full-time faculty in the student’s area (Exceptions to this can be made in certain cases upon recommendation of the Graduate Studies Committee chair and approval of the Department Chair) and one committee member shall be a full-time member of an area other than the student’s. The</w:t>
      </w:r>
    </w:p>
    <w:p w:rsidR="00A17A6D" w:rsidRPr="00360738" w:rsidRDefault="00A17A6D">
      <w:pPr>
        <w:sectPr w:rsidR="00A17A6D" w:rsidRPr="00360738">
          <w:footerReference w:type="default" r:id="rId116"/>
          <w:pgSz w:w="12240" w:h="15840"/>
          <w:pgMar w:top="780" w:right="1060" w:bottom="760" w:left="700" w:header="0" w:footer="570" w:gutter="0"/>
          <w:pgNumType w:start="51"/>
          <w:cols w:space="720"/>
        </w:sectPr>
      </w:pPr>
    </w:p>
    <w:p w:rsidR="00A17A6D" w:rsidRPr="00360738" w:rsidRDefault="0024785B">
      <w:pPr>
        <w:pStyle w:val="BodyText"/>
        <w:spacing w:before="26"/>
        <w:ind w:left="106" w:right="294"/>
        <w:rPr>
          <w:sz w:val="22"/>
          <w:szCs w:val="22"/>
        </w:rPr>
      </w:pPr>
      <w:r w:rsidRPr="00360738">
        <w:rPr>
          <w:sz w:val="22"/>
          <w:szCs w:val="22"/>
        </w:rPr>
        <w:lastRenderedPageBreak/>
        <w:t>option of a larger committee is available whenever it seems appropriate or desirable for a particular topic or situation. Part-time persons, in other departments and/or adjunct persons may also serve on Supervisory Committees if approved by the Division of Graduate Studies (DGS) and the Dean of the Graduate College. During the first year, the student should consult his area head faculty concerning the chairship and membership of the committee. The student’s adviser at that time may or may not be selected as the chair of the Supervisory Committee or as a member of the committee. Following the preliminary discussion with the area head faculty, the student should consult with his proposed committee chair concerning the remaining membership of the committee. The proposed committee membership is then submitted for approval to the DGS and then the recommendation is sent to the Dean of The Graduate College and appointment of the Supervisory Committee becomes official with notification of his approval.</w:t>
      </w:r>
    </w:p>
    <w:p w:rsidR="00A17A6D" w:rsidRPr="00360738" w:rsidRDefault="00A17A6D">
      <w:pPr>
        <w:pStyle w:val="BodyText"/>
        <w:spacing w:before="12"/>
        <w:rPr>
          <w:sz w:val="22"/>
          <w:szCs w:val="22"/>
        </w:rPr>
      </w:pPr>
    </w:p>
    <w:p w:rsidR="00A17A6D" w:rsidRPr="00360738" w:rsidRDefault="0024785B">
      <w:pPr>
        <w:pStyle w:val="BodyText"/>
        <w:ind w:left="106" w:right="225"/>
        <w:rPr>
          <w:sz w:val="22"/>
          <w:szCs w:val="22"/>
        </w:rPr>
      </w:pPr>
      <w:r w:rsidRPr="00360738">
        <w:rPr>
          <w:sz w:val="22"/>
          <w:szCs w:val="22"/>
        </w:rPr>
        <w:t>With the appointment of the Supervisory Committee, the student technically no longer has an adviser but instead a committee chair. It does not seem realistic to expect linguistic habits to reflect this change with perfect accuracy, so nobody will be surprised if you call your committee chair your adviser and departmental communications to the graduate student group may use adviser to refer to both adviser and committee chair.</w:t>
      </w:r>
    </w:p>
    <w:p w:rsidR="00A17A6D" w:rsidRPr="00360738" w:rsidRDefault="00A17A6D">
      <w:pPr>
        <w:pStyle w:val="BodyText"/>
        <w:spacing w:before="11"/>
        <w:rPr>
          <w:sz w:val="22"/>
          <w:szCs w:val="22"/>
        </w:rPr>
      </w:pPr>
    </w:p>
    <w:p w:rsidR="00A17A6D" w:rsidRPr="00360738" w:rsidRDefault="0024785B">
      <w:pPr>
        <w:pStyle w:val="BodyText"/>
        <w:spacing w:before="1"/>
        <w:ind w:left="106" w:right="149"/>
        <w:rPr>
          <w:sz w:val="22"/>
          <w:szCs w:val="22"/>
        </w:rPr>
      </w:pPr>
      <w:r w:rsidRPr="00360738">
        <w:rPr>
          <w:sz w:val="22"/>
          <w:szCs w:val="22"/>
        </w:rPr>
        <w:t xml:space="preserve">On one point there should be absolute clarity, however: no student ever has an adviser </w:t>
      </w:r>
      <w:r w:rsidRPr="00360738">
        <w:rPr>
          <w:sz w:val="22"/>
          <w:szCs w:val="22"/>
          <w:u w:val="single"/>
        </w:rPr>
        <w:t xml:space="preserve">and </w:t>
      </w:r>
      <w:r w:rsidRPr="00360738">
        <w:rPr>
          <w:sz w:val="22"/>
          <w:szCs w:val="22"/>
        </w:rPr>
        <w:t xml:space="preserve">a committee chair in the sense of two different members of the faculty; the appointment of a chair of the Supervisory Committee automatically terminates an adviser assignment to a different faculty member. </w:t>
      </w:r>
      <w:r w:rsidRPr="00360738">
        <w:rPr>
          <w:sz w:val="22"/>
          <w:szCs w:val="22"/>
          <w:u w:val="single"/>
        </w:rPr>
        <w:t xml:space="preserve">If </w:t>
      </w:r>
      <w:r w:rsidRPr="00360738">
        <w:rPr>
          <w:sz w:val="22"/>
          <w:szCs w:val="22"/>
        </w:rPr>
        <w:t>a non-area faculty is chair of the Supervisory Committee, the student would maintain an informal advisor relationship in his/her area for the purpose of advisement on program issues (e.g., course selection). If the committee is not a member of the training area faculty, the training area may require a co-chair who also serves this informal program advisor function.</w:t>
      </w:r>
    </w:p>
    <w:p w:rsidR="00A17A6D" w:rsidRPr="00360738" w:rsidRDefault="0024785B">
      <w:pPr>
        <w:pStyle w:val="BodyText"/>
        <w:ind w:left="106"/>
        <w:rPr>
          <w:sz w:val="22"/>
          <w:szCs w:val="22"/>
        </w:rPr>
      </w:pPr>
      <w:r w:rsidRPr="00360738">
        <w:rPr>
          <w:sz w:val="22"/>
          <w:szCs w:val="22"/>
        </w:rPr>
        <w:t>To summarize:</w:t>
      </w:r>
    </w:p>
    <w:p w:rsidR="00A17A6D" w:rsidRDefault="00A17A6D">
      <w:pPr>
        <w:pStyle w:val="BodyText"/>
        <w:spacing w:before="11"/>
        <w:rPr>
          <w:sz w:val="23"/>
        </w:rPr>
      </w:pPr>
    </w:p>
    <w:p w:rsidR="00A17A6D" w:rsidRPr="00360738" w:rsidRDefault="0024785B">
      <w:pPr>
        <w:pStyle w:val="BodyText"/>
        <w:spacing w:before="1"/>
        <w:ind w:left="826" w:right="553"/>
        <w:rPr>
          <w:sz w:val="22"/>
          <w:szCs w:val="22"/>
        </w:rPr>
      </w:pPr>
      <w:r w:rsidRPr="00360738">
        <w:rPr>
          <w:sz w:val="22"/>
          <w:szCs w:val="22"/>
        </w:rPr>
        <w:t xml:space="preserve">By April 15 of the (first year </w:t>
      </w:r>
      <w:r w:rsidRPr="00360738">
        <w:rPr>
          <w:sz w:val="22"/>
          <w:szCs w:val="22"/>
          <w:u w:val="single"/>
        </w:rPr>
        <w:t xml:space="preserve">or </w:t>
      </w:r>
      <w:r w:rsidRPr="00360738">
        <w:rPr>
          <w:sz w:val="22"/>
          <w:szCs w:val="22"/>
        </w:rPr>
        <w:t>the middle of the Fall semester of the second year), go to your MyASU, then to your Ph.D. tab to update your Dissertation Supervisory Committee.</w:t>
      </w:r>
    </w:p>
    <w:p w:rsidR="00A17A6D" w:rsidRPr="00360738" w:rsidRDefault="0024785B">
      <w:pPr>
        <w:pStyle w:val="BodyText"/>
        <w:ind w:left="826" w:right="205"/>
        <w:rPr>
          <w:sz w:val="22"/>
          <w:szCs w:val="22"/>
        </w:rPr>
      </w:pPr>
      <w:r w:rsidRPr="00360738">
        <w:rPr>
          <w:sz w:val="22"/>
          <w:szCs w:val="22"/>
        </w:rPr>
        <w:t xml:space="preserve">HOWEVER, a </w:t>
      </w:r>
      <w:r w:rsidRPr="00360738">
        <w:rPr>
          <w:sz w:val="22"/>
          <w:szCs w:val="22"/>
          <w:u w:val="single"/>
        </w:rPr>
        <w:t xml:space="preserve">Plan of Study </w:t>
      </w:r>
      <w:r w:rsidRPr="00360738">
        <w:rPr>
          <w:sz w:val="22"/>
          <w:szCs w:val="22"/>
        </w:rPr>
        <w:t>must be submitted and approved by The Graduate College BEFORE a Supervisory Committee form can be changed. The approval of the Plan of Study usually takes 6-8 weeks SO, plan ahead!!!</w:t>
      </w:r>
    </w:p>
    <w:p w:rsidR="00A17A6D" w:rsidRDefault="00A17A6D">
      <w:pPr>
        <w:pStyle w:val="BodyText"/>
        <w:spacing w:before="11"/>
        <w:rPr>
          <w:sz w:val="23"/>
        </w:rPr>
      </w:pPr>
    </w:p>
    <w:p w:rsidR="00A17A6D" w:rsidRPr="00360738" w:rsidRDefault="0024785B">
      <w:pPr>
        <w:pStyle w:val="BodyText"/>
        <w:spacing w:before="1"/>
        <w:ind w:left="106" w:right="142"/>
        <w:rPr>
          <w:sz w:val="22"/>
          <w:szCs w:val="22"/>
        </w:rPr>
      </w:pPr>
      <w:r w:rsidRPr="00360738">
        <w:rPr>
          <w:sz w:val="22"/>
          <w:szCs w:val="22"/>
        </w:rPr>
        <w:t xml:space="preserve">The practical significance of this deadline is that it requires the beginning graduate student to have explored his research interests with the faculty sufficiently that a designation of the Supervisory Committee may be made. Apart from the bureaucratic requirement of selecting the Supervisory Committees, there are several additional and very important reasons why the entering graduate student should begin immediately to explore mutual research interests with the faculty; each area of specialization emphasizes research training as a major, often </w:t>
      </w:r>
      <w:r w:rsidRPr="00360738">
        <w:rPr>
          <w:sz w:val="22"/>
          <w:szCs w:val="22"/>
          <w:u w:val="single"/>
        </w:rPr>
        <w:t xml:space="preserve">the </w:t>
      </w:r>
      <w:r w:rsidRPr="00360738">
        <w:rPr>
          <w:sz w:val="22"/>
          <w:szCs w:val="22"/>
        </w:rPr>
        <w:t>major, objective of the doctoral program, and all students are expected to be continuously involved in research throughout the course of their study with the Department.</w:t>
      </w:r>
    </w:p>
    <w:p w:rsidR="00A17A6D" w:rsidRPr="00360738" w:rsidRDefault="00A17A6D">
      <w:pPr>
        <w:pStyle w:val="BodyText"/>
        <w:spacing w:before="11"/>
        <w:rPr>
          <w:sz w:val="22"/>
          <w:szCs w:val="22"/>
        </w:rPr>
      </w:pPr>
    </w:p>
    <w:p w:rsidR="00A17A6D" w:rsidRPr="00360738" w:rsidRDefault="0024785B">
      <w:pPr>
        <w:pStyle w:val="BodyText"/>
        <w:spacing w:before="1"/>
        <w:ind w:left="106" w:right="139"/>
        <w:rPr>
          <w:sz w:val="22"/>
          <w:szCs w:val="22"/>
        </w:rPr>
      </w:pPr>
      <w:r w:rsidRPr="00360738">
        <w:rPr>
          <w:sz w:val="22"/>
          <w:szCs w:val="22"/>
        </w:rPr>
        <w:t>While the procedure and deadlines of the Supervisory Committees should be strictly adhered to, students should feel reassured that there is considerable flexibility in changing the membership, including chairship, of the Supervisory Committee should the student’s research interests evolve in directions not originally anticipated. Such changes may be initiated at any time, and require the approval of the Director of Graduate Studies, the Chair of the Department and of the Dean of The Graduate College.</w:t>
      </w:r>
    </w:p>
    <w:p w:rsidR="00A17A6D" w:rsidRDefault="00A17A6D">
      <w:pPr>
        <w:sectPr w:rsidR="00A17A6D">
          <w:headerReference w:type="default" r:id="rId117"/>
          <w:footerReference w:type="default" r:id="rId118"/>
          <w:pgSz w:w="12240" w:h="15840"/>
          <w:pgMar w:top="780" w:right="1060" w:bottom="760" w:left="700" w:header="0" w:footer="570" w:gutter="0"/>
          <w:cols w:space="720"/>
        </w:sectPr>
      </w:pPr>
    </w:p>
    <w:p w:rsidR="00A17A6D" w:rsidRPr="00360738" w:rsidRDefault="0024785B">
      <w:pPr>
        <w:pStyle w:val="Heading1"/>
        <w:spacing w:before="17"/>
        <w:rPr>
          <w:sz w:val="28"/>
          <w:szCs w:val="28"/>
        </w:rPr>
      </w:pPr>
      <w:bookmarkStart w:id="61" w:name="_bookmark62"/>
      <w:bookmarkStart w:id="62" w:name="_bookmark63"/>
      <w:bookmarkEnd w:id="61"/>
      <w:bookmarkEnd w:id="62"/>
      <w:r w:rsidRPr="00360738">
        <w:rPr>
          <w:color w:val="C00000"/>
          <w:sz w:val="28"/>
          <w:szCs w:val="28"/>
        </w:rPr>
        <w:lastRenderedPageBreak/>
        <w:t>Research Prospectus</w:t>
      </w:r>
    </w:p>
    <w:p w:rsidR="00A17A6D" w:rsidRDefault="00A17A6D">
      <w:pPr>
        <w:pStyle w:val="BodyText"/>
        <w:spacing w:before="2"/>
        <w:rPr>
          <w:b/>
        </w:rPr>
      </w:pPr>
    </w:p>
    <w:p w:rsidR="00A17A6D" w:rsidRPr="00360738" w:rsidRDefault="0024785B">
      <w:pPr>
        <w:pStyle w:val="BodyText"/>
        <w:ind w:left="106" w:right="382"/>
        <w:rPr>
          <w:sz w:val="22"/>
          <w:szCs w:val="22"/>
        </w:rPr>
      </w:pPr>
      <w:r w:rsidRPr="00360738">
        <w:rPr>
          <w:sz w:val="22"/>
          <w:szCs w:val="22"/>
        </w:rPr>
        <w:t xml:space="preserve">The Dissertation Prospectus form is now processed by the department. When you are ready to defend your Proposal you need to print this form </w:t>
      </w:r>
      <w:r w:rsidRPr="00360738">
        <w:rPr>
          <w:sz w:val="22"/>
          <w:szCs w:val="22"/>
          <w:u w:val="single"/>
        </w:rPr>
        <w:t>Results of the Doctoral Dissertation Proposal/ Prospectus</w:t>
      </w:r>
      <w:r w:rsidRPr="00360738">
        <w:rPr>
          <w:sz w:val="22"/>
          <w:szCs w:val="22"/>
        </w:rPr>
        <w:t>.</w:t>
      </w:r>
    </w:p>
    <w:p w:rsidR="00A17A6D" w:rsidRPr="00360738" w:rsidRDefault="0024785B">
      <w:pPr>
        <w:pStyle w:val="BodyText"/>
        <w:ind w:left="106" w:right="240"/>
        <w:rPr>
          <w:sz w:val="22"/>
          <w:szCs w:val="22"/>
        </w:rPr>
      </w:pPr>
      <w:r w:rsidRPr="00360738">
        <w:rPr>
          <w:sz w:val="22"/>
          <w:szCs w:val="22"/>
        </w:rPr>
        <w:t>Once this form is signed by the committee, it must be turned into the Psychology Department Graduate Coordinator for processing in PeopleSoft.</w:t>
      </w:r>
    </w:p>
    <w:p w:rsidR="00A17A6D" w:rsidRPr="00360738" w:rsidRDefault="0024785B">
      <w:pPr>
        <w:pStyle w:val="BodyText"/>
        <w:spacing w:before="2" w:line="237" w:lineRule="auto"/>
        <w:ind w:left="106" w:right="354"/>
        <w:rPr>
          <w:sz w:val="22"/>
          <w:szCs w:val="22"/>
        </w:rPr>
      </w:pPr>
      <w:r w:rsidRPr="00360738">
        <w:rPr>
          <w:sz w:val="22"/>
          <w:szCs w:val="22"/>
        </w:rPr>
        <w:t>The Clinical Program requires that students submit the prospectus to the dissertation committee on or before October 1</w:t>
      </w:r>
      <w:r w:rsidRPr="00360738">
        <w:rPr>
          <w:position w:val="8"/>
          <w:sz w:val="22"/>
          <w:szCs w:val="22"/>
        </w:rPr>
        <w:t>st</w:t>
      </w:r>
      <w:r w:rsidRPr="00360738">
        <w:rPr>
          <w:sz w:val="22"/>
          <w:szCs w:val="22"/>
        </w:rPr>
        <w:t xml:space="preserve">, and successfully defend it on or before the fall semester defense deadline (mid- </w:t>
      </w:r>
      <w:bookmarkStart w:id="63" w:name="_bookmark64"/>
      <w:bookmarkEnd w:id="63"/>
      <w:r w:rsidRPr="00360738">
        <w:rPr>
          <w:sz w:val="22"/>
          <w:szCs w:val="22"/>
        </w:rPr>
        <w:t>October) to be eligible to apply for internship during that fall semester.</w:t>
      </w:r>
    </w:p>
    <w:p w:rsidR="00A17A6D" w:rsidRDefault="00A17A6D">
      <w:pPr>
        <w:pStyle w:val="BodyText"/>
        <w:spacing w:before="11"/>
        <w:rPr>
          <w:sz w:val="31"/>
        </w:rPr>
      </w:pPr>
    </w:p>
    <w:p w:rsidR="00A17A6D" w:rsidRPr="00360738" w:rsidRDefault="0024785B">
      <w:pPr>
        <w:pStyle w:val="Heading1"/>
        <w:rPr>
          <w:sz w:val="28"/>
          <w:szCs w:val="28"/>
        </w:rPr>
      </w:pPr>
      <w:r w:rsidRPr="00360738">
        <w:rPr>
          <w:color w:val="C00000"/>
          <w:sz w:val="28"/>
          <w:szCs w:val="28"/>
        </w:rPr>
        <w:t>The Dissertation Document</w:t>
      </w:r>
    </w:p>
    <w:p w:rsidR="00A17A6D" w:rsidRDefault="00A17A6D">
      <w:pPr>
        <w:pStyle w:val="BodyText"/>
        <w:spacing w:before="9"/>
        <w:rPr>
          <w:b/>
          <w:sz w:val="23"/>
        </w:rPr>
      </w:pPr>
    </w:p>
    <w:p w:rsidR="00A17A6D" w:rsidRPr="00360738" w:rsidRDefault="0024785B">
      <w:pPr>
        <w:pStyle w:val="BodyText"/>
        <w:spacing w:line="292" w:lineRule="exact"/>
        <w:ind w:left="106" w:right="271"/>
        <w:rPr>
          <w:sz w:val="22"/>
          <w:szCs w:val="22"/>
        </w:rPr>
      </w:pPr>
      <w:r w:rsidRPr="00360738">
        <w:rPr>
          <w:sz w:val="22"/>
          <w:szCs w:val="22"/>
        </w:rPr>
        <w:t xml:space="preserve">It is the policy of the Department that dissertations be prepared according to the </w:t>
      </w:r>
      <w:r w:rsidRPr="00360738">
        <w:rPr>
          <w:sz w:val="22"/>
          <w:szCs w:val="22"/>
          <w:u w:val="single"/>
        </w:rPr>
        <w:t xml:space="preserve">Publication Manual of the American Psychological Association </w:t>
      </w:r>
      <w:r w:rsidRPr="00360738">
        <w:rPr>
          <w:sz w:val="22"/>
          <w:szCs w:val="22"/>
        </w:rPr>
        <w:t>(5</w:t>
      </w:r>
      <w:r w:rsidRPr="00360738">
        <w:rPr>
          <w:position w:val="8"/>
          <w:sz w:val="22"/>
          <w:szCs w:val="22"/>
        </w:rPr>
        <w:t xml:space="preserve">th </w:t>
      </w:r>
      <w:r w:rsidRPr="00360738">
        <w:rPr>
          <w:sz w:val="22"/>
          <w:szCs w:val="22"/>
        </w:rPr>
        <w:t>Ed.).</w:t>
      </w:r>
    </w:p>
    <w:p w:rsidR="00A17A6D" w:rsidRPr="00360738" w:rsidRDefault="00A17A6D">
      <w:pPr>
        <w:pStyle w:val="BodyText"/>
        <w:spacing w:before="2"/>
        <w:rPr>
          <w:sz w:val="22"/>
          <w:szCs w:val="22"/>
        </w:rPr>
      </w:pPr>
    </w:p>
    <w:p w:rsidR="00A17A6D" w:rsidRPr="00360738" w:rsidRDefault="0024785B">
      <w:pPr>
        <w:pStyle w:val="BodyText"/>
        <w:spacing w:before="52"/>
        <w:ind w:left="106" w:right="183"/>
        <w:rPr>
          <w:sz w:val="22"/>
          <w:szCs w:val="22"/>
        </w:rPr>
      </w:pPr>
      <w:r w:rsidRPr="00360738">
        <w:rPr>
          <w:sz w:val="22"/>
          <w:szCs w:val="22"/>
        </w:rPr>
        <w:t>A careful review of this document well in advance of the preparation of the final copy of the dissertation is required.</w:t>
      </w:r>
    </w:p>
    <w:p w:rsidR="00A17A6D" w:rsidRDefault="00A17A6D">
      <w:pPr>
        <w:pStyle w:val="BodyText"/>
        <w:spacing w:before="9"/>
        <w:rPr>
          <w:sz w:val="23"/>
        </w:rPr>
      </w:pPr>
    </w:p>
    <w:p w:rsidR="00A17A6D" w:rsidRPr="00360738" w:rsidRDefault="0024785B">
      <w:pPr>
        <w:pStyle w:val="Heading1"/>
        <w:rPr>
          <w:sz w:val="28"/>
          <w:szCs w:val="28"/>
        </w:rPr>
      </w:pPr>
      <w:r w:rsidRPr="00360738">
        <w:rPr>
          <w:color w:val="C00000"/>
          <w:sz w:val="28"/>
          <w:szCs w:val="28"/>
        </w:rPr>
        <w:t>Final Oral Defense Examination</w:t>
      </w:r>
    </w:p>
    <w:p w:rsidR="00A17A6D" w:rsidRPr="00360738" w:rsidRDefault="00A17A6D">
      <w:pPr>
        <w:pStyle w:val="BodyText"/>
        <w:spacing w:before="1"/>
        <w:rPr>
          <w:b/>
          <w:sz w:val="22"/>
          <w:szCs w:val="22"/>
        </w:rPr>
      </w:pPr>
    </w:p>
    <w:p w:rsidR="00A17A6D" w:rsidRPr="00360738" w:rsidRDefault="0024785B">
      <w:pPr>
        <w:pStyle w:val="Heading3"/>
        <w:rPr>
          <w:sz w:val="22"/>
          <w:szCs w:val="22"/>
        </w:rPr>
      </w:pPr>
      <w:r w:rsidRPr="00360738">
        <w:rPr>
          <w:sz w:val="22"/>
          <w:szCs w:val="22"/>
        </w:rPr>
        <w:t>Announcement of Defense</w:t>
      </w:r>
    </w:p>
    <w:p w:rsidR="00A17A6D" w:rsidRPr="00360738" w:rsidRDefault="0024785B">
      <w:pPr>
        <w:pStyle w:val="BodyText"/>
        <w:ind w:left="106" w:right="364"/>
        <w:rPr>
          <w:sz w:val="22"/>
          <w:szCs w:val="22"/>
        </w:rPr>
      </w:pPr>
      <w:r w:rsidRPr="00360738">
        <w:rPr>
          <w:sz w:val="22"/>
          <w:szCs w:val="22"/>
        </w:rPr>
        <w:t>In accordance with The Graduate College rule, an announcement of the defense must be posted in the Department. This is generally done by posting an abstract of the dissertation with the meeting time, place, date, and your name on the top of the sheet. The Graduate College will provide University notification.</w:t>
      </w:r>
    </w:p>
    <w:p w:rsidR="00A17A6D" w:rsidRPr="00360738" w:rsidRDefault="00A17A6D">
      <w:pPr>
        <w:pStyle w:val="BodyText"/>
        <w:rPr>
          <w:sz w:val="22"/>
          <w:szCs w:val="22"/>
        </w:rPr>
      </w:pPr>
    </w:p>
    <w:p w:rsidR="00A17A6D" w:rsidRPr="00360738" w:rsidRDefault="0024785B">
      <w:pPr>
        <w:pStyle w:val="Heading3"/>
        <w:rPr>
          <w:sz w:val="22"/>
          <w:szCs w:val="22"/>
        </w:rPr>
      </w:pPr>
      <w:r w:rsidRPr="00360738">
        <w:rPr>
          <w:sz w:val="22"/>
          <w:szCs w:val="22"/>
        </w:rPr>
        <w:t>Pass/Fail Levels</w:t>
      </w:r>
    </w:p>
    <w:p w:rsidR="00A17A6D" w:rsidRPr="00360738" w:rsidRDefault="0024785B">
      <w:pPr>
        <w:pStyle w:val="BodyText"/>
        <w:spacing w:before="2"/>
        <w:ind w:left="106" w:right="692"/>
        <w:rPr>
          <w:sz w:val="22"/>
          <w:szCs w:val="22"/>
        </w:rPr>
      </w:pPr>
      <w:r w:rsidRPr="00360738">
        <w:rPr>
          <w:sz w:val="22"/>
          <w:szCs w:val="22"/>
        </w:rPr>
        <w:t>At the conclusion of the oral defense, the Committee Chair will assign one of four levels of pass/fail based upon the consensus of the Supervisory Committee:</w:t>
      </w:r>
    </w:p>
    <w:p w:rsidR="00A17A6D" w:rsidRPr="00360738" w:rsidRDefault="00A17A6D">
      <w:pPr>
        <w:pStyle w:val="BodyText"/>
        <w:spacing w:before="12"/>
        <w:rPr>
          <w:sz w:val="22"/>
          <w:szCs w:val="22"/>
        </w:rPr>
      </w:pPr>
    </w:p>
    <w:p w:rsidR="00060E9D" w:rsidRDefault="00C727F0" w:rsidP="00C727F0">
      <w:pPr>
        <w:pStyle w:val="BodyText"/>
        <w:tabs>
          <w:tab w:val="left" w:pos="2986"/>
        </w:tabs>
        <w:ind w:right="181"/>
        <w:rPr>
          <w:sz w:val="22"/>
          <w:szCs w:val="22"/>
        </w:rPr>
      </w:pPr>
      <w:r>
        <w:rPr>
          <w:sz w:val="22"/>
          <w:szCs w:val="22"/>
        </w:rPr>
        <w:t xml:space="preserve">  Pass:                               </w:t>
      </w:r>
      <w:r w:rsidR="00060E9D">
        <w:rPr>
          <w:sz w:val="22"/>
          <w:szCs w:val="22"/>
        </w:rPr>
        <w:t xml:space="preserve">     </w:t>
      </w:r>
      <w:r>
        <w:rPr>
          <w:sz w:val="22"/>
          <w:szCs w:val="22"/>
        </w:rPr>
        <w:t xml:space="preserve">  </w:t>
      </w:r>
      <w:r w:rsidR="00060E9D">
        <w:rPr>
          <w:sz w:val="22"/>
          <w:szCs w:val="22"/>
        </w:rPr>
        <w:t xml:space="preserve">                       </w:t>
      </w:r>
      <w:r>
        <w:rPr>
          <w:sz w:val="22"/>
          <w:szCs w:val="22"/>
        </w:rPr>
        <w:t>Only minor format corrections need to be ma</w:t>
      </w:r>
      <w:r w:rsidR="00060E9D">
        <w:rPr>
          <w:sz w:val="22"/>
          <w:szCs w:val="22"/>
        </w:rPr>
        <w:t xml:space="preserve">de (e.g., typographical </w:t>
      </w:r>
    </w:p>
    <w:p w:rsidR="00A17A6D" w:rsidRDefault="00060E9D" w:rsidP="00C727F0">
      <w:pPr>
        <w:pStyle w:val="BodyText"/>
        <w:tabs>
          <w:tab w:val="left" w:pos="2986"/>
        </w:tabs>
        <w:ind w:right="181"/>
        <w:rPr>
          <w:sz w:val="22"/>
          <w:szCs w:val="22"/>
        </w:rPr>
      </w:pPr>
      <w:r>
        <w:rPr>
          <w:sz w:val="22"/>
          <w:szCs w:val="22"/>
        </w:rPr>
        <w:t xml:space="preserve">                                                                        errors, </w:t>
      </w:r>
      <w:r w:rsidR="00C727F0">
        <w:rPr>
          <w:sz w:val="22"/>
          <w:szCs w:val="22"/>
        </w:rPr>
        <w:t>pagination).</w:t>
      </w:r>
    </w:p>
    <w:p w:rsidR="00060E9D" w:rsidRDefault="00C727F0" w:rsidP="00C727F0">
      <w:pPr>
        <w:pStyle w:val="BodyText"/>
        <w:tabs>
          <w:tab w:val="left" w:pos="2986"/>
        </w:tabs>
        <w:ind w:right="181"/>
        <w:rPr>
          <w:sz w:val="22"/>
          <w:szCs w:val="22"/>
        </w:rPr>
      </w:pPr>
      <w:r>
        <w:rPr>
          <w:sz w:val="22"/>
          <w:szCs w:val="22"/>
        </w:rPr>
        <w:t xml:space="preserve"> </w:t>
      </w:r>
      <w:r w:rsidR="00060E9D">
        <w:rPr>
          <w:sz w:val="22"/>
          <w:szCs w:val="22"/>
        </w:rPr>
        <w:t xml:space="preserve"> Pass with Minor Revisions</w:t>
      </w:r>
      <w:r w:rsidR="00060E9D">
        <w:rPr>
          <w:sz w:val="22"/>
          <w:szCs w:val="22"/>
        </w:rPr>
        <w:tab/>
      </w:r>
      <w:r w:rsidR="00060E9D">
        <w:rPr>
          <w:sz w:val="22"/>
          <w:szCs w:val="22"/>
        </w:rPr>
        <w:tab/>
        <w:t xml:space="preserve">Extensive format/editorial corrections and/or minor substantive changes    </w:t>
      </w:r>
    </w:p>
    <w:p w:rsidR="00060E9D" w:rsidRDefault="00060E9D" w:rsidP="00C727F0">
      <w:pPr>
        <w:pStyle w:val="BodyText"/>
        <w:tabs>
          <w:tab w:val="left" w:pos="2986"/>
        </w:tabs>
        <w:ind w:right="181"/>
        <w:rPr>
          <w:sz w:val="22"/>
          <w:szCs w:val="22"/>
        </w:rPr>
      </w:pPr>
      <w:r>
        <w:rPr>
          <w:sz w:val="22"/>
          <w:szCs w:val="22"/>
        </w:rPr>
        <w:t xml:space="preserve">                                                                        need to be made (e.g., rewrite some text, correct grammatical errors).</w:t>
      </w:r>
    </w:p>
    <w:p w:rsidR="00060E9D" w:rsidRDefault="00060E9D" w:rsidP="00C727F0">
      <w:pPr>
        <w:pStyle w:val="BodyText"/>
        <w:tabs>
          <w:tab w:val="left" w:pos="2986"/>
        </w:tabs>
        <w:ind w:right="181"/>
        <w:rPr>
          <w:sz w:val="22"/>
          <w:szCs w:val="22"/>
        </w:rPr>
      </w:pPr>
      <w:r>
        <w:rPr>
          <w:sz w:val="22"/>
          <w:szCs w:val="22"/>
        </w:rPr>
        <w:t xml:space="preserve">  Pass with Major Revisions</w:t>
      </w:r>
      <w:r>
        <w:rPr>
          <w:sz w:val="22"/>
          <w:szCs w:val="22"/>
        </w:rPr>
        <w:tab/>
      </w:r>
      <w:r>
        <w:rPr>
          <w:sz w:val="22"/>
          <w:szCs w:val="22"/>
        </w:rPr>
        <w:tab/>
        <w:t>Extensive substantive changes need to be made (e.g., chapter rewrite).</w:t>
      </w:r>
    </w:p>
    <w:p w:rsidR="00060E9D" w:rsidRDefault="00060E9D" w:rsidP="00C727F0">
      <w:pPr>
        <w:pStyle w:val="BodyText"/>
        <w:tabs>
          <w:tab w:val="left" w:pos="2986"/>
        </w:tabs>
        <w:ind w:right="181"/>
        <w:rPr>
          <w:sz w:val="22"/>
          <w:szCs w:val="22"/>
        </w:rPr>
      </w:pPr>
      <w:r>
        <w:rPr>
          <w:sz w:val="22"/>
          <w:szCs w:val="22"/>
        </w:rPr>
        <w:t xml:space="preserve">  Fail</w:t>
      </w:r>
      <w:r>
        <w:rPr>
          <w:sz w:val="22"/>
          <w:szCs w:val="22"/>
        </w:rPr>
        <w:tab/>
      </w:r>
      <w:r>
        <w:rPr>
          <w:sz w:val="22"/>
          <w:szCs w:val="22"/>
        </w:rPr>
        <w:tab/>
        <w:t xml:space="preserve">The basic design and/or overall execution of the study are flawed or the  </w:t>
      </w:r>
    </w:p>
    <w:p w:rsidR="00C727F0" w:rsidRDefault="00060E9D" w:rsidP="00C727F0">
      <w:pPr>
        <w:pStyle w:val="BodyText"/>
        <w:tabs>
          <w:tab w:val="left" w:pos="2986"/>
        </w:tabs>
        <w:ind w:right="181"/>
        <w:rPr>
          <w:sz w:val="22"/>
          <w:szCs w:val="22"/>
        </w:rPr>
      </w:pPr>
      <w:r>
        <w:rPr>
          <w:sz w:val="22"/>
          <w:szCs w:val="22"/>
        </w:rPr>
        <w:t xml:space="preserve">                                                                         candidate’s performance in the oral examination is seriously deficient. </w:t>
      </w:r>
    </w:p>
    <w:p w:rsidR="00060E9D" w:rsidRPr="00360738" w:rsidRDefault="00060E9D" w:rsidP="00C727F0">
      <w:pPr>
        <w:pStyle w:val="BodyText"/>
        <w:tabs>
          <w:tab w:val="left" w:pos="2986"/>
        </w:tabs>
        <w:ind w:right="181"/>
        <w:rPr>
          <w:sz w:val="22"/>
          <w:szCs w:val="22"/>
        </w:rPr>
      </w:pPr>
      <w:r>
        <w:rPr>
          <w:sz w:val="22"/>
          <w:szCs w:val="22"/>
        </w:rPr>
        <w:t xml:space="preserve">    </w:t>
      </w:r>
    </w:p>
    <w:p w:rsidR="00A17A6D" w:rsidRPr="00360738" w:rsidRDefault="0024785B">
      <w:pPr>
        <w:pStyle w:val="BodyText"/>
        <w:ind w:left="106"/>
        <w:rPr>
          <w:sz w:val="22"/>
          <w:szCs w:val="22"/>
        </w:rPr>
      </w:pPr>
      <w:r w:rsidRPr="00360738">
        <w:rPr>
          <w:sz w:val="22"/>
          <w:szCs w:val="22"/>
        </w:rPr>
        <w:t>Committee, except chair, signs approval page.</w:t>
      </w:r>
    </w:p>
    <w:p w:rsidR="00574FBD" w:rsidRDefault="0024785B">
      <w:pPr>
        <w:pStyle w:val="BodyText"/>
        <w:spacing w:line="242" w:lineRule="auto"/>
        <w:ind w:left="106" w:right="4086"/>
        <w:rPr>
          <w:sz w:val="22"/>
          <w:szCs w:val="22"/>
        </w:rPr>
      </w:pPr>
      <w:r w:rsidRPr="00360738">
        <w:rPr>
          <w:sz w:val="22"/>
          <w:szCs w:val="22"/>
        </w:rPr>
        <w:t xml:space="preserve">Committee signs form and notes required revisions </w:t>
      </w:r>
      <w:r w:rsidR="00574FBD">
        <w:rPr>
          <w:sz w:val="22"/>
          <w:szCs w:val="22"/>
        </w:rPr>
        <w:t>on the form.</w:t>
      </w:r>
    </w:p>
    <w:p w:rsidR="00A17A6D" w:rsidRPr="00360738" w:rsidRDefault="00574FBD">
      <w:pPr>
        <w:pStyle w:val="BodyText"/>
        <w:spacing w:line="242" w:lineRule="auto"/>
        <w:ind w:left="106" w:right="4086"/>
        <w:rPr>
          <w:sz w:val="22"/>
          <w:szCs w:val="22"/>
        </w:rPr>
      </w:pPr>
      <w:r>
        <w:rPr>
          <w:sz w:val="22"/>
          <w:szCs w:val="22"/>
        </w:rPr>
        <w:t xml:space="preserve">Copy </w:t>
      </w:r>
      <w:r w:rsidR="0024785B" w:rsidRPr="00360738">
        <w:rPr>
          <w:sz w:val="22"/>
          <w:szCs w:val="22"/>
        </w:rPr>
        <w:t>sent to Department Graduate Coordinator</w:t>
      </w:r>
    </w:p>
    <w:p w:rsidR="00A17A6D" w:rsidRPr="00360738" w:rsidRDefault="0024785B">
      <w:pPr>
        <w:pStyle w:val="BodyText"/>
        <w:spacing w:line="290" w:lineRule="exact"/>
        <w:ind w:left="106"/>
        <w:rPr>
          <w:sz w:val="22"/>
          <w:szCs w:val="22"/>
        </w:rPr>
      </w:pPr>
      <w:r w:rsidRPr="00360738">
        <w:rPr>
          <w:sz w:val="22"/>
          <w:szCs w:val="22"/>
        </w:rPr>
        <w:t>Dept. Chair signs pass/fail form once appropriate page is signed by committee chair.</w:t>
      </w:r>
    </w:p>
    <w:p w:rsidR="00A17A6D" w:rsidRDefault="00A17A6D">
      <w:pPr>
        <w:pStyle w:val="BodyText"/>
        <w:spacing w:before="11"/>
        <w:rPr>
          <w:sz w:val="23"/>
        </w:rPr>
      </w:pPr>
    </w:p>
    <w:p w:rsidR="00360738" w:rsidRDefault="00360738">
      <w:pPr>
        <w:pStyle w:val="Heading3"/>
      </w:pPr>
    </w:p>
    <w:p w:rsidR="00A17A6D" w:rsidRDefault="0024785B">
      <w:pPr>
        <w:pStyle w:val="Heading3"/>
      </w:pPr>
      <w:r>
        <w:t>Remember:</w:t>
      </w:r>
    </w:p>
    <w:p w:rsidR="00A17A6D" w:rsidRDefault="00A17A6D">
      <w:pPr>
        <w:sectPr w:rsidR="00A17A6D">
          <w:headerReference w:type="default" r:id="rId119"/>
          <w:footerReference w:type="default" r:id="rId120"/>
          <w:pgSz w:w="12240" w:h="15840"/>
          <w:pgMar w:top="1080" w:right="1060" w:bottom="760" w:left="700" w:header="0" w:footer="570" w:gutter="0"/>
          <w:cols w:space="720"/>
        </w:sectPr>
      </w:pPr>
    </w:p>
    <w:p w:rsidR="00A17A6D" w:rsidRPr="00360738" w:rsidRDefault="0024785B" w:rsidP="00360738">
      <w:pPr>
        <w:pStyle w:val="BodyText"/>
        <w:spacing w:before="26"/>
        <w:ind w:left="106" w:right="181"/>
        <w:rPr>
          <w:sz w:val="22"/>
          <w:szCs w:val="22"/>
        </w:rPr>
      </w:pPr>
      <w:bookmarkStart w:id="64" w:name="_bookmark65"/>
      <w:bookmarkEnd w:id="64"/>
      <w:r w:rsidRPr="00360738">
        <w:rPr>
          <w:sz w:val="22"/>
          <w:szCs w:val="22"/>
        </w:rPr>
        <w:lastRenderedPageBreak/>
        <w:t xml:space="preserve">Graduate Students who are required to submit these, dissertations, and research papers and whose oral defenses are scheduled through the Graduate College must complete revisions for binding by the </w:t>
      </w:r>
      <w:r w:rsidRPr="00360738">
        <w:rPr>
          <w:sz w:val="22"/>
          <w:szCs w:val="22"/>
          <w:u w:val="single"/>
        </w:rPr>
        <w:t xml:space="preserve">submission deadline </w:t>
      </w:r>
      <w:r w:rsidRPr="00360738">
        <w:rPr>
          <w:sz w:val="22"/>
          <w:szCs w:val="22"/>
        </w:rPr>
        <w:t>for the semester following their oral defense and will need to re-file for graduation.</w:t>
      </w:r>
    </w:p>
    <w:p w:rsidR="00A17A6D" w:rsidRDefault="00A17A6D">
      <w:pPr>
        <w:pStyle w:val="BodyText"/>
        <w:spacing w:before="11"/>
        <w:rPr>
          <w:sz w:val="28"/>
        </w:rPr>
      </w:pPr>
    </w:p>
    <w:p w:rsidR="00A17A6D" w:rsidRPr="00360738" w:rsidRDefault="0024785B">
      <w:pPr>
        <w:pStyle w:val="Heading1"/>
        <w:spacing w:before="35"/>
        <w:rPr>
          <w:sz w:val="28"/>
          <w:szCs w:val="28"/>
        </w:rPr>
      </w:pPr>
      <w:r w:rsidRPr="00360738">
        <w:rPr>
          <w:color w:val="C00000"/>
          <w:sz w:val="28"/>
          <w:szCs w:val="28"/>
        </w:rPr>
        <w:t>Maximum Time Limit</w:t>
      </w:r>
    </w:p>
    <w:p w:rsidR="00A17A6D" w:rsidRDefault="00A17A6D">
      <w:pPr>
        <w:pStyle w:val="BodyText"/>
        <w:spacing w:before="1"/>
        <w:rPr>
          <w:b/>
        </w:rPr>
      </w:pPr>
    </w:p>
    <w:p w:rsidR="00A17A6D" w:rsidRPr="00360738" w:rsidRDefault="0024785B">
      <w:pPr>
        <w:pStyle w:val="BodyText"/>
        <w:ind w:left="106" w:right="125"/>
        <w:rPr>
          <w:sz w:val="22"/>
          <w:szCs w:val="22"/>
        </w:rPr>
      </w:pPr>
      <w:r w:rsidRPr="00360738">
        <w:rPr>
          <w:sz w:val="22"/>
          <w:szCs w:val="22"/>
        </w:rPr>
        <w:t>Doctoral students must complete all program requirements within a ten-year period. The ten-year period starts with the initial enrollment into the doctoral program. In addition, the student must take the final oral examination in defense of the dissertation within five years after passing the comprehensive examinations.</w:t>
      </w:r>
    </w:p>
    <w:p w:rsidR="00A17A6D" w:rsidRDefault="00A17A6D">
      <w:pPr>
        <w:pStyle w:val="BodyText"/>
        <w:spacing w:before="11"/>
        <w:rPr>
          <w:sz w:val="23"/>
        </w:rPr>
      </w:pPr>
    </w:p>
    <w:p w:rsidR="00A17A6D" w:rsidRPr="00360738" w:rsidRDefault="0024785B">
      <w:pPr>
        <w:pStyle w:val="Heading1"/>
        <w:spacing w:before="1"/>
        <w:rPr>
          <w:sz w:val="28"/>
          <w:szCs w:val="28"/>
        </w:rPr>
      </w:pPr>
      <w:r w:rsidRPr="00360738">
        <w:rPr>
          <w:color w:val="C00000"/>
          <w:sz w:val="28"/>
          <w:szCs w:val="28"/>
        </w:rPr>
        <w:t>Summary—Dissertation Step-by-Step</w:t>
      </w:r>
    </w:p>
    <w:p w:rsidR="00A17A6D" w:rsidRPr="00360738" w:rsidRDefault="00A17A6D">
      <w:pPr>
        <w:pStyle w:val="BodyText"/>
        <w:rPr>
          <w:b/>
          <w:sz w:val="22"/>
          <w:szCs w:val="22"/>
        </w:rPr>
      </w:pPr>
    </w:p>
    <w:p w:rsidR="00A17A6D" w:rsidRPr="00360738" w:rsidRDefault="0024785B">
      <w:pPr>
        <w:pStyle w:val="BodyText"/>
        <w:tabs>
          <w:tab w:val="left" w:pos="466"/>
          <w:tab w:val="left" w:pos="1546"/>
        </w:tabs>
        <w:spacing w:before="52"/>
        <w:ind w:left="1546" w:right="143"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1.</w:t>
      </w:r>
      <w:r w:rsidRPr="00360738">
        <w:rPr>
          <w:sz w:val="22"/>
          <w:szCs w:val="22"/>
        </w:rPr>
        <w:tab/>
        <w:t>File your Interactive Plan of Study (iPOS) online through MyASU. Before</w:t>
      </w:r>
      <w:r w:rsidRPr="00360738">
        <w:rPr>
          <w:spacing w:val="-25"/>
          <w:sz w:val="22"/>
          <w:szCs w:val="22"/>
        </w:rPr>
        <w:t xml:space="preserve"> </w:t>
      </w:r>
      <w:r w:rsidRPr="00360738">
        <w:rPr>
          <w:sz w:val="22"/>
          <w:szCs w:val="22"/>
        </w:rPr>
        <w:t>submitting</w:t>
      </w:r>
      <w:r w:rsidRPr="00360738">
        <w:rPr>
          <w:spacing w:val="-4"/>
          <w:sz w:val="22"/>
          <w:szCs w:val="22"/>
        </w:rPr>
        <w:t xml:space="preserve"> </w:t>
      </w:r>
      <w:r w:rsidRPr="00360738">
        <w:rPr>
          <w:sz w:val="22"/>
          <w:szCs w:val="22"/>
        </w:rPr>
        <w:t>the iPOS print out a copy for your mentor to look over and approve. You must be registered in a graduate level course on your program of study during the semester in which you defend.</w:t>
      </w:r>
    </w:p>
    <w:p w:rsidR="00A17A6D" w:rsidRPr="00360738" w:rsidRDefault="00A17A6D">
      <w:pPr>
        <w:pStyle w:val="BodyText"/>
        <w:spacing w:before="3"/>
        <w:rPr>
          <w:sz w:val="22"/>
          <w:szCs w:val="22"/>
        </w:rPr>
      </w:pPr>
    </w:p>
    <w:p w:rsidR="00A17A6D" w:rsidRPr="00360738" w:rsidRDefault="0024785B">
      <w:pPr>
        <w:pStyle w:val="BodyText"/>
        <w:tabs>
          <w:tab w:val="left" w:pos="466"/>
          <w:tab w:val="left" w:pos="1546"/>
        </w:tabs>
        <w:spacing w:before="52"/>
        <w:ind w:left="1546" w:right="792"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2.</w:t>
      </w:r>
      <w:r w:rsidRPr="00360738">
        <w:rPr>
          <w:sz w:val="22"/>
          <w:szCs w:val="22"/>
        </w:rPr>
        <w:tab/>
        <w:t>Formulate and write your prospectus; hold prospectus meeting. You must go</w:t>
      </w:r>
      <w:r w:rsidRPr="00360738">
        <w:rPr>
          <w:spacing w:val="-22"/>
          <w:sz w:val="22"/>
          <w:szCs w:val="22"/>
        </w:rPr>
        <w:t xml:space="preserve"> </w:t>
      </w:r>
      <w:r w:rsidRPr="00360738">
        <w:rPr>
          <w:sz w:val="22"/>
          <w:szCs w:val="22"/>
        </w:rPr>
        <w:t>to</w:t>
      </w:r>
      <w:r w:rsidRPr="00360738">
        <w:rPr>
          <w:spacing w:val="-3"/>
          <w:sz w:val="22"/>
          <w:szCs w:val="22"/>
        </w:rPr>
        <w:t xml:space="preserve"> </w:t>
      </w:r>
      <w:r w:rsidRPr="00360738">
        <w:rPr>
          <w:sz w:val="22"/>
          <w:szCs w:val="22"/>
        </w:rPr>
        <w:t>the</w:t>
      </w:r>
      <w:r w:rsidRPr="00360738">
        <w:rPr>
          <w:spacing w:val="1"/>
          <w:sz w:val="22"/>
          <w:szCs w:val="22"/>
        </w:rPr>
        <w:t xml:space="preserve"> </w:t>
      </w:r>
      <w:r w:rsidRPr="00360738">
        <w:rPr>
          <w:sz w:val="22"/>
          <w:szCs w:val="22"/>
        </w:rPr>
        <w:t>graduate coordinator to get your original comps form for this part to be</w:t>
      </w:r>
      <w:r w:rsidRPr="00360738">
        <w:rPr>
          <w:spacing w:val="-21"/>
          <w:sz w:val="22"/>
          <w:szCs w:val="22"/>
        </w:rPr>
        <w:t xml:space="preserve"> </w:t>
      </w:r>
      <w:r w:rsidRPr="00360738">
        <w:rPr>
          <w:sz w:val="22"/>
          <w:szCs w:val="22"/>
        </w:rPr>
        <w:t>filed.</w:t>
      </w:r>
    </w:p>
    <w:p w:rsidR="00A17A6D" w:rsidRPr="00360738" w:rsidRDefault="00A17A6D">
      <w:pPr>
        <w:pStyle w:val="BodyText"/>
        <w:rPr>
          <w:sz w:val="22"/>
          <w:szCs w:val="22"/>
        </w:rPr>
      </w:pPr>
    </w:p>
    <w:p w:rsidR="00A17A6D" w:rsidRPr="00360738" w:rsidRDefault="0024785B">
      <w:pPr>
        <w:pStyle w:val="BodyText"/>
        <w:tabs>
          <w:tab w:val="left" w:pos="466"/>
          <w:tab w:val="left" w:pos="1546"/>
        </w:tabs>
        <w:spacing w:before="52"/>
        <w:ind w:left="106"/>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3.</w:t>
      </w:r>
      <w:r w:rsidRPr="00360738">
        <w:rPr>
          <w:sz w:val="22"/>
          <w:szCs w:val="22"/>
        </w:rPr>
        <w:tab/>
        <w:t>Conduct your</w:t>
      </w:r>
      <w:r w:rsidRPr="00360738">
        <w:rPr>
          <w:spacing w:val="-5"/>
          <w:sz w:val="22"/>
          <w:szCs w:val="22"/>
        </w:rPr>
        <w:t xml:space="preserve"> </w:t>
      </w:r>
      <w:r w:rsidRPr="00360738">
        <w:rPr>
          <w:sz w:val="22"/>
          <w:szCs w:val="22"/>
        </w:rPr>
        <w:t>research.</w:t>
      </w:r>
    </w:p>
    <w:p w:rsidR="00A17A6D" w:rsidRPr="00360738" w:rsidRDefault="00A17A6D">
      <w:pPr>
        <w:pStyle w:val="BodyText"/>
        <w:rPr>
          <w:sz w:val="22"/>
          <w:szCs w:val="22"/>
        </w:rPr>
      </w:pPr>
    </w:p>
    <w:p w:rsidR="00A17A6D" w:rsidRPr="00360738" w:rsidRDefault="0024785B">
      <w:pPr>
        <w:pStyle w:val="BodyText"/>
        <w:tabs>
          <w:tab w:val="left" w:pos="466"/>
          <w:tab w:val="left" w:pos="1546"/>
        </w:tabs>
        <w:spacing w:before="52"/>
        <w:ind w:left="1546" w:right="336"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4.</w:t>
      </w:r>
      <w:r w:rsidRPr="00360738">
        <w:rPr>
          <w:sz w:val="22"/>
          <w:szCs w:val="22"/>
        </w:rPr>
        <w:tab/>
        <w:t>Write up your results; hold a data meeting. Internal form found at</w:t>
      </w:r>
      <w:r w:rsidRPr="00360738">
        <w:rPr>
          <w:spacing w:val="-24"/>
          <w:sz w:val="22"/>
          <w:szCs w:val="22"/>
        </w:rPr>
        <w:t xml:space="preserve"> </w:t>
      </w:r>
      <w:hyperlink r:id="rId121">
        <w:r w:rsidRPr="00360738">
          <w:rPr>
            <w:color w:val="005A9E"/>
            <w:sz w:val="22"/>
            <w:szCs w:val="22"/>
            <w:u w:val="single" w:color="005A9E"/>
          </w:rPr>
          <w:t>psychology</w:t>
        </w:r>
        <w:r w:rsidRPr="00360738">
          <w:rPr>
            <w:color w:val="005A9E"/>
            <w:spacing w:val="-2"/>
            <w:sz w:val="22"/>
            <w:szCs w:val="22"/>
            <w:u w:val="single" w:color="005A9E"/>
          </w:rPr>
          <w:t xml:space="preserve"> </w:t>
        </w:r>
        <w:r w:rsidRPr="00360738">
          <w:rPr>
            <w:color w:val="005A9E"/>
            <w:sz w:val="22"/>
            <w:szCs w:val="22"/>
            <w:u w:val="single" w:color="005A9E"/>
          </w:rPr>
          <w:t>milestone</w:t>
        </w:r>
      </w:hyperlink>
      <w:r w:rsidRPr="00360738">
        <w:rPr>
          <w:color w:val="005A9E"/>
          <w:spacing w:val="1"/>
          <w:sz w:val="22"/>
          <w:szCs w:val="22"/>
        </w:rPr>
        <w:t xml:space="preserve"> </w:t>
      </w:r>
      <w:hyperlink r:id="rId122">
        <w:r w:rsidRPr="00360738">
          <w:rPr>
            <w:color w:val="005A9E"/>
            <w:sz w:val="22"/>
            <w:szCs w:val="22"/>
            <w:u w:val="single" w:color="005A9E"/>
          </w:rPr>
          <w:t>forms</w:t>
        </w:r>
      </w:hyperlink>
      <w:r w:rsidRPr="00360738">
        <w:rPr>
          <w:color w:val="0070C0"/>
          <w:sz w:val="22"/>
          <w:szCs w:val="22"/>
        </w:rPr>
        <w:t xml:space="preserve">. </w:t>
      </w:r>
      <w:r w:rsidRPr="00360738">
        <w:rPr>
          <w:sz w:val="22"/>
          <w:szCs w:val="22"/>
        </w:rPr>
        <w:t>Faculty signatures needed on this form. This form needs to be turned in to the Psychology Department Graduate</w:t>
      </w:r>
      <w:r w:rsidRPr="00360738">
        <w:rPr>
          <w:spacing w:val="-13"/>
          <w:sz w:val="22"/>
          <w:szCs w:val="22"/>
        </w:rPr>
        <w:t xml:space="preserve"> </w:t>
      </w:r>
      <w:r w:rsidRPr="00360738">
        <w:rPr>
          <w:sz w:val="22"/>
          <w:szCs w:val="22"/>
        </w:rPr>
        <w:t>Coordinator.</w:t>
      </w:r>
    </w:p>
    <w:p w:rsidR="00A17A6D" w:rsidRPr="00360738" w:rsidRDefault="00A17A6D">
      <w:pPr>
        <w:pStyle w:val="BodyText"/>
        <w:spacing w:before="9"/>
        <w:rPr>
          <w:sz w:val="22"/>
          <w:szCs w:val="22"/>
        </w:rPr>
      </w:pPr>
    </w:p>
    <w:p w:rsidR="00A17A6D" w:rsidRPr="00360738" w:rsidRDefault="0024785B">
      <w:pPr>
        <w:pStyle w:val="BodyText"/>
        <w:tabs>
          <w:tab w:val="left" w:pos="466"/>
          <w:tab w:val="left" w:pos="1546"/>
        </w:tabs>
        <w:spacing w:before="51"/>
        <w:ind w:left="106"/>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5.</w:t>
      </w:r>
      <w:r w:rsidRPr="00360738">
        <w:rPr>
          <w:sz w:val="22"/>
          <w:szCs w:val="22"/>
        </w:rPr>
        <w:tab/>
        <w:t xml:space="preserve">Write up your dissertation following the </w:t>
      </w:r>
      <w:hyperlink r:id="rId123">
        <w:r w:rsidRPr="00360738">
          <w:rPr>
            <w:color w:val="005A9E"/>
            <w:sz w:val="22"/>
            <w:szCs w:val="22"/>
            <w:u w:val="single" w:color="005A9E"/>
          </w:rPr>
          <w:t>Format</w:t>
        </w:r>
        <w:r w:rsidRPr="00360738">
          <w:rPr>
            <w:color w:val="005A9E"/>
            <w:spacing w:val="-15"/>
            <w:sz w:val="22"/>
            <w:szCs w:val="22"/>
            <w:u w:val="single" w:color="005A9E"/>
          </w:rPr>
          <w:t xml:space="preserve"> </w:t>
        </w:r>
        <w:r w:rsidRPr="00360738">
          <w:rPr>
            <w:color w:val="005A9E"/>
            <w:sz w:val="22"/>
            <w:szCs w:val="22"/>
            <w:u w:val="single" w:color="005A9E"/>
          </w:rPr>
          <w:t>Manual</w:t>
        </w:r>
      </w:hyperlink>
    </w:p>
    <w:p w:rsidR="00A17A6D" w:rsidRPr="00360738" w:rsidRDefault="00A17A6D">
      <w:pPr>
        <w:pStyle w:val="BodyText"/>
        <w:spacing w:before="8"/>
        <w:rPr>
          <w:sz w:val="22"/>
          <w:szCs w:val="22"/>
        </w:rPr>
      </w:pPr>
    </w:p>
    <w:p w:rsidR="00A17A6D" w:rsidRPr="00360738" w:rsidRDefault="0024785B">
      <w:pPr>
        <w:pStyle w:val="BodyText"/>
        <w:tabs>
          <w:tab w:val="left" w:pos="466"/>
          <w:tab w:val="left" w:pos="1546"/>
        </w:tabs>
        <w:spacing w:before="52"/>
        <w:ind w:left="1546" w:right="169"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6.</w:t>
      </w:r>
      <w:r w:rsidRPr="00360738">
        <w:rPr>
          <w:sz w:val="22"/>
          <w:szCs w:val="22"/>
        </w:rPr>
        <w:tab/>
        <w:t>File for graduation; make sure you are registered for an appropriate graduate</w:t>
      </w:r>
      <w:r w:rsidRPr="00360738">
        <w:rPr>
          <w:spacing w:val="-29"/>
          <w:sz w:val="22"/>
          <w:szCs w:val="22"/>
        </w:rPr>
        <w:t xml:space="preserve"> </w:t>
      </w:r>
      <w:r w:rsidRPr="00360738">
        <w:rPr>
          <w:sz w:val="22"/>
          <w:szCs w:val="22"/>
        </w:rPr>
        <w:t>level</w:t>
      </w:r>
      <w:r w:rsidRPr="00360738">
        <w:rPr>
          <w:spacing w:val="-2"/>
          <w:sz w:val="22"/>
          <w:szCs w:val="22"/>
        </w:rPr>
        <w:t xml:space="preserve"> </w:t>
      </w:r>
      <w:r w:rsidRPr="00360738">
        <w:rPr>
          <w:sz w:val="22"/>
          <w:szCs w:val="22"/>
        </w:rPr>
        <w:t xml:space="preserve">course in the Department during the semester in which you defend. There is a fee of $50.00 and a late fee of $35.00. Go to the </w:t>
      </w:r>
      <w:hyperlink r:id="rId124">
        <w:r w:rsidRPr="00360738">
          <w:rPr>
            <w:color w:val="005A9E"/>
            <w:sz w:val="22"/>
            <w:szCs w:val="22"/>
            <w:u w:val="single" w:color="005A9E"/>
          </w:rPr>
          <w:t xml:space="preserve">graduate deadlines </w:t>
        </w:r>
      </w:hyperlink>
      <w:r w:rsidRPr="00360738">
        <w:rPr>
          <w:sz w:val="22"/>
          <w:szCs w:val="22"/>
        </w:rPr>
        <w:t>page for deadline</w:t>
      </w:r>
      <w:r w:rsidRPr="00360738">
        <w:rPr>
          <w:spacing w:val="-21"/>
          <w:sz w:val="22"/>
          <w:szCs w:val="22"/>
        </w:rPr>
        <w:t xml:space="preserve"> </w:t>
      </w:r>
      <w:r w:rsidRPr="00360738">
        <w:rPr>
          <w:sz w:val="22"/>
          <w:szCs w:val="22"/>
        </w:rPr>
        <w:t>dates.</w:t>
      </w:r>
    </w:p>
    <w:p w:rsidR="00A17A6D" w:rsidRPr="00360738" w:rsidRDefault="00A17A6D">
      <w:pPr>
        <w:pStyle w:val="BodyText"/>
        <w:rPr>
          <w:sz w:val="22"/>
          <w:szCs w:val="22"/>
        </w:rPr>
      </w:pPr>
    </w:p>
    <w:p w:rsidR="00A17A6D" w:rsidRPr="00360738" w:rsidRDefault="0024785B">
      <w:pPr>
        <w:pStyle w:val="BodyText"/>
        <w:tabs>
          <w:tab w:val="left" w:pos="466"/>
          <w:tab w:val="left" w:pos="1546"/>
        </w:tabs>
        <w:spacing w:before="52"/>
        <w:ind w:left="1546" w:right="273"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7.</w:t>
      </w:r>
      <w:r w:rsidRPr="00360738">
        <w:rPr>
          <w:sz w:val="22"/>
          <w:szCs w:val="22"/>
        </w:rPr>
        <w:tab/>
        <w:t>Enter dissertation through your MyASU to The Graduate College for format</w:t>
      </w:r>
      <w:r w:rsidRPr="00360738">
        <w:rPr>
          <w:spacing w:val="-24"/>
          <w:sz w:val="22"/>
          <w:szCs w:val="22"/>
        </w:rPr>
        <w:t xml:space="preserve"> </w:t>
      </w:r>
      <w:r w:rsidRPr="00360738">
        <w:rPr>
          <w:sz w:val="22"/>
          <w:szCs w:val="22"/>
        </w:rPr>
        <w:t>approval</w:t>
      </w:r>
      <w:r w:rsidRPr="00360738">
        <w:rPr>
          <w:spacing w:val="-4"/>
          <w:sz w:val="22"/>
          <w:szCs w:val="22"/>
        </w:rPr>
        <w:t xml:space="preserve"> </w:t>
      </w:r>
      <w:r w:rsidRPr="00360738">
        <w:rPr>
          <w:sz w:val="22"/>
          <w:szCs w:val="22"/>
        </w:rPr>
        <w:t>and set up your</w:t>
      </w:r>
      <w:r w:rsidRPr="00360738">
        <w:rPr>
          <w:spacing w:val="-4"/>
          <w:sz w:val="22"/>
          <w:szCs w:val="22"/>
        </w:rPr>
        <w:t xml:space="preserve"> </w:t>
      </w:r>
      <w:r w:rsidRPr="00360738">
        <w:rPr>
          <w:sz w:val="22"/>
          <w:szCs w:val="22"/>
        </w:rPr>
        <w:t>defense.</w:t>
      </w:r>
    </w:p>
    <w:p w:rsidR="00A17A6D" w:rsidRPr="00360738" w:rsidRDefault="00A17A6D">
      <w:pPr>
        <w:pStyle w:val="BodyText"/>
        <w:spacing w:before="3"/>
        <w:rPr>
          <w:sz w:val="22"/>
          <w:szCs w:val="22"/>
        </w:rPr>
      </w:pPr>
    </w:p>
    <w:p w:rsidR="00A17A6D" w:rsidRPr="00360738" w:rsidRDefault="0024785B">
      <w:pPr>
        <w:pStyle w:val="BodyText"/>
        <w:tabs>
          <w:tab w:val="left" w:pos="466"/>
          <w:tab w:val="left" w:pos="1546"/>
        </w:tabs>
        <w:spacing w:before="51"/>
        <w:ind w:left="1546" w:right="255"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8.</w:t>
      </w:r>
      <w:r w:rsidRPr="00360738">
        <w:rPr>
          <w:sz w:val="22"/>
          <w:szCs w:val="22"/>
        </w:rPr>
        <w:tab/>
        <w:t xml:space="preserve">Go to </w:t>
      </w:r>
      <w:hyperlink r:id="rId125">
        <w:r w:rsidRPr="00360738">
          <w:rPr>
            <w:color w:val="005A9E"/>
            <w:sz w:val="22"/>
            <w:szCs w:val="22"/>
            <w:u w:val="single" w:color="005A9E"/>
          </w:rPr>
          <w:t xml:space="preserve">graduate deadlines </w:t>
        </w:r>
      </w:hyperlink>
      <w:r w:rsidRPr="00360738">
        <w:rPr>
          <w:sz w:val="22"/>
          <w:szCs w:val="22"/>
        </w:rPr>
        <w:t>page for deadline dates and read about the information</w:t>
      </w:r>
      <w:r w:rsidRPr="00360738">
        <w:rPr>
          <w:spacing w:val="-25"/>
          <w:sz w:val="22"/>
          <w:szCs w:val="22"/>
        </w:rPr>
        <w:t xml:space="preserve"> </w:t>
      </w:r>
      <w:r w:rsidRPr="00360738">
        <w:rPr>
          <w:sz w:val="22"/>
          <w:szCs w:val="22"/>
        </w:rPr>
        <w:t>on this page and note you can click on their 10 day calendar on this</w:t>
      </w:r>
      <w:r w:rsidRPr="00360738">
        <w:rPr>
          <w:spacing w:val="-17"/>
          <w:sz w:val="22"/>
          <w:szCs w:val="22"/>
        </w:rPr>
        <w:t xml:space="preserve"> </w:t>
      </w:r>
      <w:r w:rsidRPr="00360738">
        <w:rPr>
          <w:sz w:val="22"/>
          <w:szCs w:val="22"/>
        </w:rPr>
        <w:t>page.</w:t>
      </w:r>
    </w:p>
    <w:p w:rsidR="00A17A6D" w:rsidRPr="00360738" w:rsidRDefault="00A17A6D">
      <w:pPr>
        <w:pStyle w:val="BodyText"/>
        <w:rPr>
          <w:sz w:val="22"/>
          <w:szCs w:val="22"/>
        </w:rPr>
      </w:pPr>
    </w:p>
    <w:p w:rsidR="00A17A6D" w:rsidRPr="00360738" w:rsidRDefault="0024785B">
      <w:pPr>
        <w:pStyle w:val="BodyText"/>
        <w:tabs>
          <w:tab w:val="left" w:pos="466"/>
          <w:tab w:val="left" w:pos="1546"/>
        </w:tabs>
        <w:spacing w:before="52"/>
        <w:ind w:left="1546" w:right="359"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9.</w:t>
      </w:r>
      <w:r w:rsidRPr="00360738">
        <w:rPr>
          <w:sz w:val="22"/>
          <w:szCs w:val="22"/>
        </w:rPr>
        <w:tab/>
        <w:t>Pass the defense! The pass/fail form is emailed to the Supervisory Committee</w:t>
      </w:r>
      <w:r w:rsidRPr="00360738">
        <w:rPr>
          <w:spacing w:val="-25"/>
          <w:sz w:val="22"/>
          <w:szCs w:val="22"/>
        </w:rPr>
        <w:t xml:space="preserve"> </w:t>
      </w:r>
      <w:r w:rsidRPr="00360738">
        <w:rPr>
          <w:sz w:val="22"/>
          <w:szCs w:val="22"/>
        </w:rPr>
        <w:t>Chair</w:t>
      </w:r>
      <w:r w:rsidRPr="00360738">
        <w:rPr>
          <w:spacing w:val="-4"/>
          <w:sz w:val="22"/>
          <w:szCs w:val="22"/>
        </w:rPr>
        <w:t xml:space="preserve"> </w:t>
      </w:r>
      <w:r w:rsidRPr="00360738">
        <w:rPr>
          <w:sz w:val="22"/>
          <w:szCs w:val="22"/>
        </w:rPr>
        <w:t>by The Graduate College once the defense is set. Faculty and Psychology Department chair signatures are needed on this form. The form should be given to the Psychology Department Graduate Coordinator for processing and for forwarding the signed form to The Graduate College within 10 business</w:t>
      </w:r>
      <w:r w:rsidRPr="00360738">
        <w:rPr>
          <w:spacing w:val="-14"/>
          <w:sz w:val="22"/>
          <w:szCs w:val="22"/>
        </w:rPr>
        <w:t xml:space="preserve"> </w:t>
      </w:r>
      <w:r w:rsidRPr="00360738">
        <w:rPr>
          <w:sz w:val="22"/>
          <w:szCs w:val="22"/>
        </w:rPr>
        <w:t>days.</w:t>
      </w:r>
    </w:p>
    <w:p w:rsidR="00A17A6D" w:rsidRPr="00360738" w:rsidRDefault="00A17A6D">
      <w:pPr>
        <w:pStyle w:val="BodyText"/>
        <w:spacing w:before="1"/>
        <w:rPr>
          <w:sz w:val="22"/>
          <w:szCs w:val="22"/>
        </w:rPr>
      </w:pPr>
    </w:p>
    <w:p w:rsidR="00A17A6D" w:rsidRPr="00360738" w:rsidRDefault="0024785B">
      <w:pPr>
        <w:pStyle w:val="BodyText"/>
        <w:tabs>
          <w:tab w:val="left" w:pos="466"/>
          <w:tab w:val="left" w:pos="1546"/>
        </w:tabs>
        <w:spacing w:before="51"/>
        <w:ind w:left="1546" w:right="709"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10.</w:t>
      </w:r>
      <w:r w:rsidRPr="00360738">
        <w:rPr>
          <w:sz w:val="22"/>
          <w:szCs w:val="22"/>
        </w:rPr>
        <w:tab/>
        <w:t>Have signature page signed by Department Chair and Supervisory</w:t>
      </w:r>
      <w:r w:rsidRPr="00360738">
        <w:rPr>
          <w:spacing w:val="-24"/>
          <w:sz w:val="22"/>
          <w:szCs w:val="22"/>
        </w:rPr>
        <w:t xml:space="preserve"> </w:t>
      </w:r>
      <w:r w:rsidRPr="00360738">
        <w:rPr>
          <w:sz w:val="22"/>
          <w:szCs w:val="22"/>
        </w:rPr>
        <w:t>Committee</w:t>
      </w:r>
      <w:r w:rsidRPr="00360738">
        <w:rPr>
          <w:spacing w:val="-3"/>
          <w:sz w:val="22"/>
          <w:szCs w:val="22"/>
        </w:rPr>
        <w:t xml:space="preserve"> </w:t>
      </w:r>
      <w:r w:rsidRPr="00360738">
        <w:rPr>
          <w:sz w:val="22"/>
          <w:szCs w:val="22"/>
        </w:rPr>
        <w:t>after everything is completed including revisions. If revisions are made to the title page</w:t>
      </w:r>
      <w:r w:rsidRPr="00360738">
        <w:rPr>
          <w:spacing w:val="-27"/>
          <w:sz w:val="22"/>
          <w:szCs w:val="22"/>
        </w:rPr>
        <w:t xml:space="preserve"> </w:t>
      </w:r>
      <w:r w:rsidRPr="00360738">
        <w:rPr>
          <w:sz w:val="22"/>
          <w:szCs w:val="22"/>
        </w:rPr>
        <w:t>or</w:t>
      </w:r>
    </w:p>
    <w:p w:rsidR="00A17A6D" w:rsidRPr="00360738" w:rsidRDefault="00A17A6D">
      <w:pPr>
        <w:sectPr w:rsidR="00A17A6D" w:rsidRPr="00360738">
          <w:footerReference w:type="default" r:id="rId126"/>
          <w:pgSz w:w="12240" w:h="15840"/>
          <w:pgMar w:top="780" w:right="1060" w:bottom="760" w:left="700" w:header="0" w:footer="570" w:gutter="0"/>
          <w:cols w:space="720"/>
        </w:sectPr>
      </w:pPr>
    </w:p>
    <w:p w:rsidR="00A17A6D" w:rsidRPr="00360738" w:rsidRDefault="0024785B">
      <w:pPr>
        <w:pStyle w:val="BodyText"/>
        <w:spacing w:before="26"/>
        <w:ind w:left="1546" w:right="763"/>
        <w:rPr>
          <w:sz w:val="22"/>
          <w:szCs w:val="22"/>
        </w:rPr>
      </w:pPr>
      <w:r w:rsidRPr="00360738">
        <w:rPr>
          <w:sz w:val="22"/>
          <w:szCs w:val="22"/>
        </w:rPr>
        <w:lastRenderedPageBreak/>
        <w:t>abstract, then the document needs to go back to the DGS for format approval again before submitting to the bookstore.</w:t>
      </w:r>
    </w:p>
    <w:p w:rsidR="00A17A6D" w:rsidRPr="00360738" w:rsidRDefault="00A17A6D">
      <w:pPr>
        <w:pStyle w:val="BodyText"/>
        <w:spacing w:before="1"/>
        <w:rPr>
          <w:sz w:val="22"/>
          <w:szCs w:val="22"/>
        </w:rPr>
      </w:pPr>
    </w:p>
    <w:p w:rsidR="00A17A6D" w:rsidRPr="00360738" w:rsidRDefault="0024785B">
      <w:pPr>
        <w:pStyle w:val="BodyText"/>
        <w:tabs>
          <w:tab w:val="left" w:pos="466"/>
          <w:tab w:val="left" w:pos="1546"/>
        </w:tabs>
        <w:spacing w:before="51"/>
        <w:ind w:left="1546" w:right="196" w:hanging="1440"/>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11.</w:t>
      </w:r>
      <w:r w:rsidRPr="00360738">
        <w:rPr>
          <w:sz w:val="22"/>
          <w:szCs w:val="22"/>
        </w:rPr>
        <w:tab/>
        <w:t>Please visit your MYASU defense tab for binding options. Remember that you will</w:t>
      </w:r>
      <w:r w:rsidRPr="00360738">
        <w:rPr>
          <w:spacing w:val="-29"/>
          <w:sz w:val="22"/>
          <w:szCs w:val="22"/>
        </w:rPr>
        <w:t xml:space="preserve"> </w:t>
      </w:r>
      <w:r w:rsidRPr="00360738">
        <w:rPr>
          <w:sz w:val="22"/>
          <w:szCs w:val="22"/>
        </w:rPr>
        <w:t>need to bind 1 for the department, and 1 for the Chair of your committee, the library now keeps electronic</w:t>
      </w:r>
      <w:r w:rsidRPr="00360738">
        <w:rPr>
          <w:spacing w:val="-2"/>
          <w:sz w:val="22"/>
          <w:szCs w:val="22"/>
        </w:rPr>
        <w:t xml:space="preserve"> </w:t>
      </w:r>
      <w:r w:rsidRPr="00360738">
        <w:rPr>
          <w:sz w:val="22"/>
          <w:szCs w:val="22"/>
        </w:rPr>
        <w:t>copies.</w:t>
      </w:r>
    </w:p>
    <w:p w:rsidR="00A17A6D" w:rsidRPr="00360738" w:rsidRDefault="00A17A6D">
      <w:pPr>
        <w:pStyle w:val="BodyText"/>
        <w:spacing w:before="2"/>
        <w:rPr>
          <w:sz w:val="22"/>
          <w:szCs w:val="22"/>
        </w:rPr>
      </w:pPr>
    </w:p>
    <w:p w:rsidR="00A17A6D" w:rsidRPr="00360738" w:rsidRDefault="0024785B">
      <w:pPr>
        <w:pStyle w:val="BodyText"/>
        <w:tabs>
          <w:tab w:val="left" w:pos="466"/>
          <w:tab w:val="left" w:pos="1601"/>
        </w:tabs>
        <w:spacing w:before="52"/>
        <w:ind w:left="106"/>
        <w:rPr>
          <w:sz w:val="22"/>
          <w:szCs w:val="22"/>
        </w:rPr>
      </w:pPr>
      <w:r w:rsidRPr="00360738">
        <w:rPr>
          <w:sz w:val="22"/>
          <w:szCs w:val="22"/>
          <w:u w:val="single"/>
        </w:rPr>
        <w:t xml:space="preserve"> </w:t>
      </w:r>
      <w:r w:rsidRPr="00360738">
        <w:rPr>
          <w:sz w:val="22"/>
          <w:szCs w:val="22"/>
          <w:u w:val="single"/>
        </w:rPr>
        <w:tab/>
      </w:r>
      <w:r w:rsidRPr="00360738">
        <w:rPr>
          <w:sz w:val="22"/>
          <w:szCs w:val="22"/>
        </w:rPr>
        <w:t xml:space="preserve"> 12.</w:t>
      </w:r>
      <w:r w:rsidRPr="00360738">
        <w:rPr>
          <w:sz w:val="22"/>
          <w:szCs w:val="22"/>
        </w:rPr>
        <w:tab/>
        <w:t>Attend graduation (if you</w:t>
      </w:r>
      <w:r w:rsidRPr="00360738">
        <w:rPr>
          <w:spacing w:val="-8"/>
          <w:sz w:val="22"/>
          <w:szCs w:val="22"/>
        </w:rPr>
        <w:t xml:space="preserve"> </w:t>
      </w:r>
      <w:r w:rsidRPr="00360738">
        <w:rPr>
          <w:sz w:val="22"/>
          <w:szCs w:val="22"/>
        </w:rPr>
        <w:t>wish).</w:t>
      </w:r>
    </w:p>
    <w:p w:rsidR="00A17A6D" w:rsidRPr="00360738" w:rsidRDefault="00A17A6D">
      <w:pPr>
        <w:pStyle w:val="BodyText"/>
        <w:rPr>
          <w:sz w:val="22"/>
          <w:szCs w:val="22"/>
        </w:rPr>
      </w:pPr>
    </w:p>
    <w:p w:rsidR="00A17A6D" w:rsidRPr="00360738" w:rsidRDefault="0024785B">
      <w:pPr>
        <w:pStyle w:val="BodyText"/>
        <w:tabs>
          <w:tab w:val="left" w:pos="466"/>
          <w:tab w:val="left" w:pos="1546"/>
        </w:tabs>
        <w:spacing w:before="52"/>
        <w:ind w:left="106"/>
        <w:rPr>
          <w:sz w:val="22"/>
          <w:szCs w:val="22"/>
        </w:rPr>
      </w:pPr>
      <w:r w:rsidRPr="00360738">
        <w:rPr>
          <w:sz w:val="22"/>
          <w:szCs w:val="22"/>
          <w:u w:val="single"/>
        </w:rPr>
        <w:t xml:space="preserve"> </w:t>
      </w:r>
      <w:r w:rsidRPr="00360738">
        <w:rPr>
          <w:sz w:val="22"/>
          <w:szCs w:val="22"/>
          <w:u w:val="single"/>
        </w:rPr>
        <w:tab/>
      </w:r>
      <w:r w:rsidRPr="00360738">
        <w:rPr>
          <w:sz w:val="22"/>
          <w:szCs w:val="22"/>
        </w:rPr>
        <w:t>13.</w:t>
      </w:r>
      <w:r w:rsidRPr="00360738">
        <w:rPr>
          <w:sz w:val="22"/>
          <w:szCs w:val="22"/>
        </w:rPr>
        <w:tab/>
        <w:t>You’re</w:t>
      </w:r>
      <w:r w:rsidRPr="00360738">
        <w:rPr>
          <w:spacing w:val="-4"/>
          <w:sz w:val="22"/>
          <w:szCs w:val="22"/>
        </w:rPr>
        <w:t xml:space="preserve"> </w:t>
      </w:r>
      <w:r w:rsidRPr="00360738">
        <w:rPr>
          <w:sz w:val="22"/>
          <w:szCs w:val="22"/>
        </w:rPr>
        <w:t>done!!!!!!</w:t>
      </w:r>
    </w:p>
    <w:p w:rsidR="00A17A6D" w:rsidRDefault="00A17A6D">
      <w:pPr>
        <w:sectPr w:rsidR="00A17A6D">
          <w:footerReference w:type="default" r:id="rId127"/>
          <w:pgSz w:w="12240" w:h="15840"/>
          <w:pgMar w:top="780" w:right="1060" w:bottom="760" w:left="700" w:header="0" w:footer="570" w:gutter="0"/>
          <w:cols w:space="720"/>
        </w:sect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spacing w:before="11"/>
        <w:rPr>
          <w:sz w:val="23"/>
        </w:rPr>
      </w:pPr>
    </w:p>
    <w:p w:rsidR="00A17A6D" w:rsidRDefault="0024785B">
      <w:pPr>
        <w:pStyle w:val="Heading2"/>
        <w:ind w:left="3567"/>
      </w:pPr>
      <w:r>
        <w:t>CHAPTER V</w:t>
      </w:r>
    </w:p>
    <w:p w:rsidR="00A17A6D" w:rsidRDefault="00A17A6D">
      <w:pPr>
        <w:pStyle w:val="BodyText"/>
        <w:rPr>
          <w:b/>
          <w:sz w:val="28"/>
        </w:rPr>
      </w:pPr>
    </w:p>
    <w:p w:rsidR="00A17A6D" w:rsidRDefault="0024785B">
      <w:pPr>
        <w:ind w:left="3051" w:right="4066"/>
        <w:jc w:val="center"/>
        <w:rPr>
          <w:b/>
          <w:sz w:val="28"/>
        </w:rPr>
      </w:pPr>
      <w:r>
        <w:rPr>
          <w:b/>
          <w:sz w:val="28"/>
        </w:rPr>
        <w:t>YEARLY TIME-TABLE FOR FORMS</w:t>
      </w:r>
    </w:p>
    <w:p w:rsidR="00A17A6D" w:rsidRDefault="00A17A6D">
      <w:pPr>
        <w:jc w:val="center"/>
        <w:rPr>
          <w:sz w:val="28"/>
        </w:rPr>
        <w:sectPr w:rsidR="00A17A6D">
          <w:footerReference w:type="default" r:id="rId128"/>
          <w:pgSz w:w="12240" w:h="15840"/>
          <w:pgMar w:top="1500" w:right="1060" w:bottom="760" w:left="1720" w:header="0" w:footer="570" w:gutter="0"/>
          <w:cols w:space="720"/>
        </w:sectPr>
      </w:pPr>
    </w:p>
    <w:p w:rsidR="00A17A6D" w:rsidRPr="00931B9E" w:rsidRDefault="0024785B">
      <w:pPr>
        <w:spacing w:before="26"/>
        <w:ind w:left="106"/>
        <w:rPr>
          <w:b/>
          <w:sz w:val="28"/>
          <w:szCs w:val="28"/>
        </w:rPr>
      </w:pPr>
      <w:bookmarkStart w:id="65" w:name="_bookmark66"/>
      <w:bookmarkEnd w:id="65"/>
      <w:r w:rsidRPr="00931B9E">
        <w:rPr>
          <w:b/>
          <w:color w:val="C00000"/>
          <w:sz w:val="28"/>
          <w:szCs w:val="28"/>
        </w:rPr>
        <w:lastRenderedPageBreak/>
        <w:t>First Hurdle- Master’s Thesis (1</w:t>
      </w:r>
      <w:r w:rsidRPr="00931B9E">
        <w:rPr>
          <w:b/>
          <w:color w:val="C00000"/>
          <w:position w:val="10"/>
          <w:sz w:val="28"/>
          <w:szCs w:val="28"/>
        </w:rPr>
        <w:t xml:space="preserve">st </w:t>
      </w:r>
      <w:r w:rsidRPr="00931B9E">
        <w:rPr>
          <w:b/>
          <w:color w:val="C00000"/>
          <w:sz w:val="28"/>
          <w:szCs w:val="28"/>
        </w:rPr>
        <w:t>to 3</w:t>
      </w:r>
      <w:r w:rsidRPr="00931B9E">
        <w:rPr>
          <w:b/>
          <w:color w:val="C00000"/>
          <w:position w:val="10"/>
          <w:sz w:val="28"/>
          <w:szCs w:val="28"/>
        </w:rPr>
        <w:t xml:space="preserve">rd </w:t>
      </w:r>
      <w:r w:rsidRPr="00931B9E">
        <w:rPr>
          <w:b/>
          <w:color w:val="C00000"/>
          <w:sz w:val="28"/>
          <w:szCs w:val="28"/>
        </w:rPr>
        <w:t>Year in Program)</w:t>
      </w:r>
    </w:p>
    <w:p w:rsidR="00A17A6D" w:rsidRPr="00360738" w:rsidRDefault="00AF6E1B">
      <w:pPr>
        <w:pStyle w:val="ListParagraph"/>
        <w:numPr>
          <w:ilvl w:val="0"/>
          <w:numId w:val="9"/>
        </w:numPr>
        <w:tabs>
          <w:tab w:val="left" w:pos="827"/>
        </w:tabs>
        <w:spacing w:before="256" w:line="278" w:lineRule="auto"/>
        <w:ind w:right="347"/>
      </w:pPr>
      <w:r w:rsidRPr="00360738">
        <w:rPr>
          <w:noProof/>
        </w:rPr>
        <mc:AlternateContent>
          <mc:Choice Requires="wps">
            <w:drawing>
              <wp:anchor distT="0" distB="0" distL="114300" distR="114300" simplePos="0" relativeHeight="251660800" behindDoc="1" locked="0" layoutInCell="1" allowOverlap="1">
                <wp:simplePos x="0" y="0"/>
                <wp:positionH relativeFrom="page">
                  <wp:posOffset>6359525</wp:posOffset>
                </wp:positionH>
                <wp:positionV relativeFrom="paragraph">
                  <wp:posOffset>329565</wp:posOffset>
                </wp:positionV>
                <wp:extent cx="33655" cy="0"/>
                <wp:effectExtent l="6350" t="13335" r="7620" b="571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B3E1"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0.75pt,25.95pt" to="50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" strokecolor="blue" strokeweight=".29669mm">
                <w10:wrap anchorx="page"/>
              </v:line>
            </w:pict>
          </mc:Fallback>
        </mc:AlternateContent>
      </w:r>
      <w:r w:rsidR="0024785B" w:rsidRPr="00360738">
        <w:t xml:space="preserve">File the Master’s Thesis Prospectus Meeting form found at </w:t>
      </w:r>
      <w:hyperlink r:id="rId129">
        <w:r w:rsidR="0024785B" w:rsidRPr="00360738">
          <w:rPr>
            <w:color w:val="005A9E"/>
            <w:u w:val="single" w:color="005A9E"/>
          </w:rPr>
          <w:t xml:space="preserve">psychology milestone forms </w:t>
        </w:r>
      </w:hyperlink>
      <w:r w:rsidR="0024785B" w:rsidRPr="00360738">
        <w:t>- signed by committee at meeting, and turned into the graduate</w:t>
      </w:r>
      <w:r w:rsidR="0024785B" w:rsidRPr="00360738">
        <w:rPr>
          <w:spacing w:val="-19"/>
        </w:rPr>
        <w:t xml:space="preserve"> </w:t>
      </w:r>
      <w:r w:rsidR="0024785B" w:rsidRPr="00360738">
        <w:t>coordinator.</w:t>
      </w:r>
    </w:p>
    <w:p w:rsidR="00A17A6D" w:rsidRPr="00360738" w:rsidRDefault="00AF6E1B">
      <w:pPr>
        <w:pStyle w:val="ListParagraph"/>
        <w:numPr>
          <w:ilvl w:val="0"/>
          <w:numId w:val="9"/>
        </w:numPr>
        <w:tabs>
          <w:tab w:val="left" w:pos="827"/>
        </w:tabs>
        <w:spacing w:line="276" w:lineRule="auto"/>
        <w:ind w:right="1161"/>
      </w:pPr>
      <w:r w:rsidRPr="00360738">
        <w:rPr>
          <w:noProof/>
        </w:rPr>
        <mc:AlternateContent>
          <mc:Choice Requires="wps">
            <w:drawing>
              <wp:anchor distT="0" distB="0" distL="114300" distR="114300" simplePos="0" relativeHeight="251661824" behindDoc="1" locked="0" layoutInCell="1" allowOverlap="1">
                <wp:simplePos x="0" y="0"/>
                <wp:positionH relativeFrom="page">
                  <wp:posOffset>5707380</wp:posOffset>
                </wp:positionH>
                <wp:positionV relativeFrom="paragraph">
                  <wp:posOffset>167005</wp:posOffset>
                </wp:positionV>
                <wp:extent cx="34925" cy="0"/>
                <wp:effectExtent l="11430" t="5715" r="10795" b="1333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78C6"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9.4pt,13.15pt" to="45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" strokecolor="blue" strokeweight=".84pt">
                <w10:wrap anchorx="page"/>
              </v:line>
            </w:pict>
          </mc:Fallback>
        </mc:AlternateContent>
      </w:r>
      <w:r w:rsidR="0024785B" w:rsidRPr="00360738">
        <w:t xml:space="preserve">File the Master’s Data Meeting Form— found at </w:t>
      </w:r>
      <w:hyperlink r:id="rId130">
        <w:r w:rsidR="0024785B" w:rsidRPr="00360738">
          <w:rPr>
            <w:color w:val="005A9E"/>
            <w:u w:val="single" w:color="005A9E"/>
          </w:rPr>
          <w:t xml:space="preserve">psychology milestone forms </w:t>
        </w:r>
      </w:hyperlink>
      <w:r w:rsidR="0024785B" w:rsidRPr="00360738">
        <w:t>signed by committee at meeting, and turn into the graduate</w:t>
      </w:r>
      <w:r w:rsidR="0024785B" w:rsidRPr="00360738">
        <w:rPr>
          <w:spacing w:val="-18"/>
        </w:rPr>
        <w:t xml:space="preserve"> </w:t>
      </w:r>
      <w:r w:rsidR="0024785B" w:rsidRPr="00360738">
        <w:t>coordinator.</w:t>
      </w:r>
    </w:p>
    <w:p w:rsidR="00A17A6D" w:rsidRPr="00360738" w:rsidRDefault="0024785B">
      <w:pPr>
        <w:pStyle w:val="ListParagraph"/>
        <w:numPr>
          <w:ilvl w:val="0"/>
          <w:numId w:val="9"/>
        </w:numPr>
        <w:tabs>
          <w:tab w:val="left" w:pos="827"/>
        </w:tabs>
        <w:spacing w:before="5" w:line="276" w:lineRule="auto"/>
        <w:ind w:right="193"/>
      </w:pPr>
      <w:r w:rsidRPr="00360738">
        <w:t xml:space="preserve">Fill out the Master’s in Passing Request Form from </w:t>
      </w:r>
      <w:hyperlink r:id="rId131">
        <w:r w:rsidRPr="00360738">
          <w:rPr>
            <w:color w:val="005A9E"/>
            <w:u w:val="single" w:color="005A9E"/>
          </w:rPr>
          <w:t xml:space="preserve">graduate forms </w:t>
        </w:r>
      </w:hyperlink>
      <w:r w:rsidRPr="00360738">
        <w:t>and email this to the graduate coordinator.</w:t>
      </w:r>
    </w:p>
    <w:p w:rsidR="00A17A6D" w:rsidRPr="00360738" w:rsidRDefault="0024785B">
      <w:pPr>
        <w:pStyle w:val="ListParagraph"/>
        <w:numPr>
          <w:ilvl w:val="0"/>
          <w:numId w:val="9"/>
        </w:numPr>
        <w:tabs>
          <w:tab w:val="left" w:pos="827"/>
        </w:tabs>
        <w:spacing w:before="1"/>
      </w:pPr>
      <w:r w:rsidRPr="00360738">
        <w:t>Fill out your MIP plan of study form on your ASU Web</w:t>
      </w:r>
      <w:r w:rsidRPr="00360738">
        <w:rPr>
          <w:spacing w:val="-14"/>
        </w:rPr>
        <w:t xml:space="preserve"> </w:t>
      </w:r>
      <w:r w:rsidRPr="00360738">
        <w:t>Page.</w:t>
      </w:r>
    </w:p>
    <w:p w:rsidR="00A17A6D" w:rsidRPr="00360738" w:rsidRDefault="0024785B">
      <w:pPr>
        <w:pStyle w:val="ListParagraph"/>
        <w:numPr>
          <w:ilvl w:val="0"/>
          <w:numId w:val="9"/>
        </w:numPr>
        <w:tabs>
          <w:tab w:val="left" w:pos="827"/>
        </w:tabs>
        <w:spacing w:before="43" w:line="276" w:lineRule="auto"/>
        <w:ind w:right="218"/>
      </w:pPr>
      <w:r w:rsidRPr="00360738">
        <w:t xml:space="preserve">File the Application for Graduation—do this early in the semester that you intend to defend your thesis and graduate. Please review </w:t>
      </w:r>
      <w:hyperlink r:id="rId132">
        <w:r w:rsidRPr="00360738">
          <w:rPr>
            <w:color w:val="005A9E"/>
            <w:u w:val="single" w:color="005A9E"/>
          </w:rPr>
          <w:t>Graduation instructions</w:t>
        </w:r>
        <w:r w:rsidRPr="00360738">
          <w:rPr>
            <w:color w:val="005A9E"/>
            <w:spacing w:val="-23"/>
            <w:u w:val="single" w:color="005A9E"/>
          </w:rPr>
          <w:t xml:space="preserve"> </w:t>
        </w:r>
      </w:hyperlink>
      <w:r w:rsidRPr="00360738">
        <w:t>online.</w:t>
      </w:r>
    </w:p>
    <w:p w:rsidR="00A17A6D" w:rsidRPr="00360738" w:rsidRDefault="0024785B">
      <w:pPr>
        <w:pStyle w:val="ListParagraph"/>
        <w:numPr>
          <w:ilvl w:val="0"/>
          <w:numId w:val="9"/>
        </w:numPr>
        <w:tabs>
          <w:tab w:val="left" w:pos="827"/>
        </w:tabs>
        <w:spacing w:before="1"/>
      </w:pPr>
      <w:r w:rsidRPr="00360738">
        <w:t>Submit Master’s Thesis for format approval and schedule master’s</w:t>
      </w:r>
      <w:r w:rsidRPr="00360738">
        <w:rPr>
          <w:spacing w:val="-24"/>
        </w:rPr>
        <w:t xml:space="preserve"> </w:t>
      </w:r>
      <w:r w:rsidRPr="00360738">
        <w:t>defense.</w:t>
      </w:r>
    </w:p>
    <w:p w:rsidR="00A17A6D" w:rsidRDefault="00A17A6D">
      <w:pPr>
        <w:pStyle w:val="BodyText"/>
        <w:spacing w:before="10"/>
        <w:rPr>
          <w:sz w:val="19"/>
        </w:rPr>
      </w:pPr>
    </w:p>
    <w:p w:rsidR="00A17A6D" w:rsidRPr="00360738" w:rsidRDefault="0024785B">
      <w:pPr>
        <w:pStyle w:val="Heading1"/>
        <w:rPr>
          <w:sz w:val="28"/>
          <w:szCs w:val="28"/>
        </w:rPr>
      </w:pPr>
      <w:r w:rsidRPr="00360738">
        <w:rPr>
          <w:color w:val="C00000"/>
          <w:sz w:val="28"/>
          <w:szCs w:val="28"/>
        </w:rPr>
        <w:t>Second Hurdle (2</w:t>
      </w:r>
      <w:r w:rsidRPr="00360738">
        <w:rPr>
          <w:color w:val="C00000"/>
          <w:position w:val="10"/>
          <w:sz w:val="28"/>
          <w:szCs w:val="28"/>
        </w:rPr>
        <w:t xml:space="preserve">nd </w:t>
      </w:r>
      <w:r w:rsidRPr="00360738">
        <w:rPr>
          <w:color w:val="C00000"/>
          <w:sz w:val="28"/>
          <w:szCs w:val="28"/>
        </w:rPr>
        <w:t>to 4</w:t>
      </w:r>
      <w:r w:rsidRPr="00360738">
        <w:rPr>
          <w:color w:val="C00000"/>
          <w:position w:val="10"/>
          <w:sz w:val="28"/>
          <w:szCs w:val="28"/>
        </w:rPr>
        <w:t xml:space="preserve">th </w:t>
      </w:r>
      <w:r w:rsidRPr="00360738">
        <w:rPr>
          <w:color w:val="C00000"/>
          <w:sz w:val="28"/>
          <w:szCs w:val="28"/>
        </w:rPr>
        <w:t>year in Program)</w:t>
      </w:r>
    </w:p>
    <w:p w:rsidR="00A17A6D" w:rsidRPr="00360738" w:rsidRDefault="0024785B">
      <w:pPr>
        <w:pStyle w:val="ListParagraph"/>
        <w:numPr>
          <w:ilvl w:val="0"/>
          <w:numId w:val="8"/>
        </w:numPr>
        <w:tabs>
          <w:tab w:val="left" w:pos="827"/>
        </w:tabs>
        <w:spacing w:before="258" w:line="276" w:lineRule="auto"/>
        <w:ind w:right="139"/>
      </w:pPr>
      <w:r w:rsidRPr="00360738">
        <w:t>File Plan of Study for PhD Program online at MyASU. Your PhD iPOS must be approved before you can request your Master’s</w:t>
      </w:r>
      <w:r w:rsidRPr="00360738">
        <w:rPr>
          <w:spacing w:val="-9"/>
        </w:rPr>
        <w:t xml:space="preserve"> </w:t>
      </w:r>
      <w:r w:rsidRPr="00360738">
        <w:t>iPOS.</w:t>
      </w:r>
    </w:p>
    <w:p w:rsidR="00A17A6D" w:rsidRPr="00360738" w:rsidRDefault="0024785B">
      <w:pPr>
        <w:pStyle w:val="ListParagraph"/>
        <w:numPr>
          <w:ilvl w:val="0"/>
          <w:numId w:val="8"/>
        </w:numPr>
        <w:tabs>
          <w:tab w:val="left" w:pos="827"/>
        </w:tabs>
        <w:spacing w:before="1" w:line="276" w:lineRule="auto"/>
        <w:ind w:right="418"/>
      </w:pPr>
      <w:r w:rsidRPr="00360738">
        <w:t xml:space="preserve">Complete your Comps. The paperwork is found at </w:t>
      </w:r>
      <w:hyperlink r:id="rId133">
        <w:r w:rsidRPr="00360738">
          <w:rPr>
            <w:color w:val="005A9E"/>
            <w:u w:val="single" w:color="005A9E"/>
          </w:rPr>
          <w:t>psychology milestone forms</w:t>
        </w:r>
      </w:hyperlink>
      <w:r w:rsidRPr="00360738">
        <w:t>. After you have passed or failed your comps, give signed form to the Psychology Department Graduate Coordinator.</w:t>
      </w:r>
    </w:p>
    <w:p w:rsidR="00A17A6D" w:rsidRPr="00360738" w:rsidRDefault="0024785B">
      <w:pPr>
        <w:pStyle w:val="Heading1"/>
        <w:spacing w:before="199"/>
        <w:rPr>
          <w:sz w:val="28"/>
          <w:szCs w:val="28"/>
        </w:rPr>
      </w:pPr>
      <w:r w:rsidRPr="00360738">
        <w:rPr>
          <w:color w:val="C00000"/>
          <w:sz w:val="28"/>
          <w:szCs w:val="28"/>
        </w:rPr>
        <w:t>Third Hurdle- Dissertation (4</w:t>
      </w:r>
      <w:r w:rsidRPr="00360738">
        <w:rPr>
          <w:color w:val="C00000"/>
          <w:position w:val="10"/>
          <w:sz w:val="28"/>
          <w:szCs w:val="28"/>
        </w:rPr>
        <w:t xml:space="preserve">th </w:t>
      </w:r>
      <w:r w:rsidRPr="00360738">
        <w:rPr>
          <w:color w:val="C00000"/>
          <w:sz w:val="28"/>
          <w:szCs w:val="28"/>
        </w:rPr>
        <w:t>to 8</w:t>
      </w:r>
      <w:r w:rsidRPr="00360738">
        <w:rPr>
          <w:color w:val="C00000"/>
          <w:position w:val="10"/>
          <w:sz w:val="28"/>
          <w:szCs w:val="28"/>
        </w:rPr>
        <w:t xml:space="preserve">th </w:t>
      </w:r>
      <w:r w:rsidRPr="00360738">
        <w:rPr>
          <w:color w:val="C00000"/>
          <w:sz w:val="28"/>
          <w:szCs w:val="28"/>
        </w:rPr>
        <w:t>years in Program)*</w:t>
      </w:r>
    </w:p>
    <w:p w:rsidR="00A17A6D" w:rsidRPr="00360738" w:rsidRDefault="00AF6E1B">
      <w:pPr>
        <w:pStyle w:val="ListParagraph"/>
        <w:numPr>
          <w:ilvl w:val="0"/>
          <w:numId w:val="7"/>
        </w:numPr>
        <w:tabs>
          <w:tab w:val="left" w:pos="827"/>
        </w:tabs>
        <w:spacing w:before="259" w:line="276" w:lineRule="auto"/>
        <w:ind w:right="331"/>
        <w:jc w:val="both"/>
      </w:pPr>
      <w:r w:rsidRPr="00360738">
        <w:rPr>
          <w:noProof/>
        </w:rPr>
        <mc:AlternateContent>
          <mc:Choice Requires="wps">
            <w:drawing>
              <wp:anchor distT="0" distB="0" distL="114300" distR="114300" simplePos="0" relativeHeight="251662848" behindDoc="1" locked="0" layoutInCell="1" allowOverlap="1">
                <wp:simplePos x="0" y="0"/>
                <wp:positionH relativeFrom="page">
                  <wp:posOffset>6294120</wp:posOffset>
                </wp:positionH>
                <wp:positionV relativeFrom="paragraph">
                  <wp:posOffset>331470</wp:posOffset>
                </wp:positionV>
                <wp:extent cx="34925" cy="0"/>
                <wp:effectExtent l="7620" t="10795" r="14605" b="825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07B9"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6pt,26.1pt" to="498.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gdHg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" strokecolor="blue" strokeweight=".29669mm">
                <w10:wrap anchorx="page"/>
              </v:line>
            </w:pict>
          </mc:Fallback>
        </mc:AlternateContent>
      </w:r>
      <w:r w:rsidR="0024785B" w:rsidRPr="00360738">
        <w:t xml:space="preserve">File Dissertation Data Meeting form-obtain form found at </w:t>
      </w:r>
      <w:hyperlink r:id="rId134">
        <w:r w:rsidR="0024785B" w:rsidRPr="00360738">
          <w:rPr>
            <w:color w:val="005A9E"/>
            <w:u w:val="single" w:color="005A9E"/>
          </w:rPr>
          <w:t xml:space="preserve">psychology milestone forms </w:t>
        </w:r>
      </w:hyperlink>
      <w:r w:rsidR="0024785B" w:rsidRPr="00360738">
        <w:t>(prior to meeting), have it signed by your committee and return to the Psychology department Graduate Coordinator.</w:t>
      </w:r>
    </w:p>
    <w:p w:rsidR="00A17A6D" w:rsidRPr="00360738" w:rsidRDefault="0024785B">
      <w:pPr>
        <w:pStyle w:val="ListParagraph"/>
        <w:numPr>
          <w:ilvl w:val="0"/>
          <w:numId w:val="7"/>
        </w:numPr>
        <w:tabs>
          <w:tab w:val="left" w:pos="827"/>
        </w:tabs>
        <w:spacing w:before="1" w:line="276" w:lineRule="auto"/>
        <w:ind w:right="1033"/>
      </w:pPr>
      <w:r w:rsidRPr="00360738">
        <w:t xml:space="preserve">File the Application for Graduation—Online through your MyASU. The </w:t>
      </w:r>
      <w:hyperlink r:id="rId135">
        <w:r w:rsidRPr="00360738">
          <w:rPr>
            <w:color w:val="005A9E"/>
            <w:u w:val="single" w:color="005A9E"/>
          </w:rPr>
          <w:t xml:space="preserve">Graduate College </w:t>
        </w:r>
      </w:hyperlink>
      <w:hyperlink r:id="rId136">
        <w:r w:rsidRPr="00360738">
          <w:rPr>
            <w:color w:val="005A9E"/>
            <w:u w:val="single" w:color="005A9E"/>
          </w:rPr>
          <w:t xml:space="preserve">Instructions </w:t>
        </w:r>
      </w:hyperlink>
      <w:r w:rsidRPr="00360738">
        <w:t>can help</w:t>
      </w:r>
      <w:r w:rsidRPr="00360738">
        <w:rPr>
          <w:spacing w:val="-12"/>
        </w:rPr>
        <w:t xml:space="preserve"> </w:t>
      </w:r>
      <w:r w:rsidRPr="00360738">
        <w:t>you.</w:t>
      </w:r>
    </w:p>
    <w:p w:rsidR="00A17A6D" w:rsidRPr="00360738" w:rsidRDefault="0024785B">
      <w:pPr>
        <w:pStyle w:val="ListParagraph"/>
        <w:numPr>
          <w:ilvl w:val="0"/>
          <w:numId w:val="7"/>
        </w:numPr>
        <w:tabs>
          <w:tab w:val="left" w:pos="827"/>
        </w:tabs>
        <w:spacing w:before="1" w:line="276" w:lineRule="auto"/>
        <w:ind w:right="881"/>
      </w:pPr>
      <w:bookmarkStart w:id="66" w:name="_bookmark67"/>
      <w:bookmarkEnd w:id="66"/>
      <w:r w:rsidRPr="00360738">
        <w:t>Submit dissertation for format approval and schedule your PhD oral defense through your MyASU.</w:t>
      </w:r>
    </w:p>
    <w:p w:rsidR="00A17A6D" w:rsidRPr="00360738" w:rsidRDefault="0024785B">
      <w:pPr>
        <w:pStyle w:val="BodyText"/>
        <w:spacing w:before="200" w:line="276" w:lineRule="auto"/>
        <w:ind w:left="106" w:right="338"/>
        <w:rPr>
          <w:sz w:val="22"/>
          <w:szCs w:val="22"/>
        </w:rPr>
      </w:pPr>
      <w:r w:rsidRPr="00360738">
        <w:rPr>
          <w:color w:val="C00000"/>
          <w:sz w:val="22"/>
          <w:szCs w:val="22"/>
        </w:rPr>
        <w:t>*</w:t>
      </w:r>
      <w:r w:rsidRPr="00360738">
        <w:rPr>
          <w:b/>
          <w:sz w:val="22"/>
          <w:szCs w:val="22"/>
        </w:rPr>
        <w:t xml:space="preserve">NOTE: </w:t>
      </w:r>
      <w:r w:rsidRPr="00360738">
        <w:rPr>
          <w:sz w:val="22"/>
          <w:szCs w:val="22"/>
        </w:rPr>
        <w:t>Time to completion varies among students, with the average amount of time to earn Ph.D. being 5.5 years.</w:t>
      </w:r>
    </w:p>
    <w:p w:rsidR="00A17A6D" w:rsidRPr="00360738" w:rsidRDefault="0024785B">
      <w:pPr>
        <w:pStyle w:val="Heading1"/>
        <w:spacing w:before="200"/>
        <w:ind w:left="466"/>
        <w:rPr>
          <w:sz w:val="28"/>
          <w:szCs w:val="28"/>
        </w:rPr>
      </w:pPr>
      <w:r w:rsidRPr="00360738">
        <w:rPr>
          <w:color w:val="C00000"/>
          <w:sz w:val="28"/>
          <w:szCs w:val="28"/>
        </w:rPr>
        <w:t>The Graduate College Time Limits</w:t>
      </w:r>
    </w:p>
    <w:p w:rsidR="00A17A6D" w:rsidRPr="00360738" w:rsidRDefault="0024785B">
      <w:pPr>
        <w:spacing w:before="256"/>
        <w:ind w:left="466"/>
      </w:pPr>
      <w:r w:rsidRPr="00360738">
        <w:t>*************************</w:t>
      </w:r>
      <w:r w:rsidRPr="00360738">
        <w:rPr>
          <w:b/>
        </w:rPr>
        <w:t>IMPORTANT IMPORTANT IMPORTANT</w:t>
      </w:r>
      <w:r w:rsidRPr="00360738">
        <w:t>*************************</w:t>
      </w:r>
    </w:p>
    <w:p w:rsidR="00A17A6D" w:rsidRPr="00360738" w:rsidRDefault="00A17A6D">
      <w:pPr>
        <w:pStyle w:val="BodyText"/>
        <w:rPr>
          <w:sz w:val="22"/>
          <w:szCs w:val="22"/>
        </w:rPr>
      </w:pPr>
    </w:p>
    <w:p w:rsidR="00A17A6D" w:rsidRPr="00360738" w:rsidRDefault="0024785B">
      <w:pPr>
        <w:pStyle w:val="Heading3"/>
        <w:spacing w:line="276" w:lineRule="auto"/>
        <w:ind w:left="466" w:right="467"/>
        <w:rPr>
          <w:sz w:val="22"/>
          <w:szCs w:val="22"/>
        </w:rPr>
      </w:pPr>
      <w:r w:rsidRPr="00360738">
        <w:rPr>
          <w:sz w:val="22"/>
          <w:szCs w:val="22"/>
        </w:rPr>
        <w:t>Please note that the time limits set by the Graduate College are SUPERSEDED by the Psychology Department’s Time Limits for defining Satisfactory Progress.</w:t>
      </w:r>
    </w:p>
    <w:p w:rsidR="00A17A6D" w:rsidRPr="00360738" w:rsidRDefault="0024785B">
      <w:pPr>
        <w:spacing w:before="200" w:line="278" w:lineRule="auto"/>
        <w:ind w:left="466" w:right="122"/>
        <w:rPr>
          <w:b/>
        </w:rPr>
      </w:pPr>
      <w:r w:rsidRPr="00360738">
        <w:rPr>
          <w:b/>
        </w:rPr>
        <w:t>The Psychology Department can (and does) set more stringent time limits and students who do not complete their milestones within their training area’s schedule, are subject to dismissal.</w:t>
      </w:r>
    </w:p>
    <w:p w:rsidR="00A17A6D" w:rsidRPr="00360738" w:rsidRDefault="0024785B">
      <w:pPr>
        <w:spacing w:before="195"/>
        <w:ind w:left="466"/>
        <w:rPr>
          <w:b/>
        </w:rPr>
      </w:pPr>
      <w:r w:rsidRPr="00360738">
        <w:rPr>
          <w:b/>
        </w:rPr>
        <w:t>So, do NOT rely on the Graduate College Timelines alone.</w:t>
      </w:r>
    </w:p>
    <w:p w:rsidR="00A17A6D" w:rsidRDefault="00A17A6D">
      <w:pPr>
        <w:rPr>
          <w:sz w:val="24"/>
        </w:rPr>
        <w:sectPr w:rsidR="00A17A6D">
          <w:footerReference w:type="default" r:id="rId137"/>
          <w:pgSz w:w="12240" w:h="15840"/>
          <w:pgMar w:top="780" w:right="1060" w:bottom="760" w:left="700" w:header="0" w:footer="570" w:gutter="0"/>
          <w:cols w:space="720"/>
        </w:sectPr>
      </w:pPr>
    </w:p>
    <w:p w:rsidR="00A17A6D" w:rsidRPr="00360738" w:rsidRDefault="0024785B">
      <w:pPr>
        <w:spacing w:before="26" w:line="276" w:lineRule="auto"/>
        <w:ind w:left="106" w:right="361"/>
        <w:rPr>
          <w:b/>
        </w:rPr>
      </w:pPr>
      <w:r w:rsidRPr="00360738">
        <w:rPr>
          <w:b/>
        </w:rPr>
        <w:lastRenderedPageBreak/>
        <w:t>You MUST consult your training area’s schedule of milestones and make sure that you are within your training area’s definition of satisfactory progress.</w:t>
      </w:r>
    </w:p>
    <w:p w:rsidR="00A17A6D" w:rsidRPr="00360738" w:rsidRDefault="0024785B">
      <w:pPr>
        <w:spacing w:before="203"/>
        <w:ind w:left="106"/>
      </w:pPr>
      <w:r w:rsidRPr="00360738">
        <w:t>Graduate College Time Limits:</w:t>
      </w:r>
    </w:p>
    <w:p w:rsidR="00A17A6D" w:rsidRPr="00360738" w:rsidRDefault="0024785B">
      <w:pPr>
        <w:pStyle w:val="BodyText"/>
        <w:spacing w:before="247"/>
        <w:ind w:left="106"/>
        <w:rPr>
          <w:sz w:val="22"/>
          <w:szCs w:val="22"/>
        </w:rPr>
      </w:pPr>
      <w:r w:rsidRPr="00360738">
        <w:rPr>
          <w:sz w:val="22"/>
          <w:szCs w:val="22"/>
          <w:u w:val="single"/>
        </w:rPr>
        <w:t>Master’s Degree</w:t>
      </w:r>
    </w:p>
    <w:p w:rsidR="00A17A6D" w:rsidRPr="00360738" w:rsidRDefault="00A17A6D">
      <w:pPr>
        <w:pStyle w:val="BodyText"/>
        <w:spacing w:before="9"/>
        <w:rPr>
          <w:sz w:val="22"/>
          <w:szCs w:val="22"/>
        </w:rPr>
      </w:pPr>
    </w:p>
    <w:p w:rsidR="00A17A6D" w:rsidRPr="00360738" w:rsidRDefault="0024785B">
      <w:pPr>
        <w:pStyle w:val="BodyText"/>
        <w:spacing w:before="51" w:line="276" w:lineRule="auto"/>
        <w:ind w:left="106" w:right="338"/>
        <w:rPr>
          <w:sz w:val="22"/>
          <w:szCs w:val="22"/>
        </w:rPr>
      </w:pPr>
      <w:r w:rsidRPr="00360738">
        <w:rPr>
          <w:sz w:val="22"/>
          <w:szCs w:val="22"/>
        </w:rPr>
        <w:t>All of the work offered toward a master’s degree program must be completed within 6 consecutive years.</w:t>
      </w:r>
    </w:p>
    <w:p w:rsidR="00A17A6D" w:rsidRPr="00360738" w:rsidRDefault="0024785B">
      <w:pPr>
        <w:pStyle w:val="BodyText"/>
        <w:spacing w:before="200"/>
        <w:ind w:left="106"/>
        <w:rPr>
          <w:sz w:val="22"/>
          <w:szCs w:val="22"/>
        </w:rPr>
      </w:pPr>
      <w:r w:rsidRPr="00360738">
        <w:rPr>
          <w:sz w:val="22"/>
          <w:szCs w:val="22"/>
          <w:u w:val="single"/>
        </w:rPr>
        <w:t>Doctor of Philosophy</w:t>
      </w:r>
    </w:p>
    <w:p w:rsidR="00A17A6D" w:rsidRPr="00360738" w:rsidRDefault="00A17A6D">
      <w:pPr>
        <w:pStyle w:val="BodyText"/>
        <w:spacing w:before="10"/>
        <w:rPr>
          <w:sz w:val="22"/>
          <w:szCs w:val="22"/>
        </w:rPr>
      </w:pPr>
    </w:p>
    <w:p w:rsidR="00A17A6D" w:rsidRPr="00360738" w:rsidRDefault="0024785B">
      <w:pPr>
        <w:pStyle w:val="BodyText"/>
        <w:spacing w:before="51" w:line="276" w:lineRule="auto"/>
        <w:ind w:left="106" w:right="169"/>
        <w:rPr>
          <w:sz w:val="22"/>
          <w:szCs w:val="22"/>
        </w:rPr>
      </w:pPr>
      <w:r w:rsidRPr="00360738">
        <w:rPr>
          <w:sz w:val="22"/>
          <w:szCs w:val="22"/>
        </w:rPr>
        <w:t>The candidate must take the final oral examination in defense of the dissertation within 5 years after passing the comprehensive examinations.</w:t>
      </w:r>
    </w:p>
    <w:p w:rsidR="00A17A6D" w:rsidRPr="00360738" w:rsidRDefault="0024785B">
      <w:pPr>
        <w:pStyle w:val="BodyText"/>
        <w:spacing w:before="200"/>
        <w:ind w:left="106"/>
        <w:rPr>
          <w:sz w:val="22"/>
          <w:szCs w:val="22"/>
        </w:rPr>
      </w:pPr>
      <w:r w:rsidRPr="00360738">
        <w:rPr>
          <w:sz w:val="22"/>
          <w:szCs w:val="22"/>
          <w:u w:val="single"/>
        </w:rPr>
        <w:t>Exception</w:t>
      </w:r>
    </w:p>
    <w:p w:rsidR="00A17A6D" w:rsidRPr="00360738" w:rsidRDefault="00A17A6D">
      <w:pPr>
        <w:pStyle w:val="BodyText"/>
        <w:spacing w:before="7"/>
        <w:rPr>
          <w:sz w:val="22"/>
          <w:szCs w:val="22"/>
        </w:rPr>
      </w:pPr>
    </w:p>
    <w:p w:rsidR="00A17A6D" w:rsidRPr="00360738" w:rsidRDefault="0024785B">
      <w:pPr>
        <w:pStyle w:val="BodyText"/>
        <w:spacing w:before="52" w:line="276" w:lineRule="auto"/>
        <w:ind w:left="106" w:right="319"/>
        <w:rPr>
          <w:sz w:val="22"/>
          <w:szCs w:val="22"/>
        </w:rPr>
      </w:pPr>
      <w:r w:rsidRPr="00360738">
        <w:rPr>
          <w:sz w:val="22"/>
          <w:szCs w:val="22"/>
        </w:rPr>
        <w:t>Any exception to the above must be recommended by the supervisory committee and approved by the Dean of the Graduate College and ordinarily will involve repetition of the comprehensive examinations.</w:t>
      </w:r>
    </w:p>
    <w:p w:rsidR="00A17A6D" w:rsidRPr="00360738" w:rsidRDefault="0024785B">
      <w:pPr>
        <w:pStyle w:val="BodyText"/>
        <w:spacing w:before="200"/>
        <w:ind w:left="106"/>
        <w:rPr>
          <w:sz w:val="22"/>
          <w:szCs w:val="22"/>
        </w:rPr>
      </w:pPr>
      <w:r w:rsidRPr="00360738">
        <w:rPr>
          <w:sz w:val="22"/>
          <w:szCs w:val="22"/>
          <w:u w:val="single"/>
        </w:rPr>
        <w:t>Registration</w:t>
      </w:r>
    </w:p>
    <w:p w:rsidR="00A17A6D" w:rsidRPr="00360738" w:rsidRDefault="00A17A6D">
      <w:pPr>
        <w:pStyle w:val="BodyText"/>
        <w:spacing w:before="9"/>
        <w:rPr>
          <w:sz w:val="22"/>
          <w:szCs w:val="22"/>
        </w:rPr>
      </w:pPr>
    </w:p>
    <w:p w:rsidR="00A17A6D" w:rsidRPr="00360738" w:rsidRDefault="0024785B">
      <w:pPr>
        <w:pStyle w:val="BodyText"/>
        <w:spacing w:before="52" w:line="276" w:lineRule="auto"/>
        <w:ind w:left="106" w:right="713"/>
        <w:rPr>
          <w:sz w:val="22"/>
          <w:szCs w:val="22"/>
        </w:rPr>
      </w:pPr>
      <w:r w:rsidRPr="00360738">
        <w:rPr>
          <w:sz w:val="22"/>
          <w:szCs w:val="22"/>
        </w:rPr>
        <w:t>Once admitted to a Ph.D. degree program, the student is expected to be enrolled continuously, excluding summer sessions, until all requirements for the degree have been fulfilled.</w:t>
      </w:r>
    </w:p>
    <w:p w:rsidR="00A17A6D" w:rsidRDefault="00A17A6D">
      <w:pPr>
        <w:spacing w:line="276" w:lineRule="auto"/>
        <w:sectPr w:rsidR="00A17A6D">
          <w:footerReference w:type="default" r:id="rId138"/>
          <w:pgSz w:w="12240" w:h="15840"/>
          <w:pgMar w:top="780" w:right="1060" w:bottom="760" w:left="1060" w:header="0" w:footer="570" w:gutter="0"/>
          <w:cols w:space="720"/>
        </w:sect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rPr>
          <w:sz w:val="20"/>
        </w:rPr>
      </w:pPr>
    </w:p>
    <w:p w:rsidR="00A17A6D" w:rsidRDefault="00A17A6D">
      <w:pPr>
        <w:pStyle w:val="BodyText"/>
        <w:spacing w:before="6"/>
        <w:rPr>
          <w:sz w:val="19"/>
        </w:rPr>
      </w:pPr>
    </w:p>
    <w:p w:rsidR="00A17A6D" w:rsidRDefault="0024785B">
      <w:pPr>
        <w:pStyle w:val="Heading2"/>
        <w:spacing w:before="44"/>
        <w:ind w:right="4506"/>
        <w:jc w:val="center"/>
      </w:pPr>
      <w:bookmarkStart w:id="67" w:name="_TOC_250000"/>
      <w:bookmarkEnd w:id="67"/>
      <w:r>
        <w:t>APPENDIX A</w:t>
      </w:r>
    </w:p>
    <w:p w:rsidR="00A17A6D" w:rsidRDefault="00A17A6D">
      <w:pPr>
        <w:jc w:val="center"/>
        <w:sectPr w:rsidR="00A17A6D">
          <w:footerReference w:type="default" r:id="rId139"/>
          <w:pgSz w:w="12240" w:h="15840"/>
          <w:pgMar w:top="1500" w:right="1060" w:bottom="760" w:left="1720" w:header="0" w:footer="570" w:gutter="0"/>
          <w:cols w:space="720"/>
        </w:sectPr>
      </w:pPr>
    </w:p>
    <w:p w:rsidR="00A17A6D" w:rsidRPr="00931B9E" w:rsidRDefault="0024785B">
      <w:pPr>
        <w:pStyle w:val="Heading3"/>
        <w:spacing w:before="26"/>
        <w:ind w:left="3293"/>
        <w:rPr>
          <w:sz w:val="28"/>
          <w:szCs w:val="28"/>
        </w:rPr>
      </w:pPr>
      <w:bookmarkStart w:id="68" w:name="_bookmark68"/>
      <w:bookmarkEnd w:id="68"/>
      <w:r w:rsidRPr="00931B9E">
        <w:rPr>
          <w:color w:val="C00000"/>
          <w:sz w:val="28"/>
          <w:szCs w:val="28"/>
        </w:rPr>
        <w:lastRenderedPageBreak/>
        <w:t>SAMPLE CURRICULUM FOR EACH AREA</w:t>
      </w:r>
    </w:p>
    <w:p w:rsidR="00A17A6D" w:rsidRDefault="00A17A6D">
      <w:pPr>
        <w:pStyle w:val="BodyText"/>
        <w:rPr>
          <w:b/>
          <w:sz w:val="20"/>
        </w:rPr>
      </w:pPr>
    </w:p>
    <w:p w:rsidR="00A17A6D" w:rsidRDefault="00A17A6D">
      <w:pPr>
        <w:pStyle w:val="BodyText"/>
        <w:rPr>
          <w:b/>
          <w:sz w:val="20"/>
        </w:rPr>
      </w:pPr>
    </w:p>
    <w:p w:rsidR="00A17A6D" w:rsidRDefault="00A17A6D">
      <w:pPr>
        <w:pStyle w:val="BodyText"/>
        <w:spacing w:before="8"/>
        <w:rPr>
          <w:b/>
          <w:sz w:val="19"/>
        </w:rPr>
      </w:pPr>
    </w:p>
    <w:p w:rsidR="00A17A6D" w:rsidRPr="00360738" w:rsidRDefault="0024785B">
      <w:pPr>
        <w:pStyle w:val="BodyText"/>
        <w:spacing w:before="51"/>
        <w:ind w:left="106"/>
        <w:rPr>
          <w:sz w:val="22"/>
          <w:szCs w:val="22"/>
        </w:rPr>
      </w:pPr>
      <w:r w:rsidRPr="00360738">
        <w:rPr>
          <w:sz w:val="22"/>
          <w:szCs w:val="22"/>
        </w:rPr>
        <w:t>NOTE:</w:t>
      </w:r>
    </w:p>
    <w:p w:rsidR="00A17A6D" w:rsidRPr="00360738" w:rsidRDefault="00A17A6D">
      <w:pPr>
        <w:pStyle w:val="BodyText"/>
        <w:spacing w:before="11"/>
        <w:rPr>
          <w:sz w:val="22"/>
          <w:szCs w:val="22"/>
        </w:rPr>
      </w:pPr>
    </w:p>
    <w:p w:rsidR="00A17A6D" w:rsidRPr="00360738" w:rsidRDefault="0024785B">
      <w:pPr>
        <w:pStyle w:val="BodyText"/>
        <w:spacing w:before="1" w:line="276" w:lineRule="auto"/>
        <w:ind w:left="106" w:right="204"/>
        <w:rPr>
          <w:sz w:val="22"/>
          <w:szCs w:val="22"/>
        </w:rPr>
      </w:pPr>
      <w:r w:rsidRPr="00360738">
        <w:rPr>
          <w:sz w:val="22"/>
          <w:szCs w:val="22"/>
        </w:rPr>
        <w:t>These sample programs are offered as a format for designing your program of study. There are such numerous combinations for individual students that an effort was only made to present a format. These sample programs should be read in that context and students should formulate their individual program with the assistance of their Supervisory Committee Chair.</w:t>
      </w:r>
    </w:p>
    <w:p w:rsidR="00A17A6D" w:rsidRPr="00360738" w:rsidRDefault="0024785B">
      <w:pPr>
        <w:pStyle w:val="BodyText"/>
        <w:spacing w:before="200" w:line="276" w:lineRule="auto"/>
        <w:ind w:left="106" w:right="692"/>
        <w:rPr>
          <w:sz w:val="22"/>
          <w:szCs w:val="22"/>
        </w:rPr>
      </w:pPr>
      <w:r w:rsidRPr="00360738">
        <w:rPr>
          <w:sz w:val="22"/>
          <w:szCs w:val="22"/>
        </w:rPr>
        <w:t>Detailed sample programs for students focusing on specific specializations (e.g., Health Psychology, Community/Prevention Research) are available in the area offices.</w:t>
      </w:r>
    </w:p>
    <w:p w:rsidR="00A17A6D" w:rsidRPr="00360738" w:rsidRDefault="0024785B">
      <w:pPr>
        <w:pStyle w:val="BodyText"/>
        <w:spacing w:before="200"/>
        <w:ind w:left="106"/>
        <w:rPr>
          <w:sz w:val="22"/>
          <w:szCs w:val="22"/>
        </w:rPr>
      </w:pPr>
      <w:r w:rsidRPr="00360738">
        <w:rPr>
          <w:sz w:val="22"/>
          <w:szCs w:val="22"/>
        </w:rPr>
        <w:t>All courses are 3 credit hours unless otherwise specified.</w:t>
      </w:r>
    </w:p>
    <w:p w:rsidR="00A17A6D" w:rsidRDefault="00A17A6D">
      <w:pPr>
        <w:sectPr w:rsidR="00A17A6D">
          <w:footerReference w:type="default" r:id="rId140"/>
          <w:pgSz w:w="12240" w:h="15840"/>
          <w:pgMar w:top="780" w:right="1060" w:bottom="760" w:left="700" w:header="0" w:footer="570" w:gutter="0"/>
          <w:cols w:space="720"/>
        </w:sectPr>
      </w:pPr>
    </w:p>
    <w:p w:rsidR="00A17A6D" w:rsidRPr="00581AF7" w:rsidRDefault="0024785B">
      <w:pPr>
        <w:spacing w:before="45"/>
        <w:ind w:left="1154" w:right="1153"/>
        <w:jc w:val="center"/>
        <w:rPr>
          <w:b/>
          <w:sz w:val="24"/>
          <w:szCs w:val="24"/>
        </w:rPr>
      </w:pPr>
      <w:r w:rsidRPr="00581AF7">
        <w:rPr>
          <w:b/>
          <w:color w:val="C00000"/>
          <w:sz w:val="24"/>
          <w:szCs w:val="24"/>
        </w:rPr>
        <w:lastRenderedPageBreak/>
        <w:t>SAMPLE SCHEDULE:  CLINICAL ADULT</w:t>
      </w:r>
    </w:p>
    <w:p w:rsidR="00A17A6D" w:rsidRDefault="00A17A6D">
      <w:pPr>
        <w:pStyle w:val="BodyText"/>
        <w:spacing w:before="5"/>
        <w:rPr>
          <w:b/>
          <w:sz w:val="19"/>
        </w:rPr>
      </w:pPr>
    </w:p>
    <w:p w:rsidR="00A17A6D" w:rsidRPr="00360738" w:rsidRDefault="0024785B">
      <w:pPr>
        <w:ind w:left="106" w:right="154"/>
        <w:jc w:val="both"/>
      </w:pPr>
      <w:r w:rsidRPr="00360738">
        <w:t>Listed below is a sample schedule, which shows a typical sequence of required and elective courses for students in the clinical program Non-child emphasis). Note that, although we outline a five year sequence in which the degree can be completed, most students finish the degree in six year including internship.</w:t>
      </w:r>
    </w:p>
    <w:p w:rsidR="00A17A6D" w:rsidRDefault="00A17A6D">
      <w:pPr>
        <w:pStyle w:val="BodyText"/>
        <w:spacing w:before="10"/>
        <w:rPr>
          <w:sz w:val="21"/>
        </w:rPr>
      </w:pPr>
    </w:p>
    <w:p w:rsidR="00A17A6D" w:rsidRPr="00A852B8" w:rsidRDefault="0024785B">
      <w:pPr>
        <w:jc w:val="center"/>
        <w:rPr>
          <w:b/>
          <w:u w:val="single"/>
        </w:rPr>
      </w:pPr>
      <w:r w:rsidRPr="00A852B8">
        <w:rPr>
          <w:b/>
          <w:u w:val="single"/>
        </w:rPr>
        <w:t>YEAR ONE</w:t>
      </w:r>
    </w:p>
    <w:p w:rsidR="00A852B8" w:rsidRDefault="00A852B8">
      <w:pPr>
        <w:jc w:val="center"/>
        <w:rPr>
          <w:b/>
        </w:rPr>
      </w:pPr>
    </w:p>
    <w:p w:rsidR="00A17A6D" w:rsidRDefault="0024785B">
      <w:pPr>
        <w:tabs>
          <w:tab w:val="left" w:pos="5866"/>
        </w:tabs>
        <w:ind w:left="106"/>
        <w:jc w:val="both"/>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5"/>
        </w:rPr>
        <w:t xml:space="preserve"> </w:t>
      </w:r>
      <w:r>
        <w:t>credits)</w:t>
      </w:r>
    </w:p>
    <w:p w:rsidR="00A17A6D" w:rsidRDefault="00A17A6D">
      <w:pPr>
        <w:pStyle w:val="BodyText"/>
        <w:spacing w:before="5"/>
        <w:rPr>
          <w:sz w:val="17"/>
        </w:rPr>
      </w:pPr>
    </w:p>
    <w:p w:rsidR="00A17A6D" w:rsidRDefault="0024785B">
      <w:pPr>
        <w:tabs>
          <w:tab w:val="left" w:pos="5866"/>
        </w:tabs>
        <w:spacing w:before="56"/>
        <w:ind w:left="106"/>
      </w:pPr>
      <w:r>
        <w:t>+Analysis</w:t>
      </w:r>
      <w:r>
        <w:rPr>
          <w:spacing w:val="-4"/>
        </w:rPr>
        <w:t xml:space="preserve"> </w:t>
      </w:r>
      <w:r>
        <w:t>of</w:t>
      </w:r>
      <w:r>
        <w:rPr>
          <w:spacing w:val="-2"/>
        </w:rPr>
        <w:t xml:space="preserve"> </w:t>
      </w:r>
      <w:r>
        <w:t>Variance</w:t>
      </w:r>
      <w:r>
        <w:tab/>
        <w:t>+Multiple Regression in Psychological</w:t>
      </w:r>
      <w:r>
        <w:rPr>
          <w:spacing w:val="-16"/>
        </w:rPr>
        <w:t xml:space="preserve"> </w:t>
      </w:r>
      <w:r>
        <w:t>Research</w:t>
      </w:r>
    </w:p>
    <w:p w:rsidR="00A17A6D" w:rsidRDefault="0024785B">
      <w:pPr>
        <w:tabs>
          <w:tab w:val="left" w:pos="5866"/>
        </w:tabs>
        <w:ind w:left="106"/>
      </w:pPr>
      <w:r>
        <w:t>+Psychotherapy</w:t>
      </w:r>
      <w:r>
        <w:rPr>
          <w:spacing w:val="-3"/>
        </w:rPr>
        <w:t xml:space="preserve"> </w:t>
      </w:r>
      <w:r>
        <w:t>(if</w:t>
      </w:r>
      <w:r>
        <w:rPr>
          <w:spacing w:val="-4"/>
        </w:rPr>
        <w:t xml:space="preserve"> </w:t>
      </w:r>
      <w:r>
        <w:t>offered)</w:t>
      </w:r>
      <w:r>
        <w:tab/>
        <w:t>+Interviewing</w:t>
      </w:r>
      <w:r w:rsidR="001432A5">
        <w:t xml:space="preserve"> &amp; Ethics</w:t>
      </w:r>
    </w:p>
    <w:p w:rsidR="00A17A6D" w:rsidRDefault="0024785B">
      <w:pPr>
        <w:tabs>
          <w:tab w:val="left" w:pos="5866"/>
        </w:tabs>
        <w:ind w:left="106"/>
      </w:pPr>
      <w:r>
        <w:t>+Elective (History and Systems, if Psychotherapy</w:t>
      </w:r>
      <w:r>
        <w:rPr>
          <w:spacing w:val="-13"/>
        </w:rPr>
        <w:t xml:space="preserve"> </w:t>
      </w:r>
      <w:r>
        <w:t>not</w:t>
      </w:r>
      <w:r>
        <w:rPr>
          <w:spacing w:val="-3"/>
        </w:rPr>
        <w:t xml:space="preserve"> </w:t>
      </w:r>
      <w:r>
        <w:t>offered)</w:t>
      </w:r>
      <w:r>
        <w:tab/>
        <w:t>+Research</w:t>
      </w:r>
      <w:r>
        <w:rPr>
          <w:spacing w:val="-5"/>
        </w:rPr>
        <w:t xml:space="preserve"> </w:t>
      </w:r>
      <w:r>
        <w:t>Methods</w:t>
      </w:r>
    </w:p>
    <w:p w:rsidR="00A17A6D" w:rsidRDefault="0024785B">
      <w:pPr>
        <w:tabs>
          <w:tab w:val="left" w:pos="5866"/>
        </w:tabs>
        <w:ind w:left="106"/>
      </w:pPr>
      <w:r>
        <w:t>+Psychopathology</w:t>
      </w:r>
      <w:r>
        <w:tab/>
        <w:t>+Elective or research</w:t>
      </w:r>
      <w:r>
        <w:rPr>
          <w:spacing w:val="-12"/>
        </w:rPr>
        <w:t xml:space="preserve"> </w:t>
      </w:r>
      <w:r>
        <w:t>credits</w:t>
      </w:r>
    </w:p>
    <w:p w:rsidR="00A17A6D" w:rsidRDefault="0024785B">
      <w:pPr>
        <w:ind w:left="106"/>
      </w:pPr>
      <w:r>
        <w:t>+Research credits</w:t>
      </w:r>
    </w:p>
    <w:p w:rsidR="00A17A6D" w:rsidRDefault="00A17A6D">
      <w:pPr>
        <w:pStyle w:val="BodyText"/>
        <w:spacing w:before="1"/>
        <w:rPr>
          <w:sz w:val="22"/>
        </w:rPr>
      </w:pPr>
    </w:p>
    <w:p w:rsidR="00A17A6D" w:rsidRDefault="0024785B">
      <w:pPr>
        <w:jc w:val="center"/>
        <w:rPr>
          <w:b/>
        </w:rPr>
      </w:pPr>
      <w:r>
        <w:rPr>
          <w:b/>
          <w:u w:val="single"/>
        </w:rPr>
        <w:t>YEAR TWO</w:t>
      </w:r>
    </w:p>
    <w:p w:rsidR="00A17A6D" w:rsidRDefault="00A17A6D">
      <w:pPr>
        <w:pStyle w:val="BodyText"/>
        <w:spacing w:before="10"/>
        <w:rPr>
          <w:b/>
          <w:sz w:val="14"/>
        </w:rPr>
      </w:pPr>
    </w:p>
    <w:p w:rsidR="00A17A6D" w:rsidRDefault="0024785B">
      <w:pPr>
        <w:tabs>
          <w:tab w:val="left" w:pos="5866"/>
        </w:tabs>
        <w:spacing w:before="56"/>
        <w:ind w:left="106"/>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5"/>
        </w:rPr>
        <w:t xml:space="preserve"> </w:t>
      </w:r>
      <w:r>
        <w:t>credits)</w:t>
      </w:r>
    </w:p>
    <w:p w:rsidR="00A17A6D" w:rsidRDefault="00A17A6D">
      <w:pPr>
        <w:pStyle w:val="BodyText"/>
        <w:spacing w:before="4"/>
        <w:rPr>
          <w:sz w:val="17"/>
        </w:rPr>
      </w:pPr>
    </w:p>
    <w:p w:rsidR="00A17A6D" w:rsidRDefault="0024785B">
      <w:pPr>
        <w:tabs>
          <w:tab w:val="left" w:pos="5866"/>
        </w:tabs>
        <w:spacing w:before="56"/>
        <w:ind w:left="106"/>
      </w:pPr>
      <w:r>
        <w:t>+MA</w:t>
      </w:r>
      <w:r>
        <w:rPr>
          <w:spacing w:val="-4"/>
        </w:rPr>
        <w:t xml:space="preserve"> </w:t>
      </w:r>
      <w:r>
        <w:t>Thesis</w:t>
      </w:r>
      <w:r>
        <w:rPr>
          <w:spacing w:val="-1"/>
        </w:rPr>
        <w:t xml:space="preserve"> </w:t>
      </w:r>
      <w:r>
        <w:t>(3)</w:t>
      </w:r>
      <w:r>
        <w:tab/>
        <w:t>+MA Thesis</w:t>
      </w:r>
      <w:r>
        <w:rPr>
          <w:spacing w:val="-4"/>
        </w:rPr>
        <w:t xml:space="preserve"> </w:t>
      </w:r>
      <w:r>
        <w:t>(3)</w:t>
      </w:r>
    </w:p>
    <w:p w:rsidR="00A17A6D" w:rsidRDefault="0024785B">
      <w:pPr>
        <w:tabs>
          <w:tab w:val="left" w:pos="5866"/>
        </w:tabs>
        <w:ind w:left="106"/>
      </w:pPr>
      <w:r>
        <w:t>+Clinical</w:t>
      </w:r>
      <w:r>
        <w:rPr>
          <w:spacing w:val="-2"/>
        </w:rPr>
        <w:t xml:space="preserve"> </w:t>
      </w:r>
      <w:r>
        <w:t>Practicum</w:t>
      </w:r>
      <w:r>
        <w:rPr>
          <w:spacing w:val="-1"/>
        </w:rPr>
        <w:t xml:space="preserve"> </w:t>
      </w:r>
      <w:r>
        <w:t>I</w:t>
      </w:r>
      <w:r>
        <w:tab/>
        <w:t>+Clinical Practicum</w:t>
      </w:r>
      <w:r>
        <w:rPr>
          <w:spacing w:val="-8"/>
        </w:rPr>
        <w:t xml:space="preserve"> </w:t>
      </w:r>
      <w:r>
        <w:t>II</w:t>
      </w:r>
    </w:p>
    <w:p w:rsidR="00A17A6D" w:rsidRDefault="001432A5" w:rsidP="001432A5">
      <w:pPr>
        <w:tabs>
          <w:tab w:val="left" w:pos="5866"/>
        </w:tabs>
        <w:ind w:left="106"/>
      </w:pPr>
      <w:r>
        <w:t>+</w:t>
      </w:r>
      <w:r w:rsidR="0024785B">
        <w:t>Elective (Biological Bases</w:t>
      </w:r>
      <w:r w:rsidR="0024785B">
        <w:rPr>
          <w:spacing w:val="-7"/>
        </w:rPr>
        <w:t xml:space="preserve"> </w:t>
      </w:r>
      <w:r w:rsidR="0024785B">
        <w:t>of</w:t>
      </w:r>
      <w:r w:rsidR="0024785B">
        <w:rPr>
          <w:spacing w:val="-3"/>
        </w:rPr>
        <w:t xml:space="preserve"> </w:t>
      </w:r>
      <w:r w:rsidR="0024785B">
        <w:t>Behavior)</w:t>
      </w:r>
      <w:r w:rsidR="0024785B">
        <w:tab/>
      </w:r>
      <w:r>
        <w:t>+Assessment</w:t>
      </w:r>
      <w:r>
        <w:rPr>
          <w:spacing w:val="-4"/>
        </w:rPr>
        <w:t xml:space="preserve"> </w:t>
      </w:r>
      <w:r>
        <w:t>ATM</w:t>
      </w:r>
    </w:p>
    <w:p w:rsidR="001432A5" w:rsidRDefault="001432A5" w:rsidP="001432A5">
      <w:pPr>
        <w:tabs>
          <w:tab w:val="left" w:pos="5866"/>
        </w:tabs>
        <w:ind w:left="5866" w:right="532" w:hanging="5760"/>
      </w:pPr>
      <w:r>
        <w:t>+Psychotherapy (if not offered in year 1)</w:t>
      </w:r>
      <w:r w:rsidR="0024785B">
        <w:tab/>
      </w:r>
      <w:r>
        <w:t>+Elective (History &amp; Systems</w:t>
      </w:r>
      <w:r>
        <w:rPr>
          <w:spacing w:val="-14"/>
        </w:rPr>
        <w:t xml:space="preserve"> </w:t>
      </w:r>
      <w:r>
        <w:t>if</w:t>
      </w:r>
      <w:r>
        <w:rPr>
          <w:spacing w:val="-3"/>
        </w:rPr>
        <w:t xml:space="preserve"> </w:t>
      </w:r>
      <w:r>
        <w:t xml:space="preserve">Psychotherapy </w:t>
      </w:r>
    </w:p>
    <w:p w:rsidR="00A17A6D" w:rsidRDefault="0024785B" w:rsidP="001432A5">
      <w:pPr>
        <w:tabs>
          <w:tab w:val="left" w:pos="5866"/>
        </w:tabs>
        <w:ind w:left="5866" w:right="532" w:hanging="5760"/>
      </w:pPr>
      <w:r>
        <w:t>+Elective (Affective Bases</w:t>
      </w:r>
      <w:r>
        <w:rPr>
          <w:spacing w:val="-8"/>
        </w:rPr>
        <w:t xml:space="preserve"> </w:t>
      </w:r>
      <w:r>
        <w:t>of</w:t>
      </w:r>
      <w:r>
        <w:rPr>
          <w:spacing w:val="-2"/>
        </w:rPr>
        <w:t xml:space="preserve"> </w:t>
      </w:r>
      <w:r>
        <w:t>Behavior)</w:t>
      </w:r>
      <w:r>
        <w:tab/>
      </w:r>
      <w:r w:rsidR="000A2B75">
        <w:t>taken in year 1).</w:t>
      </w:r>
    </w:p>
    <w:p w:rsidR="00A17A6D" w:rsidRDefault="00A17A6D">
      <w:pPr>
        <w:pStyle w:val="BodyText"/>
        <w:spacing w:before="10"/>
        <w:rPr>
          <w:sz w:val="21"/>
        </w:rPr>
      </w:pPr>
    </w:p>
    <w:p w:rsidR="00A17A6D" w:rsidRDefault="0024785B">
      <w:pPr>
        <w:jc w:val="center"/>
        <w:rPr>
          <w:b/>
        </w:rPr>
      </w:pPr>
      <w:r>
        <w:rPr>
          <w:b/>
          <w:u w:val="single"/>
        </w:rPr>
        <w:t>YEAR THREE</w:t>
      </w:r>
    </w:p>
    <w:p w:rsidR="00A17A6D" w:rsidRDefault="00A17A6D">
      <w:pPr>
        <w:pStyle w:val="BodyText"/>
        <w:spacing w:before="5"/>
        <w:rPr>
          <w:b/>
          <w:sz w:val="17"/>
        </w:rPr>
      </w:pPr>
    </w:p>
    <w:p w:rsidR="00A17A6D" w:rsidRDefault="0024785B">
      <w:pPr>
        <w:tabs>
          <w:tab w:val="left" w:pos="5866"/>
        </w:tabs>
        <w:spacing w:before="56"/>
        <w:ind w:left="106"/>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5"/>
        </w:rPr>
        <w:t xml:space="preserve"> </w:t>
      </w:r>
      <w:r>
        <w:t>credits)</w:t>
      </w:r>
    </w:p>
    <w:p w:rsidR="00A17A6D" w:rsidRDefault="00A17A6D">
      <w:pPr>
        <w:pStyle w:val="BodyText"/>
        <w:spacing w:before="4"/>
        <w:rPr>
          <w:sz w:val="17"/>
        </w:rPr>
      </w:pPr>
    </w:p>
    <w:p w:rsidR="00A17A6D" w:rsidRDefault="0024785B">
      <w:pPr>
        <w:tabs>
          <w:tab w:val="left" w:pos="5866"/>
        </w:tabs>
        <w:spacing w:before="57"/>
        <w:ind w:left="106"/>
      </w:pPr>
      <w:r>
        <w:t>+Elective (Cognitive Bases</w:t>
      </w:r>
      <w:r>
        <w:rPr>
          <w:spacing w:val="-8"/>
        </w:rPr>
        <w:t xml:space="preserve"> </w:t>
      </w:r>
      <w:r>
        <w:t>of</w:t>
      </w:r>
      <w:r>
        <w:rPr>
          <w:spacing w:val="-2"/>
        </w:rPr>
        <w:t xml:space="preserve"> </w:t>
      </w:r>
      <w:r>
        <w:t>Behavior)</w:t>
      </w:r>
      <w:r>
        <w:tab/>
        <w:t>+Elective (Human</w:t>
      </w:r>
      <w:r>
        <w:rPr>
          <w:spacing w:val="-8"/>
        </w:rPr>
        <w:t xml:space="preserve"> </w:t>
      </w:r>
      <w:r>
        <w:t>Development)</w:t>
      </w:r>
    </w:p>
    <w:p w:rsidR="00A17A6D" w:rsidRDefault="0024785B">
      <w:pPr>
        <w:tabs>
          <w:tab w:val="left" w:pos="5866"/>
        </w:tabs>
        <w:ind w:left="106"/>
      </w:pPr>
      <w:r>
        <w:t>+Elective (Social Bases</w:t>
      </w:r>
      <w:r>
        <w:rPr>
          <w:spacing w:val="-8"/>
        </w:rPr>
        <w:t xml:space="preserve"> </w:t>
      </w:r>
      <w:r>
        <w:t>of</w:t>
      </w:r>
      <w:r>
        <w:rPr>
          <w:spacing w:val="-2"/>
        </w:rPr>
        <w:t xml:space="preserve"> </w:t>
      </w:r>
      <w:r>
        <w:t>Behavior)</w:t>
      </w:r>
      <w:r>
        <w:tab/>
        <w:t>+Ph.D. Dissertation</w:t>
      </w:r>
      <w:r>
        <w:rPr>
          <w:spacing w:val="-9"/>
        </w:rPr>
        <w:t xml:space="preserve"> </w:t>
      </w:r>
      <w:r>
        <w:t>(3)</w:t>
      </w:r>
    </w:p>
    <w:p w:rsidR="00A17A6D" w:rsidRDefault="0024785B">
      <w:pPr>
        <w:tabs>
          <w:tab w:val="left" w:pos="5866"/>
        </w:tabs>
        <w:ind w:left="106"/>
      </w:pPr>
      <w:r>
        <w:t>+Ph.D.</w:t>
      </w:r>
      <w:r>
        <w:rPr>
          <w:spacing w:val="-4"/>
        </w:rPr>
        <w:t xml:space="preserve"> </w:t>
      </w:r>
      <w:r>
        <w:t>Dissertation</w:t>
      </w:r>
      <w:r>
        <w:rPr>
          <w:spacing w:val="-3"/>
        </w:rPr>
        <w:t xml:space="preserve"> </w:t>
      </w:r>
      <w:r>
        <w:t>(3)</w:t>
      </w:r>
      <w:r>
        <w:tab/>
        <w:t>+ATM</w:t>
      </w:r>
    </w:p>
    <w:p w:rsidR="00A17A6D" w:rsidRDefault="0024785B">
      <w:pPr>
        <w:tabs>
          <w:tab w:val="left" w:pos="5866"/>
        </w:tabs>
        <w:ind w:left="106"/>
      </w:pPr>
      <w:r>
        <w:t>+Research</w:t>
      </w:r>
      <w:r>
        <w:rPr>
          <w:spacing w:val="-2"/>
        </w:rPr>
        <w:t xml:space="preserve"> </w:t>
      </w:r>
      <w:r>
        <w:t>(3)</w:t>
      </w:r>
      <w:r>
        <w:tab/>
        <w:t>+Research</w:t>
      </w:r>
      <w:r>
        <w:rPr>
          <w:spacing w:val="-4"/>
        </w:rPr>
        <w:t xml:space="preserve"> </w:t>
      </w:r>
      <w:r>
        <w:t>(3)</w:t>
      </w:r>
    </w:p>
    <w:p w:rsidR="00A17A6D" w:rsidRDefault="0024785B">
      <w:pPr>
        <w:tabs>
          <w:tab w:val="left" w:pos="5867"/>
        </w:tabs>
        <w:ind w:left="107"/>
      </w:pPr>
      <w:r>
        <w:t>(1/4</w:t>
      </w:r>
      <w:r>
        <w:rPr>
          <w:spacing w:val="-1"/>
        </w:rPr>
        <w:t xml:space="preserve"> </w:t>
      </w:r>
      <w:r>
        <w:t>time</w:t>
      </w:r>
      <w:r>
        <w:rPr>
          <w:spacing w:val="-1"/>
        </w:rPr>
        <w:t xml:space="preserve"> </w:t>
      </w:r>
      <w:r>
        <w:t>placement)</w:t>
      </w:r>
      <w:r>
        <w:tab/>
        <w:t>(1/4 time</w:t>
      </w:r>
      <w:r>
        <w:rPr>
          <w:spacing w:val="-7"/>
        </w:rPr>
        <w:t xml:space="preserve"> </w:t>
      </w:r>
      <w:r>
        <w:t>placement)</w:t>
      </w:r>
    </w:p>
    <w:p w:rsidR="00A17A6D" w:rsidRDefault="00A17A6D">
      <w:pPr>
        <w:pStyle w:val="BodyText"/>
        <w:spacing w:before="10"/>
        <w:rPr>
          <w:sz w:val="21"/>
        </w:rPr>
      </w:pPr>
    </w:p>
    <w:p w:rsidR="00A17A6D" w:rsidRDefault="0024785B">
      <w:pPr>
        <w:ind w:left="1154" w:right="1153"/>
        <w:jc w:val="center"/>
        <w:rPr>
          <w:b/>
        </w:rPr>
      </w:pPr>
      <w:r>
        <w:rPr>
          <w:b/>
          <w:u w:val="single"/>
        </w:rPr>
        <w:t>YEAR FOUR</w:t>
      </w:r>
    </w:p>
    <w:p w:rsidR="00A17A6D" w:rsidRDefault="00A17A6D">
      <w:pPr>
        <w:pStyle w:val="BodyText"/>
        <w:spacing w:before="4"/>
        <w:rPr>
          <w:b/>
          <w:sz w:val="17"/>
        </w:rPr>
      </w:pPr>
    </w:p>
    <w:p w:rsidR="00A17A6D" w:rsidRDefault="0024785B">
      <w:pPr>
        <w:tabs>
          <w:tab w:val="left" w:pos="5866"/>
        </w:tabs>
        <w:spacing w:before="56"/>
        <w:ind w:left="106"/>
      </w:pPr>
      <w:r>
        <w:rPr>
          <w:u w:val="single"/>
        </w:rPr>
        <w:t>Fall</w:t>
      </w:r>
      <w:r>
        <w:rPr>
          <w:spacing w:val="-1"/>
          <w:u w:val="single"/>
        </w:rPr>
        <w:t xml:space="preserve"> </w:t>
      </w:r>
      <w:r>
        <w:t>(12</w:t>
      </w:r>
      <w:r>
        <w:rPr>
          <w:spacing w:val="-2"/>
        </w:rPr>
        <w:t xml:space="preserve"> </w:t>
      </w:r>
      <w:r>
        <w:t>credits)</w:t>
      </w:r>
      <w:r>
        <w:tab/>
      </w:r>
      <w:r>
        <w:rPr>
          <w:u w:val="single"/>
        </w:rPr>
        <w:t xml:space="preserve">Spring </w:t>
      </w:r>
      <w:r>
        <w:t>(11</w:t>
      </w:r>
      <w:r>
        <w:rPr>
          <w:spacing w:val="-5"/>
        </w:rPr>
        <w:t xml:space="preserve"> </w:t>
      </w:r>
      <w:r>
        <w:t>credits)</w:t>
      </w:r>
    </w:p>
    <w:p w:rsidR="00A17A6D" w:rsidRDefault="00A17A6D">
      <w:pPr>
        <w:pStyle w:val="BodyText"/>
        <w:spacing w:before="4"/>
        <w:rPr>
          <w:sz w:val="17"/>
        </w:rPr>
      </w:pPr>
    </w:p>
    <w:p w:rsidR="00A17A6D" w:rsidRDefault="0024785B">
      <w:pPr>
        <w:tabs>
          <w:tab w:val="left" w:pos="5866"/>
        </w:tabs>
        <w:spacing w:before="56"/>
        <w:ind w:left="106"/>
      </w:pPr>
      <w:r>
        <w:t>+Elective</w:t>
      </w:r>
      <w:r>
        <w:tab/>
        <w:t>+Elective</w:t>
      </w:r>
    </w:p>
    <w:p w:rsidR="00A17A6D" w:rsidRDefault="0024785B">
      <w:pPr>
        <w:tabs>
          <w:tab w:val="left" w:pos="5866"/>
        </w:tabs>
        <w:ind w:left="106"/>
      </w:pPr>
      <w:r>
        <w:t>+Elective</w:t>
      </w:r>
      <w:r>
        <w:tab/>
        <w:t>+Elective</w:t>
      </w:r>
    </w:p>
    <w:p w:rsidR="00A17A6D" w:rsidRDefault="0024785B">
      <w:pPr>
        <w:tabs>
          <w:tab w:val="left" w:pos="5866"/>
        </w:tabs>
        <w:ind w:left="106"/>
      </w:pPr>
      <w:r>
        <w:t>+Ph.D.</w:t>
      </w:r>
      <w:r>
        <w:rPr>
          <w:spacing w:val="-4"/>
        </w:rPr>
        <w:t xml:space="preserve"> </w:t>
      </w:r>
      <w:r>
        <w:t>Dissertation</w:t>
      </w:r>
      <w:r>
        <w:rPr>
          <w:spacing w:val="-3"/>
        </w:rPr>
        <w:t xml:space="preserve"> </w:t>
      </w:r>
      <w:r>
        <w:t>(3)</w:t>
      </w:r>
      <w:r>
        <w:tab/>
        <w:t>+Ph.D. Dissertation</w:t>
      </w:r>
      <w:r>
        <w:rPr>
          <w:spacing w:val="-9"/>
        </w:rPr>
        <w:t xml:space="preserve"> </w:t>
      </w:r>
      <w:r>
        <w:t>(3)</w:t>
      </w:r>
    </w:p>
    <w:p w:rsidR="00A17A6D" w:rsidRDefault="0024785B">
      <w:pPr>
        <w:tabs>
          <w:tab w:val="left" w:pos="5866"/>
        </w:tabs>
        <w:ind w:left="106"/>
      </w:pPr>
      <w:r>
        <w:t>+Research</w:t>
      </w:r>
      <w:r>
        <w:rPr>
          <w:spacing w:val="-2"/>
        </w:rPr>
        <w:t xml:space="preserve"> </w:t>
      </w:r>
      <w:r>
        <w:t>(3)</w:t>
      </w:r>
      <w:r>
        <w:tab/>
        <w:t>+Research</w:t>
      </w:r>
      <w:r>
        <w:rPr>
          <w:spacing w:val="-4"/>
        </w:rPr>
        <w:t xml:space="preserve"> </w:t>
      </w:r>
      <w:r>
        <w:t>(3)</w:t>
      </w:r>
    </w:p>
    <w:p w:rsidR="00A17A6D" w:rsidRDefault="0024785B">
      <w:pPr>
        <w:tabs>
          <w:tab w:val="left" w:pos="5866"/>
        </w:tabs>
        <w:ind w:left="106"/>
      </w:pPr>
      <w:r>
        <w:t>(1/4</w:t>
      </w:r>
      <w:r>
        <w:rPr>
          <w:spacing w:val="-1"/>
        </w:rPr>
        <w:t xml:space="preserve"> </w:t>
      </w:r>
      <w:r>
        <w:t>time</w:t>
      </w:r>
      <w:r>
        <w:rPr>
          <w:spacing w:val="-1"/>
        </w:rPr>
        <w:t xml:space="preserve"> </w:t>
      </w:r>
      <w:r>
        <w:t>placement)</w:t>
      </w:r>
      <w:r>
        <w:tab/>
        <w:t>(1/4 time</w:t>
      </w:r>
      <w:r>
        <w:rPr>
          <w:spacing w:val="-7"/>
        </w:rPr>
        <w:t xml:space="preserve"> </w:t>
      </w:r>
      <w:r>
        <w:t>placement)</w:t>
      </w:r>
    </w:p>
    <w:p w:rsidR="00A17A6D" w:rsidRDefault="00A17A6D">
      <w:pPr>
        <w:pStyle w:val="BodyText"/>
        <w:spacing w:before="10"/>
        <w:rPr>
          <w:sz w:val="21"/>
        </w:rPr>
      </w:pPr>
    </w:p>
    <w:p w:rsidR="00A17A6D" w:rsidRDefault="0024785B">
      <w:pPr>
        <w:ind w:left="1154" w:right="1153"/>
        <w:jc w:val="center"/>
        <w:rPr>
          <w:b/>
        </w:rPr>
      </w:pPr>
      <w:r>
        <w:rPr>
          <w:b/>
          <w:u w:val="single"/>
        </w:rPr>
        <w:t>YEAR FIVE</w:t>
      </w:r>
    </w:p>
    <w:p w:rsidR="00A17A6D" w:rsidRDefault="0024785B">
      <w:pPr>
        <w:tabs>
          <w:tab w:val="left" w:pos="5866"/>
        </w:tabs>
        <w:ind w:left="106"/>
      </w:pPr>
      <w:r>
        <w:rPr>
          <w:u w:val="single"/>
        </w:rPr>
        <w:t>Fall</w:t>
      </w:r>
      <w:r>
        <w:rPr>
          <w:spacing w:val="-1"/>
          <w:u w:val="single"/>
        </w:rPr>
        <w:t xml:space="preserve"> </w:t>
      </w:r>
      <w:r>
        <w:t>(1 credit)</w:t>
      </w:r>
      <w:r>
        <w:tab/>
      </w:r>
      <w:r>
        <w:rPr>
          <w:u w:val="single"/>
        </w:rPr>
        <w:t xml:space="preserve">Spring </w:t>
      </w:r>
      <w:r>
        <w:t>(1</w:t>
      </w:r>
      <w:r>
        <w:rPr>
          <w:spacing w:val="-5"/>
        </w:rPr>
        <w:t xml:space="preserve"> </w:t>
      </w:r>
      <w:r>
        <w:t>credit)</w:t>
      </w:r>
    </w:p>
    <w:p w:rsidR="00A17A6D" w:rsidRDefault="00A17A6D">
      <w:pPr>
        <w:pStyle w:val="BodyText"/>
        <w:spacing w:before="5"/>
        <w:rPr>
          <w:sz w:val="17"/>
        </w:rPr>
      </w:pPr>
    </w:p>
    <w:p w:rsidR="00A17A6D" w:rsidRDefault="0024785B">
      <w:pPr>
        <w:tabs>
          <w:tab w:val="left" w:pos="5866"/>
        </w:tabs>
        <w:spacing w:before="56"/>
        <w:ind w:left="106"/>
      </w:pPr>
      <w:r>
        <w:t>+Internship</w:t>
      </w:r>
      <w:r>
        <w:rPr>
          <w:spacing w:val="-2"/>
        </w:rPr>
        <w:t xml:space="preserve"> </w:t>
      </w:r>
      <w:r>
        <w:t>(1)</w:t>
      </w:r>
      <w:r>
        <w:tab/>
        <w:t>+Internship</w:t>
      </w:r>
      <w:r>
        <w:rPr>
          <w:spacing w:val="-5"/>
        </w:rPr>
        <w:t xml:space="preserve"> </w:t>
      </w:r>
      <w:r>
        <w:t>(1)</w:t>
      </w:r>
    </w:p>
    <w:p w:rsidR="00A17A6D" w:rsidRDefault="0024785B">
      <w:pPr>
        <w:ind w:left="106"/>
      </w:pPr>
      <w:r>
        <w:t>PSY 592, 599, 792 and 799 course credits may be taken in the summer.</w:t>
      </w:r>
    </w:p>
    <w:p w:rsidR="00A17A6D" w:rsidRDefault="00A17A6D">
      <w:pPr>
        <w:sectPr w:rsidR="00A17A6D">
          <w:footerReference w:type="default" r:id="rId141"/>
          <w:pgSz w:w="12240" w:h="15840"/>
          <w:pgMar w:top="760" w:right="1060" w:bottom="760" w:left="700" w:header="0" w:footer="570" w:gutter="0"/>
          <w:pgNumType w:start="61"/>
          <w:cols w:space="720"/>
        </w:sectPr>
      </w:pPr>
    </w:p>
    <w:p w:rsidR="00A17A6D" w:rsidRPr="00581AF7" w:rsidRDefault="0024785B">
      <w:pPr>
        <w:spacing w:before="32"/>
        <w:ind w:left="61"/>
        <w:jc w:val="center"/>
        <w:rPr>
          <w:b/>
          <w:sz w:val="24"/>
          <w:szCs w:val="24"/>
        </w:rPr>
      </w:pPr>
      <w:r w:rsidRPr="00581AF7">
        <w:rPr>
          <w:b/>
          <w:color w:val="C00000"/>
          <w:sz w:val="24"/>
          <w:szCs w:val="24"/>
        </w:rPr>
        <w:lastRenderedPageBreak/>
        <w:t>SAMPLE SCHEDULE:  CHILD CLINICAL EMPHASIS</w:t>
      </w:r>
    </w:p>
    <w:p w:rsidR="00A17A6D" w:rsidRDefault="00A17A6D">
      <w:pPr>
        <w:pStyle w:val="BodyText"/>
        <w:rPr>
          <w:b/>
          <w:sz w:val="22"/>
        </w:rPr>
      </w:pPr>
    </w:p>
    <w:p w:rsidR="00A17A6D" w:rsidRPr="00360738" w:rsidRDefault="0024785B">
      <w:pPr>
        <w:ind w:left="166" w:right="306"/>
        <w:jc w:val="both"/>
      </w:pPr>
      <w:r w:rsidRPr="00360738">
        <w:t>Listed below is a sample schedule, which shows a typical sequence of required and elective courses for students who chose a child clinical emphasis. Note that, although we outline a five year sequence in which the degree can be completed, most students finish the degree in six years including internship.</w:t>
      </w:r>
    </w:p>
    <w:p w:rsidR="00A17A6D" w:rsidRPr="00360738" w:rsidRDefault="00A17A6D">
      <w:pPr>
        <w:pStyle w:val="BodyText"/>
        <w:spacing w:before="7"/>
        <w:rPr>
          <w:sz w:val="22"/>
          <w:szCs w:val="22"/>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8"/>
        <w:gridCol w:w="1822"/>
        <w:gridCol w:w="4273"/>
      </w:tblGrid>
      <w:tr w:rsidR="00A17A6D">
        <w:trPr>
          <w:trHeight w:hRule="exact" w:val="379"/>
        </w:trPr>
        <w:tc>
          <w:tcPr>
            <w:tcW w:w="3908" w:type="dxa"/>
          </w:tcPr>
          <w:p w:rsidR="00A17A6D" w:rsidRDefault="00A17A6D"/>
        </w:tc>
        <w:tc>
          <w:tcPr>
            <w:tcW w:w="1822" w:type="dxa"/>
          </w:tcPr>
          <w:p w:rsidR="00A17A6D" w:rsidRDefault="0024785B">
            <w:pPr>
              <w:pStyle w:val="TableParagraph"/>
              <w:spacing w:line="225" w:lineRule="exact"/>
              <w:ind w:left="810"/>
              <w:rPr>
                <w:b/>
              </w:rPr>
            </w:pPr>
            <w:r>
              <w:rPr>
                <w:b/>
                <w:u w:val="single"/>
              </w:rPr>
              <w:t>YEAR ONE</w:t>
            </w:r>
          </w:p>
        </w:tc>
        <w:tc>
          <w:tcPr>
            <w:tcW w:w="4273" w:type="dxa"/>
          </w:tcPr>
          <w:p w:rsidR="00A17A6D" w:rsidRDefault="00A17A6D"/>
        </w:tc>
      </w:tr>
      <w:tr w:rsidR="00A17A6D">
        <w:trPr>
          <w:trHeight w:hRule="exact" w:val="538"/>
        </w:trPr>
        <w:tc>
          <w:tcPr>
            <w:tcW w:w="3908" w:type="dxa"/>
          </w:tcPr>
          <w:p w:rsidR="00A17A6D" w:rsidRDefault="0024785B">
            <w:pPr>
              <w:pStyle w:val="TableParagraph"/>
              <w:spacing w:before="114"/>
            </w:pPr>
            <w:r>
              <w:rPr>
                <w:u w:val="single"/>
              </w:rPr>
              <w:t xml:space="preserve">Fall </w:t>
            </w:r>
            <w:r>
              <w:t>(12 credits)</w:t>
            </w:r>
          </w:p>
        </w:tc>
        <w:tc>
          <w:tcPr>
            <w:tcW w:w="1822" w:type="dxa"/>
          </w:tcPr>
          <w:p w:rsidR="00A17A6D" w:rsidRDefault="00A17A6D"/>
        </w:tc>
        <w:tc>
          <w:tcPr>
            <w:tcW w:w="4273" w:type="dxa"/>
          </w:tcPr>
          <w:p w:rsidR="00A17A6D" w:rsidRDefault="0024785B">
            <w:pPr>
              <w:pStyle w:val="TableParagraph"/>
              <w:spacing w:before="114"/>
              <w:ind w:left="80"/>
            </w:pPr>
            <w:r>
              <w:rPr>
                <w:u w:val="single"/>
              </w:rPr>
              <w:t xml:space="preserve">Spring </w:t>
            </w:r>
            <w:r>
              <w:t>(12 credits)</w:t>
            </w:r>
          </w:p>
        </w:tc>
      </w:tr>
      <w:tr w:rsidR="00A17A6D">
        <w:trPr>
          <w:trHeight w:hRule="exact" w:val="1183"/>
        </w:trPr>
        <w:tc>
          <w:tcPr>
            <w:tcW w:w="3908" w:type="dxa"/>
          </w:tcPr>
          <w:p w:rsidR="00A17A6D" w:rsidRDefault="0024785B">
            <w:pPr>
              <w:pStyle w:val="TableParagraph"/>
              <w:spacing w:before="114"/>
            </w:pPr>
            <w:r>
              <w:t>+Analysis of Variance</w:t>
            </w:r>
          </w:p>
          <w:p w:rsidR="00A17A6D" w:rsidRDefault="0024785B">
            <w:pPr>
              <w:pStyle w:val="TableParagraph"/>
            </w:pPr>
            <w:r>
              <w:t>+Developmental Psychopathology</w:t>
            </w:r>
          </w:p>
          <w:p w:rsidR="00A17A6D" w:rsidRDefault="0024785B">
            <w:pPr>
              <w:pStyle w:val="TableParagraph"/>
              <w:spacing w:line="268" w:lineRule="exact"/>
            </w:pPr>
            <w:r>
              <w:t>+Psychopathology</w:t>
            </w:r>
          </w:p>
          <w:p w:rsidR="00A17A6D" w:rsidRDefault="0024785B">
            <w:pPr>
              <w:pStyle w:val="TableParagraph"/>
              <w:spacing w:line="268" w:lineRule="exact"/>
            </w:pPr>
            <w:r>
              <w:t>+research credits</w:t>
            </w:r>
          </w:p>
        </w:tc>
        <w:tc>
          <w:tcPr>
            <w:tcW w:w="1822" w:type="dxa"/>
          </w:tcPr>
          <w:p w:rsidR="00A17A6D" w:rsidRDefault="00A17A6D"/>
        </w:tc>
        <w:tc>
          <w:tcPr>
            <w:tcW w:w="4273" w:type="dxa"/>
          </w:tcPr>
          <w:p w:rsidR="00A17A6D" w:rsidRDefault="0024785B">
            <w:pPr>
              <w:pStyle w:val="TableParagraph"/>
              <w:spacing w:before="114"/>
              <w:ind w:left="80"/>
            </w:pPr>
            <w:r>
              <w:t>+Multiple Regression in Psychosocial Research</w:t>
            </w:r>
          </w:p>
          <w:p w:rsidR="00A17A6D" w:rsidRDefault="0024785B">
            <w:pPr>
              <w:pStyle w:val="TableParagraph"/>
              <w:ind w:left="80"/>
            </w:pPr>
            <w:r>
              <w:t>+Interviewing</w:t>
            </w:r>
            <w:r w:rsidR="000A2B75">
              <w:t xml:space="preserve"> &amp; Ethics</w:t>
            </w:r>
          </w:p>
          <w:p w:rsidR="00A17A6D" w:rsidRDefault="0024785B">
            <w:pPr>
              <w:pStyle w:val="TableParagraph"/>
              <w:spacing w:line="268" w:lineRule="exact"/>
              <w:ind w:left="80"/>
            </w:pPr>
            <w:r>
              <w:t>+Research Methods</w:t>
            </w:r>
          </w:p>
          <w:p w:rsidR="00A17A6D" w:rsidRDefault="000A2B75">
            <w:pPr>
              <w:pStyle w:val="TableParagraph"/>
              <w:spacing w:line="268" w:lineRule="exact"/>
              <w:ind w:left="80"/>
            </w:pPr>
            <w:r>
              <w:t>+Elective (Biological Bases of Behavior)</w:t>
            </w:r>
          </w:p>
        </w:tc>
      </w:tr>
    </w:tbl>
    <w:p w:rsidR="00A17A6D" w:rsidRDefault="00A17A6D">
      <w:pPr>
        <w:pStyle w:val="BodyText"/>
        <w:spacing w:before="4"/>
        <w:rPr>
          <w:sz w:val="22"/>
        </w:rPr>
      </w:pPr>
    </w:p>
    <w:p w:rsidR="00A17A6D" w:rsidRDefault="00A17A6D">
      <w:pPr>
        <w:pStyle w:val="BodyText"/>
        <w:rPr>
          <w:sz w:val="22"/>
        </w:rPr>
      </w:pPr>
    </w:p>
    <w:p w:rsidR="00A17A6D" w:rsidRDefault="0024785B">
      <w:pPr>
        <w:ind w:left="60"/>
        <w:jc w:val="center"/>
        <w:rPr>
          <w:b/>
        </w:rPr>
      </w:pPr>
      <w:r>
        <w:rPr>
          <w:b/>
          <w:u w:val="single"/>
        </w:rPr>
        <w:t>YEAR TWO</w:t>
      </w:r>
    </w:p>
    <w:p w:rsidR="00A17A6D" w:rsidRDefault="00A17A6D">
      <w:pPr>
        <w:pStyle w:val="BodyText"/>
        <w:spacing w:before="4"/>
        <w:rPr>
          <w:b/>
          <w:sz w:val="17"/>
        </w:rPr>
      </w:pPr>
    </w:p>
    <w:p w:rsidR="00A17A6D" w:rsidRDefault="0024785B">
      <w:pPr>
        <w:tabs>
          <w:tab w:val="left" w:pos="5926"/>
        </w:tabs>
        <w:spacing w:before="57"/>
        <w:ind w:left="166"/>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4"/>
        </w:rPr>
        <w:t xml:space="preserve"> </w:t>
      </w:r>
      <w:r>
        <w:t>credits)</w:t>
      </w:r>
    </w:p>
    <w:p w:rsidR="00A17A6D" w:rsidRDefault="00A17A6D">
      <w:pPr>
        <w:pStyle w:val="BodyText"/>
        <w:spacing w:before="5"/>
        <w:rPr>
          <w:sz w:val="17"/>
        </w:rPr>
      </w:pPr>
    </w:p>
    <w:p w:rsidR="00A17A6D" w:rsidRDefault="0024785B">
      <w:pPr>
        <w:tabs>
          <w:tab w:val="left" w:pos="5926"/>
        </w:tabs>
        <w:spacing w:before="56" w:line="268" w:lineRule="exact"/>
        <w:ind w:left="166"/>
      </w:pPr>
      <w:r>
        <w:t>+MA</w:t>
      </w:r>
      <w:r>
        <w:rPr>
          <w:spacing w:val="-4"/>
        </w:rPr>
        <w:t xml:space="preserve"> </w:t>
      </w:r>
      <w:r>
        <w:t>Thesis</w:t>
      </w:r>
      <w:r>
        <w:rPr>
          <w:spacing w:val="-1"/>
        </w:rPr>
        <w:t xml:space="preserve"> </w:t>
      </w:r>
      <w:r>
        <w:t>(3)</w:t>
      </w:r>
      <w:r>
        <w:tab/>
        <w:t>+MA Thesis</w:t>
      </w:r>
      <w:r>
        <w:rPr>
          <w:spacing w:val="-4"/>
        </w:rPr>
        <w:t xml:space="preserve"> </w:t>
      </w:r>
      <w:r>
        <w:t>(3)</w:t>
      </w:r>
    </w:p>
    <w:p w:rsidR="00A17A6D" w:rsidRDefault="0024785B">
      <w:pPr>
        <w:tabs>
          <w:tab w:val="left" w:pos="5926"/>
        </w:tabs>
        <w:spacing w:line="268" w:lineRule="exact"/>
        <w:ind w:left="166"/>
      </w:pPr>
      <w:r>
        <w:t>+Clinical</w:t>
      </w:r>
      <w:r>
        <w:rPr>
          <w:spacing w:val="-2"/>
        </w:rPr>
        <w:t xml:space="preserve"> </w:t>
      </w:r>
      <w:r>
        <w:t>Practicum</w:t>
      </w:r>
      <w:r>
        <w:rPr>
          <w:spacing w:val="-1"/>
        </w:rPr>
        <w:t xml:space="preserve"> </w:t>
      </w:r>
      <w:r>
        <w:t>I</w:t>
      </w:r>
      <w:r>
        <w:tab/>
        <w:t>+Clinical Practicum</w:t>
      </w:r>
      <w:r>
        <w:rPr>
          <w:spacing w:val="-8"/>
        </w:rPr>
        <w:t xml:space="preserve"> </w:t>
      </w:r>
      <w:r>
        <w:t>II</w:t>
      </w:r>
    </w:p>
    <w:p w:rsidR="00A17A6D" w:rsidRDefault="0024785B">
      <w:pPr>
        <w:tabs>
          <w:tab w:val="left" w:pos="5926"/>
        </w:tabs>
        <w:ind w:left="166"/>
      </w:pPr>
      <w:r>
        <w:t>+Elective (</w:t>
      </w:r>
      <w:r w:rsidR="00520510">
        <w:t>Affective</w:t>
      </w:r>
      <w:r>
        <w:t xml:space="preserve"> Bases</w:t>
      </w:r>
      <w:r>
        <w:rPr>
          <w:spacing w:val="-11"/>
        </w:rPr>
        <w:t xml:space="preserve"> </w:t>
      </w:r>
      <w:r>
        <w:t>of</w:t>
      </w:r>
      <w:r>
        <w:rPr>
          <w:spacing w:val="-2"/>
        </w:rPr>
        <w:t xml:space="preserve"> </w:t>
      </w:r>
      <w:r>
        <w:t>Behavior)</w:t>
      </w:r>
      <w:r>
        <w:tab/>
        <w:t>+Assessment</w:t>
      </w:r>
      <w:r>
        <w:rPr>
          <w:spacing w:val="-4"/>
        </w:rPr>
        <w:t xml:space="preserve"> </w:t>
      </w:r>
      <w:r>
        <w:t>ATM</w:t>
      </w:r>
    </w:p>
    <w:p w:rsidR="00A17A6D" w:rsidRDefault="00520510">
      <w:pPr>
        <w:tabs>
          <w:tab w:val="left" w:pos="5926"/>
        </w:tabs>
        <w:ind w:left="166"/>
      </w:pPr>
      <w:r>
        <w:t>+Psychotherapy with Children &amp; Families</w:t>
      </w:r>
      <w:r w:rsidR="0024785B">
        <w:tab/>
        <w:t>+Elective (History &amp;</w:t>
      </w:r>
      <w:r w:rsidR="0024785B">
        <w:rPr>
          <w:spacing w:val="-8"/>
        </w:rPr>
        <w:t xml:space="preserve"> </w:t>
      </w:r>
      <w:r w:rsidR="0024785B">
        <w:t>Systems)</w:t>
      </w:r>
    </w:p>
    <w:p w:rsidR="00A17A6D" w:rsidRDefault="00A17A6D">
      <w:pPr>
        <w:pStyle w:val="BodyText"/>
        <w:spacing w:before="1"/>
        <w:rPr>
          <w:sz w:val="22"/>
        </w:rPr>
      </w:pPr>
    </w:p>
    <w:p w:rsidR="00A17A6D" w:rsidRDefault="0024785B">
      <w:pPr>
        <w:ind w:left="59"/>
        <w:jc w:val="center"/>
        <w:rPr>
          <w:b/>
        </w:rPr>
      </w:pPr>
      <w:r>
        <w:rPr>
          <w:b/>
          <w:u w:val="single"/>
        </w:rPr>
        <w:t>YEAR THREE</w:t>
      </w:r>
    </w:p>
    <w:p w:rsidR="00A17A6D" w:rsidRDefault="00A17A6D">
      <w:pPr>
        <w:pStyle w:val="BodyText"/>
        <w:spacing w:before="5"/>
        <w:rPr>
          <w:b/>
          <w:sz w:val="17"/>
        </w:rPr>
      </w:pPr>
    </w:p>
    <w:p w:rsidR="00A17A6D" w:rsidRDefault="0024785B">
      <w:pPr>
        <w:tabs>
          <w:tab w:val="left" w:pos="5926"/>
        </w:tabs>
        <w:spacing w:before="56"/>
        <w:ind w:left="166"/>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6"/>
        </w:rPr>
        <w:t xml:space="preserve"> </w:t>
      </w:r>
      <w:r>
        <w:t>credits)</w:t>
      </w:r>
    </w:p>
    <w:p w:rsidR="00A17A6D" w:rsidRDefault="0024785B">
      <w:pPr>
        <w:tabs>
          <w:tab w:val="left" w:pos="5926"/>
        </w:tabs>
        <w:ind w:left="166"/>
      </w:pPr>
      <w:r>
        <w:t>+Elective (Cognitive Bases</w:t>
      </w:r>
      <w:r>
        <w:rPr>
          <w:spacing w:val="-8"/>
        </w:rPr>
        <w:t xml:space="preserve"> </w:t>
      </w:r>
      <w:r>
        <w:t>of</w:t>
      </w:r>
      <w:r>
        <w:rPr>
          <w:spacing w:val="-2"/>
        </w:rPr>
        <w:t xml:space="preserve"> </w:t>
      </w:r>
      <w:r>
        <w:t>Behavior)</w:t>
      </w:r>
      <w:r>
        <w:tab/>
        <w:t>+Elective (Human</w:t>
      </w:r>
      <w:r>
        <w:rPr>
          <w:spacing w:val="-8"/>
        </w:rPr>
        <w:t xml:space="preserve"> </w:t>
      </w:r>
      <w:r>
        <w:t>Development)</w:t>
      </w:r>
    </w:p>
    <w:p w:rsidR="00A17A6D" w:rsidRDefault="0024785B">
      <w:pPr>
        <w:tabs>
          <w:tab w:val="left" w:pos="5926"/>
        </w:tabs>
        <w:ind w:left="166"/>
      </w:pPr>
      <w:r>
        <w:t>+</w:t>
      </w:r>
      <w:r w:rsidR="00520510">
        <w:t>Elective</w:t>
      </w:r>
      <w:r>
        <w:t xml:space="preserve"> (Social Bases</w:t>
      </w:r>
      <w:r>
        <w:rPr>
          <w:spacing w:val="-8"/>
        </w:rPr>
        <w:t xml:space="preserve"> </w:t>
      </w:r>
      <w:r>
        <w:t>of</w:t>
      </w:r>
      <w:r>
        <w:rPr>
          <w:spacing w:val="-3"/>
        </w:rPr>
        <w:t xml:space="preserve"> </w:t>
      </w:r>
      <w:r>
        <w:t>Behavior)</w:t>
      </w:r>
      <w:r>
        <w:tab/>
        <w:t>+Ph.D. Dissertation</w:t>
      </w:r>
      <w:r>
        <w:rPr>
          <w:spacing w:val="-9"/>
        </w:rPr>
        <w:t xml:space="preserve"> </w:t>
      </w:r>
      <w:r>
        <w:t>(3)</w:t>
      </w:r>
    </w:p>
    <w:p w:rsidR="00A17A6D" w:rsidRDefault="0024785B">
      <w:pPr>
        <w:tabs>
          <w:tab w:val="left" w:pos="5926"/>
        </w:tabs>
        <w:spacing w:line="268" w:lineRule="exact"/>
        <w:ind w:left="166"/>
      </w:pPr>
      <w:r>
        <w:t>+Ph.D.</w:t>
      </w:r>
      <w:r>
        <w:rPr>
          <w:spacing w:val="-4"/>
        </w:rPr>
        <w:t xml:space="preserve"> </w:t>
      </w:r>
      <w:r>
        <w:t>Dissertation</w:t>
      </w:r>
      <w:r>
        <w:rPr>
          <w:spacing w:val="-3"/>
        </w:rPr>
        <w:t xml:space="preserve"> </w:t>
      </w:r>
      <w:r>
        <w:t>(3)</w:t>
      </w:r>
      <w:r>
        <w:tab/>
        <w:t>+Research</w:t>
      </w:r>
      <w:r>
        <w:rPr>
          <w:spacing w:val="-4"/>
        </w:rPr>
        <w:t xml:space="preserve"> </w:t>
      </w:r>
      <w:r>
        <w:t>(3)</w:t>
      </w:r>
    </w:p>
    <w:p w:rsidR="00A17A6D" w:rsidRDefault="0024785B">
      <w:pPr>
        <w:tabs>
          <w:tab w:val="left" w:pos="5926"/>
        </w:tabs>
        <w:spacing w:line="268" w:lineRule="exact"/>
        <w:ind w:left="166"/>
      </w:pPr>
      <w:r>
        <w:t>+Research</w:t>
      </w:r>
      <w:r>
        <w:rPr>
          <w:spacing w:val="-2"/>
        </w:rPr>
        <w:t xml:space="preserve"> </w:t>
      </w:r>
      <w:r>
        <w:t>(3)</w:t>
      </w:r>
      <w:r>
        <w:tab/>
        <w:t>+ATM</w:t>
      </w:r>
    </w:p>
    <w:p w:rsidR="00A17A6D" w:rsidRDefault="0024785B">
      <w:pPr>
        <w:tabs>
          <w:tab w:val="left" w:pos="5926"/>
        </w:tabs>
        <w:ind w:left="166"/>
      </w:pPr>
      <w:r>
        <w:t>(1/4</w:t>
      </w:r>
      <w:r>
        <w:rPr>
          <w:spacing w:val="-1"/>
        </w:rPr>
        <w:t xml:space="preserve"> </w:t>
      </w:r>
      <w:r>
        <w:t>time</w:t>
      </w:r>
      <w:r>
        <w:rPr>
          <w:spacing w:val="-1"/>
        </w:rPr>
        <w:t xml:space="preserve"> </w:t>
      </w:r>
      <w:r>
        <w:t>placement)</w:t>
      </w:r>
      <w:r>
        <w:tab/>
        <w:t>(1/4 time</w:t>
      </w:r>
      <w:r>
        <w:rPr>
          <w:spacing w:val="-7"/>
        </w:rPr>
        <w:t xml:space="preserve"> </w:t>
      </w:r>
      <w:r>
        <w:t>placement)</w:t>
      </w:r>
    </w:p>
    <w:p w:rsidR="00A17A6D" w:rsidRDefault="00A17A6D">
      <w:pPr>
        <w:pStyle w:val="BodyText"/>
        <w:rPr>
          <w:sz w:val="22"/>
        </w:rPr>
      </w:pPr>
    </w:p>
    <w:p w:rsidR="00A17A6D" w:rsidRDefault="0024785B">
      <w:pPr>
        <w:ind w:left="61"/>
        <w:jc w:val="center"/>
        <w:rPr>
          <w:b/>
        </w:rPr>
      </w:pPr>
      <w:r>
        <w:rPr>
          <w:b/>
          <w:u w:val="single"/>
        </w:rPr>
        <w:t>YEAR FOUR</w:t>
      </w:r>
    </w:p>
    <w:p w:rsidR="00A17A6D" w:rsidRDefault="00A17A6D">
      <w:pPr>
        <w:pStyle w:val="BodyText"/>
        <w:spacing w:before="4"/>
        <w:rPr>
          <w:b/>
          <w:sz w:val="17"/>
        </w:rPr>
      </w:pPr>
    </w:p>
    <w:p w:rsidR="00A17A6D" w:rsidRDefault="0024785B">
      <w:pPr>
        <w:tabs>
          <w:tab w:val="left" w:pos="5926"/>
        </w:tabs>
        <w:spacing w:before="57"/>
        <w:ind w:left="166"/>
      </w:pPr>
      <w:r>
        <w:rPr>
          <w:u w:val="single"/>
        </w:rPr>
        <w:t>Fall</w:t>
      </w:r>
      <w:r>
        <w:rPr>
          <w:spacing w:val="-1"/>
          <w:u w:val="single"/>
        </w:rPr>
        <w:t xml:space="preserve"> </w:t>
      </w:r>
      <w:r>
        <w:t>(12</w:t>
      </w:r>
      <w:r>
        <w:rPr>
          <w:spacing w:val="-2"/>
        </w:rPr>
        <w:t xml:space="preserve"> </w:t>
      </w:r>
      <w:r>
        <w:t>credits)</w:t>
      </w:r>
      <w:r>
        <w:tab/>
      </w:r>
      <w:r>
        <w:rPr>
          <w:u w:val="single"/>
        </w:rPr>
        <w:t xml:space="preserve">Spring </w:t>
      </w:r>
      <w:r>
        <w:t>(12</w:t>
      </w:r>
      <w:r>
        <w:rPr>
          <w:spacing w:val="-4"/>
        </w:rPr>
        <w:t xml:space="preserve"> </w:t>
      </w:r>
      <w:r>
        <w:t>credits)</w:t>
      </w:r>
    </w:p>
    <w:p w:rsidR="00A17A6D" w:rsidRDefault="00A17A6D">
      <w:pPr>
        <w:pStyle w:val="BodyText"/>
        <w:spacing w:before="5"/>
        <w:rPr>
          <w:sz w:val="17"/>
        </w:rPr>
      </w:pPr>
    </w:p>
    <w:p w:rsidR="00A17A6D" w:rsidRDefault="0024785B">
      <w:pPr>
        <w:tabs>
          <w:tab w:val="left" w:pos="5926"/>
        </w:tabs>
        <w:spacing w:before="56"/>
        <w:ind w:left="166"/>
      </w:pPr>
      <w:r>
        <w:t>+Elective</w:t>
      </w:r>
      <w:r>
        <w:tab/>
        <w:t>+Elective</w:t>
      </w:r>
    </w:p>
    <w:p w:rsidR="00A17A6D" w:rsidRDefault="0024785B">
      <w:pPr>
        <w:tabs>
          <w:tab w:val="left" w:pos="5926"/>
        </w:tabs>
        <w:ind w:left="166"/>
      </w:pPr>
      <w:r>
        <w:t>+Elective</w:t>
      </w:r>
      <w:r>
        <w:tab/>
        <w:t>+Elective</w:t>
      </w:r>
    </w:p>
    <w:p w:rsidR="00A17A6D" w:rsidRDefault="0024785B">
      <w:pPr>
        <w:tabs>
          <w:tab w:val="left" w:pos="5926"/>
        </w:tabs>
        <w:spacing w:line="268" w:lineRule="exact"/>
        <w:ind w:left="166"/>
      </w:pPr>
      <w:r>
        <w:t>+Ph.D.</w:t>
      </w:r>
      <w:r>
        <w:rPr>
          <w:spacing w:val="-4"/>
        </w:rPr>
        <w:t xml:space="preserve"> </w:t>
      </w:r>
      <w:r>
        <w:t>Dissertation</w:t>
      </w:r>
      <w:r>
        <w:rPr>
          <w:spacing w:val="-3"/>
        </w:rPr>
        <w:t xml:space="preserve"> </w:t>
      </w:r>
      <w:r>
        <w:t>(3)</w:t>
      </w:r>
      <w:r>
        <w:tab/>
        <w:t>+Ph.D. Dissertation</w:t>
      </w:r>
      <w:r>
        <w:rPr>
          <w:spacing w:val="-9"/>
        </w:rPr>
        <w:t xml:space="preserve"> </w:t>
      </w:r>
      <w:r>
        <w:t>(3)</w:t>
      </w:r>
    </w:p>
    <w:p w:rsidR="00A17A6D" w:rsidRDefault="0024785B">
      <w:pPr>
        <w:tabs>
          <w:tab w:val="left" w:pos="5926"/>
        </w:tabs>
        <w:spacing w:line="268" w:lineRule="exact"/>
        <w:ind w:left="166"/>
      </w:pPr>
      <w:r>
        <w:t>+Research</w:t>
      </w:r>
      <w:r>
        <w:rPr>
          <w:spacing w:val="-2"/>
        </w:rPr>
        <w:t xml:space="preserve"> </w:t>
      </w:r>
      <w:r>
        <w:t>(3)</w:t>
      </w:r>
      <w:r>
        <w:tab/>
        <w:t>+ Research</w:t>
      </w:r>
      <w:r>
        <w:rPr>
          <w:spacing w:val="-4"/>
        </w:rPr>
        <w:t xml:space="preserve"> </w:t>
      </w:r>
      <w:r>
        <w:t>(3)</w:t>
      </w:r>
    </w:p>
    <w:p w:rsidR="00A17A6D" w:rsidRDefault="0024785B">
      <w:pPr>
        <w:tabs>
          <w:tab w:val="left" w:pos="5926"/>
        </w:tabs>
        <w:ind w:left="166"/>
      </w:pPr>
      <w:r>
        <w:t>(1/4</w:t>
      </w:r>
      <w:r>
        <w:rPr>
          <w:spacing w:val="-1"/>
        </w:rPr>
        <w:t xml:space="preserve"> </w:t>
      </w:r>
      <w:r>
        <w:t>time</w:t>
      </w:r>
      <w:r>
        <w:rPr>
          <w:spacing w:val="-1"/>
        </w:rPr>
        <w:t xml:space="preserve"> </w:t>
      </w:r>
      <w:r>
        <w:t>placement)</w:t>
      </w:r>
      <w:r>
        <w:tab/>
        <w:t>(1/4 time</w:t>
      </w:r>
      <w:r>
        <w:rPr>
          <w:spacing w:val="-7"/>
        </w:rPr>
        <w:t xml:space="preserve"> </w:t>
      </w:r>
      <w:r>
        <w:t>placement)</w:t>
      </w:r>
    </w:p>
    <w:p w:rsidR="00A17A6D" w:rsidRDefault="00A17A6D">
      <w:pPr>
        <w:pStyle w:val="BodyText"/>
        <w:rPr>
          <w:sz w:val="22"/>
        </w:rPr>
      </w:pPr>
    </w:p>
    <w:p w:rsidR="00A17A6D" w:rsidRDefault="0024785B">
      <w:pPr>
        <w:ind w:left="57"/>
        <w:jc w:val="center"/>
        <w:rPr>
          <w:b/>
        </w:rPr>
      </w:pPr>
      <w:r>
        <w:rPr>
          <w:b/>
          <w:u w:val="single"/>
        </w:rPr>
        <w:t>YEAR FIVE/SIX</w:t>
      </w:r>
    </w:p>
    <w:p w:rsidR="00A17A6D" w:rsidRDefault="00A17A6D">
      <w:pPr>
        <w:pStyle w:val="BodyText"/>
        <w:spacing w:before="5"/>
        <w:rPr>
          <w:b/>
          <w:sz w:val="17"/>
        </w:rPr>
      </w:pPr>
    </w:p>
    <w:p w:rsidR="00A17A6D" w:rsidRDefault="0024785B">
      <w:pPr>
        <w:tabs>
          <w:tab w:val="left" w:pos="5926"/>
        </w:tabs>
        <w:spacing w:before="56"/>
        <w:ind w:left="166"/>
      </w:pPr>
      <w:r>
        <w:rPr>
          <w:u w:val="single"/>
        </w:rPr>
        <w:t>Fall</w:t>
      </w:r>
      <w:r>
        <w:rPr>
          <w:spacing w:val="-1"/>
          <w:u w:val="single"/>
        </w:rPr>
        <w:t xml:space="preserve"> </w:t>
      </w:r>
      <w:r>
        <w:t>(1 credit)</w:t>
      </w:r>
      <w:r>
        <w:tab/>
      </w:r>
      <w:r>
        <w:rPr>
          <w:u w:val="single"/>
        </w:rPr>
        <w:t xml:space="preserve">Spring </w:t>
      </w:r>
      <w:r>
        <w:t>(1</w:t>
      </w:r>
      <w:r>
        <w:rPr>
          <w:spacing w:val="-5"/>
        </w:rPr>
        <w:t xml:space="preserve"> </w:t>
      </w:r>
      <w:r>
        <w:t>credit)</w:t>
      </w:r>
    </w:p>
    <w:p w:rsidR="00A17A6D" w:rsidRDefault="00A17A6D">
      <w:pPr>
        <w:pStyle w:val="BodyText"/>
        <w:spacing w:before="4"/>
        <w:rPr>
          <w:sz w:val="17"/>
        </w:rPr>
      </w:pPr>
    </w:p>
    <w:p w:rsidR="00A17A6D" w:rsidRDefault="0024785B">
      <w:pPr>
        <w:tabs>
          <w:tab w:val="left" w:pos="5926"/>
        </w:tabs>
        <w:spacing w:before="57"/>
        <w:ind w:left="166"/>
      </w:pPr>
      <w:r>
        <w:t>+Internship</w:t>
      </w:r>
      <w:r>
        <w:rPr>
          <w:spacing w:val="-2"/>
        </w:rPr>
        <w:t xml:space="preserve"> </w:t>
      </w:r>
      <w:r>
        <w:t>(1)</w:t>
      </w:r>
      <w:r>
        <w:tab/>
        <w:t>+Internship</w:t>
      </w:r>
      <w:r>
        <w:rPr>
          <w:spacing w:val="-5"/>
        </w:rPr>
        <w:t xml:space="preserve"> </w:t>
      </w:r>
      <w:r>
        <w:t>(1)</w:t>
      </w:r>
    </w:p>
    <w:p w:rsidR="00A17A6D" w:rsidRDefault="0024785B">
      <w:pPr>
        <w:spacing w:before="2"/>
        <w:ind w:left="166"/>
        <w:rPr>
          <w:sz w:val="20"/>
        </w:rPr>
      </w:pPr>
      <w:r>
        <w:rPr>
          <w:sz w:val="20"/>
        </w:rPr>
        <w:t>PSY 592,599,792 and 799 course credits may be taken in the summer.</w:t>
      </w:r>
    </w:p>
    <w:p w:rsidR="00A17A6D" w:rsidRDefault="00A17A6D">
      <w:pPr>
        <w:rPr>
          <w:sz w:val="20"/>
        </w:rPr>
        <w:sectPr w:rsidR="00A17A6D">
          <w:footerReference w:type="default" r:id="rId142"/>
          <w:pgSz w:w="12240" w:h="15840"/>
          <w:pgMar w:top="1040" w:right="1060" w:bottom="760" w:left="640" w:header="0" w:footer="570" w:gutter="0"/>
          <w:cols w:space="720"/>
        </w:sectPr>
      </w:pPr>
    </w:p>
    <w:p w:rsidR="00A17A6D" w:rsidRPr="00360738" w:rsidRDefault="0024785B">
      <w:pPr>
        <w:spacing w:before="70"/>
        <w:ind w:left="3838" w:right="2824" w:hanging="994"/>
        <w:rPr>
          <w:rFonts w:asciiTheme="minorHAnsi" w:hAnsiTheme="minorHAnsi" w:cstheme="minorHAnsi"/>
          <w:b/>
          <w:sz w:val="24"/>
          <w:szCs w:val="24"/>
        </w:rPr>
      </w:pPr>
      <w:r w:rsidRPr="00360738">
        <w:rPr>
          <w:rFonts w:asciiTheme="minorHAnsi" w:hAnsiTheme="minorHAnsi" w:cstheme="minorHAnsi"/>
          <w:b/>
          <w:color w:val="C00000"/>
          <w:sz w:val="24"/>
          <w:szCs w:val="24"/>
        </w:rPr>
        <w:lastRenderedPageBreak/>
        <w:t>DEVELOPMENTAL PSYCHOLOGY PROGRAM DOCTORAL CURRICULUM</w:t>
      </w:r>
    </w:p>
    <w:p w:rsidR="00A17A6D" w:rsidRDefault="00A17A6D">
      <w:pPr>
        <w:pStyle w:val="BodyText"/>
        <w:rPr>
          <w:rFonts w:ascii="Arial"/>
          <w:b/>
        </w:rPr>
      </w:pPr>
    </w:p>
    <w:p w:rsidR="00A17A6D" w:rsidRDefault="00A17A6D">
      <w:pPr>
        <w:pStyle w:val="BodyText"/>
        <w:rPr>
          <w:rFonts w:ascii="Arial"/>
          <w:b/>
          <w:sz w:val="19"/>
        </w:rPr>
      </w:pPr>
    </w:p>
    <w:p w:rsidR="008F2FF6" w:rsidRPr="00360738" w:rsidRDefault="008F2FF6" w:rsidP="008F2FF6">
      <w:pPr>
        <w:ind w:left="466" w:right="125"/>
        <w:rPr>
          <w:rFonts w:asciiTheme="minorHAnsi" w:hAnsiTheme="minorHAnsi" w:cstheme="minorHAnsi"/>
        </w:rPr>
      </w:pPr>
      <w:r w:rsidRPr="00360738">
        <w:rPr>
          <w:rFonts w:asciiTheme="minorHAnsi" w:hAnsiTheme="minorHAnsi" w:cstheme="minorHAnsi"/>
        </w:rPr>
        <w:t>Graduate students in the Developmental Psychology Program receive coursework training in the following areas. The total number of hours required by the Graduate College for the Ph.D. is 84 (42 of coursework and 42 of research/reading &amp; conference). Other courses offered by developmental faculty, affiliated faculty, visiting professors, or offered in other departments may be substituted by approval of the developmental faculty.</w:t>
      </w:r>
    </w:p>
    <w:p w:rsidR="008F2FF6" w:rsidRPr="00360738" w:rsidRDefault="008F2FF6" w:rsidP="008F2FF6">
      <w:pPr>
        <w:pStyle w:val="BodyText"/>
        <w:spacing w:before="6"/>
        <w:rPr>
          <w:rFonts w:asciiTheme="minorHAnsi" w:hAnsiTheme="minorHAnsi" w:cstheme="minorHAnsi"/>
          <w:sz w:val="22"/>
          <w:szCs w:val="22"/>
        </w:rPr>
      </w:pPr>
    </w:p>
    <w:p w:rsidR="008F2FF6" w:rsidRPr="00360738" w:rsidRDefault="008F2FF6" w:rsidP="008F2FF6">
      <w:pPr>
        <w:pStyle w:val="ListParagraph"/>
        <w:numPr>
          <w:ilvl w:val="0"/>
          <w:numId w:val="6"/>
        </w:numPr>
        <w:tabs>
          <w:tab w:val="left" w:pos="507"/>
          <w:tab w:val="left" w:pos="508"/>
        </w:tabs>
        <w:rPr>
          <w:rFonts w:asciiTheme="minorHAnsi" w:hAnsiTheme="minorHAnsi" w:cstheme="minorHAnsi"/>
          <w:b/>
        </w:rPr>
      </w:pPr>
      <w:r w:rsidRPr="00360738">
        <w:rPr>
          <w:rFonts w:asciiTheme="minorHAnsi" w:hAnsiTheme="minorHAnsi" w:cstheme="minorHAnsi"/>
          <w:b/>
        </w:rPr>
        <w:t>Developmental Theory</w:t>
      </w:r>
      <w:r w:rsidRPr="00360738">
        <w:rPr>
          <w:rFonts w:asciiTheme="minorHAnsi" w:hAnsiTheme="minorHAnsi" w:cstheme="minorHAnsi"/>
          <w:b/>
          <w:spacing w:val="-12"/>
        </w:rPr>
        <w:t xml:space="preserve"> </w:t>
      </w:r>
      <w:r w:rsidRPr="00360738">
        <w:rPr>
          <w:rFonts w:asciiTheme="minorHAnsi" w:hAnsiTheme="minorHAnsi" w:cstheme="minorHAnsi"/>
          <w:b/>
        </w:rPr>
        <w:t>Courses</w:t>
      </w:r>
    </w:p>
    <w:p w:rsidR="008F2FF6" w:rsidRPr="00360738" w:rsidRDefault="008F2FF6" w:rsidP="008F2FF6">
      <w:pPr>
        <w:spacing w:before="3"/>
        <w:ind w:left="507"/>
        <w:rPr>
          <w:rFonts w:asciiTheme="minorHAnsi" w:hAnsiTheme="minorHAnsi" w:cstheme="minorHAnsi"/>
          <w:i/>
        </w:rPr>
      </w:pPr>
      <w:r w:rsidRPr="00360738">
        <w:rPr>
          <w:rFonts w:asciiTheme="minorHAnsi" w:hAnsiTheme="minorHAnsi" w:cstheme="minorHAnsi"/>
          <w:i/>
        </w:rPr>
        <w:t>Students are required to take at least one course:</w:t>
      </w:r>
    </w:p>
    <w:p w:rsidR="008F2FF6" w:rsidRPr="00360738" w:rsidRDefault="008F2FF6" w:rsidP="008F2FF6">
      <w:pPr>
        <w:pStyle w:val="BodyText"/>
        <w:spacing w:before="11"/>
        <w:rPr>
          <w:rFonts w:asciiTheme="minorHAnsi" w:hAnsiTheme="minorHAnsi" w:cstheme="minorHAnsi"/>
          <w:i/>
          <w:sz w:val="22"/>
          <w:szCs w:val="22"/>
        </w:rPr>
      </w:pPr>
    </w:p>
    <w:p w:rsidR="008F2FF6" w:rsidRPr="00360738" w:rsidRDefault="008F2FF6" w:rsidP="008F2FF6">
      <w:pPr>
        <w:ind w:left="106" w:right="5279"/>
        <w:rPr>
          <w:rFonts w:asciiTheme="minorHAnsi" w:hAnsiTheme="minorHAnsi" w:cstheme="minorHAnsi"/>
        </w:rPr>
      </w:pPr>
      <w:r w:rsidRPr="00360738">
        <w:rPr>
          <w:rFonts w:asciiTheme="minorHAnsi" w:hAnsiTheme="minorHAnsi" w:cstheme="minorHAnsi"/>
        </w:rPr>
        <w:t>CDE 531 – Theoretical Issues in Child Development PSY 591 – Advanced Developmental Psychology PSY 591 – Lifespan Developmental</w:t>
      </w:r>
    </w:p>
    <w:p w:rsidR="008F2FF6" w:rsidRPr="00360738" w:rsidRDefault="008F2FF6" w:rsidP="008F2FF6">
      <w:pPr>
        <w:spacing w:before="1"/>
        <w:ind w:left="106"/>
        <w:rPr>
          <w:rFonts w:asciiTheme="minorHAnsi" w:hAnsiTheme="minorHAnsi" w:cstheme="minorHAnsi"/>
        </w:rPr>
      </w:pPr>
      <w:r w:rsidRPr="00360738">
        <w:rPr>
          <w:rFonts w:asciiTheme="minorHAnsi" w:hAnsiTheme="minorHAnsi" w:cstheme="minorHAnsi"/>
        </w:rPr>
        <w:t>PSY 591 – Theories of Development</w:t>
      </w:r>
    </w:p>
    <w:p w:rsidR="008F2FF6" w:rsidRPr="00360738" w:rsidRDefault="008F2FF6" w:rsidP="008F2FF6">
      <w:pPr>
        <w:pStyle w:val="BodyText"/>
        <w:spacing w:before="9"/>
        <w:rPr>
          <w:rFonts w:asciiTheme="minorHAnsi" w:hAnsiTheme="minorHAnsi" w:cstheme="minorHAnsi"/>
          <w:sz w:val="22"/>
          <w:szCs w:val="22"/>
        </w:rPr>
      </w:pPr>
    </w:p>
    <w:p w:rsidR="008F2FF6" w:rsidRPr="00360738" w:rsidRDefault="008F2FF6" w:rsidP="008F2FF6">
      <w:pPr>
        <w:pStyle w:val="ListParagraph"/>
        <w:numPr>
          <w:ilvl w:val="0"/>
          <w:numId w:val="6"/>
        </w:numPr>
        <w:tabs>
          <w:tab w:val="left" w:pos="507"/>
          <w:tab w:val="left" w:pos="508"/>
        </w:tabs>
        <w:rPr>
          <w:rFonts w:asciiTheme="minorHAnsi" w:hAnsiTheme="minorHAnsi" w:cstheme="minorHAnsi"/>
          <w:b/>
        </w:rPr>
      </w:pPr>
      <w:r w:rsidRPr="00360738">
        <w:rPr>
          <w:rFonts w:asciiTheme="minorHAnsi" w:hAnsiTheme="minorHAnsi" w:cstheme="minorHAnsi"/>
          <w:b/>
        </w:rPr>
        <w:t>Developmental Methods</w:t>
      </w:r>
      <w:r w:rsidRPr="00360738">
        <w:rPr>
          <w:rFonts w:asciiTheme="minorHAnsi" w:hAnsiTheme="minorHAnsi" w:cstheme="minorHAnsi"/>
          <w:b/>
          <w:spacing w:val="-13"/>
        </w:rPr>
        <w:t xml:space="preserve"> </w:t>
      </w:r>
      <w:r w:rsidRPr="00360738">
        <w:rPr>
          <w:rFonts w:asciiTheme="minorHAnsi" w:hAnsiTheme="minorHAnsi" w:cstheme="minorHAnsi"/>
          <w:b/>
        </w:rPr>
        <w:t>Courses</w:t>
      </w:r>
    </w:p>
    <w:p w:rsidR="008F2FF6" w:rsidRPr="00360738" w:rsidRDefault="008F2FF6" w:rsidP="008F2FF6">
      <w:pPr>
        <w:spacing w:before="1"/>
        <w:ind w:left="507"/>
        <w:rPr>
          <w:rFonts w:asciiTheme="minorHAnsi" w:hAnsiTheme="minorHAnsi" w:cstheme="minorHAnsi"/>
          <w:i/>
        </w:rPr>
      </w:pPr>
      <w:r w:rsidRPr="00360738">
        <w:rPr>
          <w:rFonts w:asciiTheme="minorHAnsi" w:hAnsiTheme="minorHAnsi" w:cstheme="minorHAnsi"/>
          <w:i/>
        </w:rPr>
        <w:t>Students are required to take at least one course:</w:t>
      </w:r>
    </w:p>
    <w:p w:rsidR="008F2FF6" w:rsidRPr="00360738" w:rsidRDefault="008F2FF6" w:rsidP="008F2FF6">
      <w:pPr>
        <w:pStyle w:val="BodyText"/>
        <w:rPr>
          <w:rFonts w:asciiTheme="minorHAnsi" w:hAnsiTheme="minorHAnsi" w:cstheme="minorHAnsi"/>
          <w:i/>
          <w:sz w:val="22"/>
          <w:szCs w:val="22"/>
        </w:rPr>
      </w:pPr>
    </w:p>
    <w:p w:rsidR="008F2FF6" w:rsidRPr="00360738" w:rsidRDefault="008F2FF6" w:rsidP="008F2FF6">
      <w:pPr>
        <w:ind w:left="106" w:right="5426" w:hanging="1"/>
        <w:rPr>
          <w:rFonts w:asciiTheme="minorHAnsi" w:hAnsiTheme="minorHAnsi" w:cstheme="minorHAnsi"/>
        </w:rPr>
      </w:pPr>
      <w:r w:rsidRPr="00360738">
        <w:rPr>
          <w:rFonts w:asciiTheme="minorHAnsi" w:hAnsiTheme="minorHAnsi" w:cstheme="minorHAnsi"/>
        </w:rPr>
        <w:t>PSY 600 – Developmental Research Methods CDE 533 – Research Issues in Child Development</w:t>
      </w:r>
    </w:p>
    <w:p w:rsidR="008F2FF6" w:rsidRPr="00360738" w:rsidRDefault="008F2FF6" w:rsidP="008F2FF6">
      <w:pPr>
        <w:spacing w:before="1"/>
        <w:ind w:left="106" w:right="4679"/>
        <w:rPr>
          <w:rFonts w:asciiTheme="minorHAnsi" w:hAnsiTheme="minorHAnsi" w:cstheme="minorHAnsi"/>
        </w:rPr>
      </w:pPr>
      <w:r w:rsidRPr="00360738">
        <w:rPr>
          <w:rFonts w:asciiTheme="minorHAnsi" w:hAnsiTheme="minorHAnsi" w:cstheme="minorHAnsi"/>
        </w:rPr>
        <w:t>PSY 555 – Experimental and Quasi-Experimental Designs PSY 600 – Research Methods</w:t>
      </w:r>
    </w:p>
    <w:p w:rsidR="008F2FF6" w:rsidRPr="00360738" w:rsidRDefault="008F2FF6" w:rsidP="008F2FF6">
      <w:pPr>
        <w:spacing w:before="1" w:line="252" w:lineRule="exact"/>
        <w:ind w:left="107"/>
        <w:rPr>
          <w:rFonts w:asciiTheme="minorHAnsi" w:hAnsiTheme="minorHAnsi" w:cstheme="minorHAnsi"/>
        </w:rPr>
      </w:pPr>
      <w:r w:rsidRPr="00360738">
        <w:rPr>
          <w:rFonts w:asciiTheme="minorHAnsi" w:hAnsiTheme="minorHAnsi" w:cstheme="minorHAnsi"/>
        </w:rPr>
        <w:t>PSY 536 – Methods in Prevention Research</w:t>
      </w:r>
    </w:p>
    <w:p w:rsidR="008F2FF6" w:rsidRPr="00360738" w:rsidRDefault="008F2FF6" w:rsidP="008F2FF6">
      <w:pPr>
        <w:spacing w:line="252" w:lineRule="exact"/>
        <w:ind w:left="107"/>
        <w:rPr>
          <w:rFonts w:asciiTheme="minorHAnsi" w:hAnsiTheme="minorHAnsi" w:cstheme="minorHAnsi"/>
        </w:rPr>
      </w:pPr>
      <w:r w:rsidRPr="00360738">
        <w:rPr>
          <w:rFonts w:asciiTheme="minorHAnsi" w:hAnsiTheme="minorHAnsi" w:cstheme="minorHAnsi"/>
        </w:rPr>
        <w:t>PSY 591 – Methods in Developmental Psychobiology</w:t>
      </w:r>
    </w:p>
    <w:p w:rsidR="008F2FF6" w:rsidRPr="00360738" w:rsidRDefault="008F2FF6" w:rsidP="008F2FF6">
      <w:pPr>
        <w:pStyle w:val="BodyText"/>
        <w:spacing w:before="9"/>
        <w:rPr>
          <w:rFonts w:asciiTheme="minorHAnsi" w:hAnsiTheme="minorHAnsi" w:cstheme="minorHAnsi"/>
          <w:sz w:val="22"/>
          <w:szCs w:val="22"/>
        </w:rPr>
      </w:pPr>
    </w:p>
    <w:p w:rsidR="008F2FF6" w:rsidRPr="00360738" w:rsidRDefault="008F2FF6" w:rsidP="008F2FF6">
      <w:pPr>
        <w:pStyle w:val="ListParagraph"/>
        <w:numPr>
          <w:ilvl w:val="0"/>
          <w:numId w:val="6"/>
        </w:numPr>
        <w:tabs>
          <w:tab w:val="left" w:pos="508"/>
          <w:tab w:val="left" w:pos="509"/>
        </w:tabs>
        <w:ind w:left="508"/>
        <w:rPr>
          <w:rFonts w:asciiTheme="minorHAnsi" w:hAnsiTheme="minorHAnsi" w:cstheme="minorHAnsi"/>
          <w:b/>
        </w:rPr>
      </w:pPr>
      <w:r w:rsidRPr="00360738">
        <w:rPr>
          <w:rFonts w:asciiTheme="minorHAnsi" w:hAnsiTheme="minorHAnsi" w:cstheme="minorHAnsi"/>
          <w:b/>
        </w:rPr>
        <w:t>Quantitative</w:t>
      </w:r>
      <w:r w:rsidRPr="00360738">
        <w:rPr>
          <w:rFonts w:asciiTheme="minorHAnsi" w:hAnsiTheme="minorHAnsi" w:cstheme="minorHAnsi"/>
          <w:b/>
          <w:spacing w:val="-8"/>
        </w:rPr>
        <w:t xml:space="preserve"> </w:t>
      </w:r>
      <w:r w:rsidRPr="00360738">
        <w:rPr>
          <w:rFonts w:asciiTheme="minorHAnsi" w:hAnsiTheme="minorHAnsi" w:cstheme="minorHAnsi"/>
          <w:b/>
        </w:rPr>
        <w:t>Courses</w:t>
      </w:r>
    </w:p>
    <w:p w:rsidR="008F2FF6" w:rsidRPr="00360738" w:rsidRDefault="008F2FF6" w:rsidP="008F2FF6">
      <w:pPr>
        <w:ind w:left="508"/>
        <w:rPr>
          <w:rFonts w:asciiTheme="minorHAnsi" w:hAnsiTheme="minorHAnsi" w:cstheme="minorHAnsi"/>
          <w:i/>
        </w:rPr>
      </w:pPr>
      <w:r w:rsidRPr="00360738">
        <w:rPr>
          <w:rFonts w:asciiTheme="minorHAnsi" w:hAnsiTheme="minorHAnsi" w:cstheme="minorHAnsi"/>
          <w:i/>
        </w:rPr>
        <w:t>Students are required to take at least four courses:</w:t>
      </w:r>
    </w:p>
    <w:p w:rsidR="008F2FF6" w:rsidRPr="00360738" w:rsidRDefault="008F2FF6" w:rsidP="008F2FF6">
      <w:pPr>
        <w:pStyle w:val="BodyText"/>
        <w:spacing w:before="11"/>
        <w:rPr>
          <w:rFonts w:asciiTheme="minorHAnsi" w:hAnsiTheme="minorHAnsi" w:cstheme="minorHAnsi"/>
          <w:i/>
          <w:sz w:val="22"/>
          <w:szCs w:val="22"/>
        </w:rPr>
      </w:pPr>
    </w:p>
    <w:p w:rsidR="008F2FF6" w:rsidRPr="00360738" w:rsidRDefault="008F2FF6" w:rsidP="008F2FF6">
      <w:pPr>
        <w:spacing w:line="252" w:lineRule="exact"/>
        <w:ind w:left="107"/>
        <w:rPr>
          <w:rFonts w:asciiTheme="minorHAnsi" w:hAnsiTheme="minorHAnsi" w:cstheme="minorHAnsi"/>
        </w:rPr>
      </w:pPr>
      <w:r w:rsidRPr="00360738">
        <w:rPr>
          <w:rFonts w:asciiTheme="minorHAnsi" w:hAnsiTheme="minorHAnsi" w:cstheme="minorHAnsi"/>
        </w:rPr>
        <w:t>PSY 530 – Analysis of Variance</w:t>
      </w:r>
    </w:p>
    <w:p w:rsidR="008F2FF6" w:rsidRPr="00360738" w:rsidRDefault="008F2FF6" w:rsidP="008F2FF6">
      <w:pPr>
        <w:ind w:left="107" w:right="6435"/>
        <w:jc w:val="both"/>
        <w:rPr>
          <w:rFonts w:asciiTheme="minorHAnsi" w:hAnsiTheme="minorHAnsi" w:cstheme="minorHAnsi"/>
        </w:rPr>
      </w:pPr>
      <w:r w:rsidRPr="00360738">
        <w:rPr>
          <w:rFonts w:asciiTheme="minorHAnsi" w:hAnsiTheme="minorHAnsi" w:cstheme="minorHAnsi"/>
        </w:rPr>
        <w:t>PSY 531 – Multiple Regression Analysis PSY 532 – Analysis of Multivariate Data PSY 533 – Structural Equation Modeling PSY 591 – Multilevel Modeling</w:t>
      </w:r>
    </w:p>
    <w:p w:rsidR="008F2FF6" w:rsidRPr="00360738" w:rsidRDefault="008F2FF6" w:rsidP="008F2FF6">
      <w:pPr>
        <w:ind w:left="107" w:right="6329" w:hanging="1"/>
        <w:rPr>
          <w:rFonts w:asciiTheme="minorHAnsi" w:hAnsiTheme="minorHAnsi" w:cstheme="minorHAnsi"/>
        </w:rPr>
      </w:pPr>
      <w:r w:rsidRPr="00360738">
        <w:rPr>
          <w:rFonts w:asciiTheme="minorHAnsi" w:hAnsiTheme="minorHAnsi" w:cstheme="minorHAnsi"/>
        </w:rPr>
        <w:t>PSY 591 – Longitudinal Data Analyses PSY 591 – Statistical Mediation Analyses PSY 591 – Missing Data Analyses</w:t>
      </w:r>
    </w:p>
    <w:p w:rsidR="008F2FF6" w:rsidRPr="00360738" w:rsidRDefault="008F2FF6" w:rsidP="008F2FF6">
      <w:pPr>
        <w:ind w:left="108" w:right="6059"/>
        <w:rPr>
          <w:rFonts w:asciiTheme="minorHAnsi" w:hAnsiTheme="minorHAnsi" w:cstheme="minorHAnsi"/>
        </w:rPr>
      </w:pPr>
      <w:r w:rsidRPr="00360738">
        <w:rPr>
          <w:rFonts w:asciiTheme="minorHAnsi" w:hAnsiTheme="minorHAnsi" w:cstheme="minorHAnsi"/>
        </w:rPr>
        <w:t>PSY 591 – Multivariate Analysis of Variance PSY 539/540 – Meta-Analysis</w:t>
      </w:r>
    </w:p>
    <w:p w:rsidR="008F2FF6" w:rsidRPr="00360738" w:rsidRDefault="008F2FF6" w:rsidP="008F2FF6">
      <w:pPr>
        <w:ind w:left="108" w:right="5717" w:hanging="1"/>
        <w:rPr>
          <w:rFonts w:asciiTheme="minorHAnsi" w:hAnsiTheme="minorHAnsi" w:cstheme="minorHAnsi"/>
        </w:rPr>
      </w:pPr>
      <w:r w:rsidRPr="00360738">
        <w:rPr>
          <w:rFonts w:asciiTheme="minorHAnsi" w:hAnsiTheme="minorHAnsi" w:cstheme="minorHAnsi"/>
        </w:rPr>
        <w:t>PSY 591 – Advanced Regression and Graphics PSY 591 – Item Response Theory</w:t>
      </w:r>
    </w:p>
    <w:p w:rsidR="008F2FF6" w:rsidRPr="00360738" w:rsidRDefault="008F2FF6" w:rsidP="008F2FF6">
      <w:pPr>
        <w:spacing w:before="2" w:line="252" w:lineRule="exact"/>
        <w:ind w:left="109"/>
        <w:rPr>
          <w:rFonts w:asciiTheme="minorHAnsi" w:hAnsiTheme="minorHAnsi" w:cstheme="minorHAnsi"/>
        </w:rPr>
      </w:pPr>
      <w:r w:rsidRPr="00360738">
        <w:rPr>
          <w:rFonts w:asciiTheme="minorHAnsi" w:hAnsiTheme="minorHAnsi" w:cstheme="minorHAnsi"/>
        </w:rPr>
        <w:t>PSY 537 – Longitudinal Growth Modeling</w:t>
      </w:r>
    </w:p>
    <w:p w:rsidR="008F2FF6" w:rsidRPr="00360738" w:rsidRDefault="008F2FF6" w:rsidP="008F2FF6">
      <w:pPr>
        <w:spacing w:line="252" w:lineRule="exact"/>
        <w:ind w:left="109"/>
        <w:rPr>
          <w:rFonts w:asciiTheme="minorHAnsi" w:hAnsiTheme="minorHAnsi" w:cstheme="minorHAnsi"/>
        </w:rPr>
      </w:pPr>
      <w:r w:rsidRPr="00360738">
        <w:rPr>
          <w:rFonts w:asciiTheme="minorHAnsi" w:hAnsiTheme="minorHAnsi" w:cstheme="minorHAnsi"/>
        </w:rPr>
        <w:t>PSY 538 – Advanced Structural Equation Modeling</w:t>
      </w:r>
    </w:p>
    <w:p w:rsidR="008F2FF6" w:rsidRPr="00360738" w:rsidRDefault="008F2FF6" w:rsidP="008F2FF6">
      <w:pPr>
        <w:pStyle w:val="BodyText"/>
        <w:rPr>
          <w:rFonts w:asciiTheme="minorHAnsi" w:hAnsiTheme="minorHAnsi" w:cstheme="minorHAnsi"/>
          <w:sz w:val="22"/>
          <w:szCs w:val="22"/>
        </w:rPr>
      </w:pPr>
    </w:p>
    <w:p w:rsidR="008F2FF6" w:rsidRDefault="008F2FF6" w:rsidP="008F2FF6">
      <w:pPr>
        <w:ind w:left="109" w:right="445"/>
        <w:rPr>
          <w:rFonts w:asciiTheme="minorHAnsi" w:hAnsiTheme="minorHAnsi" w:cstheme="minorHAnsi"/>
          <w:i/>
        </w:rPr>
      </w:pPr>
      <w:r w:rsidRPr="00360738">
        <w:rPr>
          <w:rFonts w:asciiTheme="minorHAnsi" w:hAnsiTheme="minorHAnsi" w:cstheme="minorHAnsi"/>
          <w:i/>
        </w:rPr>
        <w:t>Plus others that may be offered outside the Department of Psychology, such as longitudinal modeling, categorical data analysis, qualitative data analysis, time series analysis, subject to approval by the developmental faculty.</w:t>
      </w:r>
    </w:p>
    <w:p w:rsidR="00DA3EF2" w:rsidRPr="00360738" w:rsidRDefault="00DA3EF2" w:rsidP="008F2FF6">
      <w:pPr>
        <w:ind w:left="109" w:right="445"/>
        <w:rPr>
          <w:rFonts w:asciiTheme="minorHAnsi" w:hAnsiTheme="minorHAnsi" w:cstheme="minorHAnsi"/>
          <w:i/>
        </w:rPr>
      </w:pPr>
    </w:p>
    <w:p w:rsidR="008F2FF6" w:rsidRPr="00360738" w:rsidRDefault="008F2FF6" w:rsidP="008F2FF6">
      <w:pPr>
        <w:pStyle w:val="BodyText"/>
        <w:spacing w:before="9"/>
        <w:rPr>
          <w:rFonts w:asciiTheme="minorHAnsi" w:hAnsiTheme="minorHAnsi" w:cstheme="minorHAnsi"/>
          <w:i/>
          <w:sz w:val="22"/>
          <w:szCs w:val="22"/>
        </w:rPr>
      </w:pPr>
    </w:p>
    <w:p w:rsidR="008F2FF6" w:rsidRPr="00360738" w:rsidRDefault="008F2FF6" w:rsidP="008F2FF6">
      <w:pPr>
        <w:pStyle w:val="ListParagraph"/>
        <w:numPr>
          <w:ilvl w:val="0"/>
          <w:numId w:val="6"/>
        </w:numPr>
        <w:tabs>
          <w:tab w:val="left" w:pos="357"/>
        </w:tabs>
        <w:ind w:left="356" w:hanging="247"/>
        <w:rPr>
          <w:rFonts w:asciiTheme="minorHAnsi" w:hAnsiTheme="minorHAnsi" w:cstheme="minorHAnsi"/>
          <w:b/>
        </w:rPr>
      </w:pPr>
      <w:r w:rsidRPr="00360738">
        <w:rPr>
          <w:rFonts w:asciiTheme="minorHAnsi" w:hAnsiTheme="minorHAnsi" w:cstheme="minorHAnsi"/>
          <w:b/>
        </w:rPr>
        <w:t>Depth Courses: Topical Courses of a Developmental</w:t>
      </w:r>
      <w:r w:rsidRPr="00360738">
        <w:rPr>
          <w:rFonts w:asciiTheme="minorHAnsi" w:hAnsiTheme="minorHAnsi" w:cstheme="minorHAnsi"/>
          <w:b/>
          <w:spacing w:val="-26"/>
        </w:rPr>
        <w:t xml:space="preserve"> </w:t>
      </w:r>
      <w:r w:rsidRPr="00360738">
        <w:rPr>
          <w:rFonts w:asciiTheme="minorHAnsi" w:hAnsiTheme="minorHAnsi" w:cstheme="minorHAnsi"/>
          <w:b/>
        </w:rPr>
        <w:t>Nature</w:t>
      </w:r>
    </w:p>
    <w:p w:rsidR="008F2FF6" w:rsidRDefault="00DA3EF2" w:rsidP="00DA3EF2">
      <w:pPr>
        <w:spacing w:before="1"/>
        <w:rPr>
          <w:rFonts w:asciiTheme="minorHAnsi" w:hAnsiTheme="minorHAnsi" w:cstheme="minorHAnsi"/>
          <w:i/>
        </w:rPr>
      </w:pPr>
      <w:r>
        <w:rPr>
          <w:rFonts w:asciiTheme="minorHAnsi" w:hAnsiTheme="minorHAnsi" w:cstheme="minorHAnsi"/>
          <w:i/>
        </w:rPr>
        <w:lastRenderedPageBreak/>
        <w:t xml:space="preserve">  </w:t>
      </w:r>
      <w:r w:rsidR="008F2FF6" w:rsidRPr="00360738">
        <w:rPr>
          <w:rFonts w:asciiTheme="minorHAnsi" w:hAnsiTheme="minorHAnsi" w:cstheme="minorHAnsi"/>
          <w:i/>
        </w:rPr>
        <w:t>Students are required to take at least four courses (with at least t</w:t>
      </w:r>
      <w:r>
        <w:rPr>
          <w:rFonts w:asciiTheme="minorHAnsi" w:hAnsiTheme="minorHAnsi" w:cstheme="minorHAnsi"/>
          <w:i/>
        </w:rPr>
        <w:t>wo from developmental faculty):</w:t>
      </w:r>
    </w:p>
    <w:p w:rsidR="00DA3EF2" w:rsidRPr="00360738" w:rsidRDefault="00DA3EF2" w:rsidP="00DA3EF2">
      <w:pPr>
        <w:spacing w:before="1"/>
        <w:rPr>
          <w:rFonts w:asciiTheme="minorHAnsi" w:hAnsiTheme="minorHAnsi" w:cstheme="minorHAnsi"/>
          <w:i/>
        </w:rPr>
      </w:pPr>
    </w:p>
    <w:p w:rsidR="008F2FF6" w:rsidRPr="00360738" w:rsidRDefault="008F2FF6" w:rsidP="008F2FF6">
      <w:pPr>
        <w:spacing w:line="252" w:lineRule="exact"/>
        <w:ind w:left="109"/>
        <w:rPr>
          <w:rFonts w:asciiTheme="minorHAnsi" w:hAnsiTheme="minorHAnsi" w:cstheme="minorHAnsi"/>
        </w:rPr>
      </w:pPr>
      <w:r w:rsidRPr="00360738">
        <w:rPr>
          <w:rFonts w:asciiTheme="minorHAnsi" w:hAnsiTheme="minorHAnsi" w:cstheme="minorHAnsi"/>
        </w:rPr>
        <w:t>PSY 542 – Social Development</w:t>
      </w:r>
    </w:p>
    <w:p w:rsidR="008F2FF6" w:rsidRPr="00360738" w:rsidRDefault="008F2FF6" w:rsidP="008F2FF6">
      <w:pPr>
        <w:spacing w:line="252" w:lineRule="exact"/>
        <w:ind w:left="109"/>
        <w:rPr>
          <w:rFonts w:asciiTheme="minorHAnsi" w:hAnsiTheme="minorHAnsi" w:cstheme="minorHAnsi"/>
        </w:rPr>
      </w:pPr>
      <w:r w:rsidRPr="00360738">
        <w:rPr>
          <w:rFonts w:asciiTheme="minorHAnsi" w:hAnsiTheme="minorHAnsi" w:cstheme="minorHAnsi"/>
        </w:rPr>
        <w:t>PSY 591 – Social-Cognitive Development – Theory of Mind</w:t>
      </w:r>
    </w:p>
    <w:p w:rsidR="00DA3EF2" w:rsidRPr="00360738" w:rsidRDefault="00DA3EF2" w:rsidP="00DA3EF2">
      <w:pPr>
        <w:spacing w:before="64" w:line="252" w:lineRule="exact"/>
        <w:ind w:left="106"/>
        <w:rPr>
          <w:rFonts w:asciiTheme="minorHAnsi" w:hAnsiTheme="minorHAnsi" w:cstheme="minorHAnsi"/>
        </w:rPr>
      </w:pPr>
      <w:r w:rsidRPr="00360738">
        <w:rPr>
          <w:rFonts w:asciiTheme="minorHAnsi" w:hAnsiTheme="minorHAnsi" w:cstheme="minorHAnsi"/>
        </w:rPr>
        <w:t>PSY 591 – Language Development</w:t>
      </w:r>
    </w:p>
    <w:p w:rsidR="00DA3EF2" w:rsidRPr="00360738" w:rsidRDefault="00DA3EF2" w:rsidP="00DA3EF2">
      <w:pPr>
        <w:ind w:left="106" w:right="5498"/>
        <w:rPr>
          <w:rFonts w:asciiTheme="minorHAnsi" w:hAnsiTheme="minorHAnsi" w:cstheme="minorHAnsi"/>
        </w:rPr>
      </w:pPr>
      <w:r w:rsidRPr="00360738">
        <w:rPr>
          <w:rFonts w:asciiTheme="minorHAnsi" w:hAnsiTheme="minorHAnsi" w:cstheme="minorHAnsi"/>
        </w:rPr>
        <w:t>PSY 591 – Research in Cognitive Development PSY 591 – Adolescence and Emerging Adulthood PSY 591 – Emotional Development</w:t>
      </w:r>
    </w:p>
    <w:p w:rsidR="00DA3EF2" w:rsidRPr="00360738" w:rsidRDefault="00DA3EF2" w:rsidP="00DA3EF2">
      <w:pPr>
        <w:spacing w:line="252" w:lineRule="exact"/>
        <w:ind w:left="106"/>
        <w:rPr>
          <w:rFonts w:asciiTheme="minorHAnsi" w:hAnsiTheme="minorHAnsi" w:cstheme="minorHAnsi"/>
        </w:rPr>
      </w:pPr>
      <w:r w:rsidRPr="00360738">
        <w:rPr>
          <w:rFonts w:asciiTheme="minorHAnsi" w:hAnsiTheme="minorHAnsi" w:cstheme="minorHAnsi"/>
        </w:rPr>
        <w:t>PSY 591 – Moral Development</w:t>
      </w:r>
    </w:p>
    <w:p w:rsidR="00DA3EF2" w:rsidRPr="00360738" w:rsidRDefault="00DA3EF2" w:rsidP="00DA3EF2">
      <w:pPr>
        <w:spacing w:before="1" w:line="252" w:lineRule="exact"/>
        <w:ind w:left="106"/>
        <w:rPr>
          <w:rFonts w:asciiTheme="minorHAnsi" w:hAnsiTheme="minorHAnsi" w:cstheme="minorHAnsi"/>
        </w:rPr>
      </w:pPr>
      <w:r w:rsidRPr="00360738">
        <w:rPr>
          <w:rFonts w:asciiTheme="minorHAnsi" w:hAnsiTheme="minorHAnsi" w:cstheme="minorHAnsi"/>
        </w:rPr>
        <w:t>PSY 591 – Home Impact on Child Development</w:t>
      </w:r>
    </w:p>
    <w:p w:rsidR="00DA3EF2" w:rsidRPr="00360738" w:rsidRDefault="00DA3EF2" w:rsidP="00DA3EF2">
      <w:pPr>
        <w:ind w:left="106" w:right="4239"/>
        <w:rPr>
          <w:rFonts w:asciiTheme="minorHAnsi" w:hAnsiTheme="minorHAnsi" w:cstheme="minorHAnsi"/>
        </w:rPr>
      </w:pPr>
      <w:r w:rsidRPr="00360738">
        <w:rPr>
          <w:rFonts w:asciiTheme="minorHAnsi" w:hAnsiTheme="minorHAnsi" w:cstheme="minorHAnsi"/>
        </w:rPr>
        <w:t>PSY 591 – Childcare, Early Education, and Child Development PSY 591/CDE 612 – Children’s Peer Relationships</w:t>
      </w:r>
    </w:p>
    <w:p w:rsidR="00DA3EF2" w:rsidRPr="00360738" w:rsidRDefault="00DA3EF2" w:rsidP="00DA3EF2">
      <w:pPr>
        <w:spacing w:line="252" w:lineRule="exact"/>
        <w:ind w:left="106"/>
        <w:rPr>
          <w:rFonts w:asciiTheme="minorHAnsi" w:hAnsiTheme="minorHAnsi" w:cstheme="minorHAnsi"/>
        </w:rPr>
      </w:pPr>
      <w:r w:rsidRPr="00360738">
        <w:rPr>
          <w:rFonts w:asciiTheme="minorHAnsi" w:hAnsiTheme="minorHAnsi" w:cstheme="minorHAnsi"/>
        </w:rPr>
        <w:t>PSY 591 – Successful Aging</w:t>
      </w:r>
    </w:p>
    <w:p w:rsidR="00DA3EF2" w:rsidRPr="00360738" w:rsidRDefault="00DA3EF2" w:rsidP="00DA3EF2">
      <w:pPr>
        <w:spacing w:before="1"/>
        <w:ind w:left="107" w:right="5155" w:hanging="1"/>
        <w:rPr>
          <w:rFonts w:asciiTheme="minorHAnsi" w:hAnsiTheme="minorHAnsi" w:cstheme="minorHAnsi"/>
        </w:rPr>
      </w:pPr>
      <w:r w:rsidRPr="00360738">
        <w:rPr>
          <w:rFonts w:asciiTheme="minorHAnsi" w:hAnsiTheme="minorHAnsi" w:cstheme="minorHAnsi"/>
        </w:rPr>
        <w:t>PSY 591 – Resilience Processes and Development PSY 591 – Methods in Developmental Psychobiology PSY 591 – Developmental Behavior Genetics</w:t>
      </w:r>
    </w:p>
    <w:p w:rsidR="00DA3EF2" w:rsidRPr="00360738" w:rsidRDefault="00DA3EF2" w:rsidP="00DA3EF2">
      <w:pPr>
        <w:spacing w:before="1"/>
        <w:ind w:left="107" w:right="6036" w:hanging="1"/>
        <w:rPr>
          <w:rFonts w:asciiTheme="minorHAnsi" w:hAnsiTheme="minorHAnsi" w:cstheme="minorHAnsi"/>
        </w:rPr>
      </w:pPr>
      <w:r w:rsidRPr="00360738">
        <w:rPr>
          <w:rFonts w:asciiTheme="minorHAnsi" w:hAnsiTheme="minorHAnsi" w:cstheme="minorHAnsi"/>
        </w:rPr>
        <w:t>PSY 578 – Developmental Psychopathology CDE 534 – Risk and Resilience</w:t>
      </w:r>
    </w:p>
    <w:p w:rsidR="00DA3EF2" w:rsidRPr="00360738" w:rsidRDefault="00DA3EF2" w:rsidP="00DA3EF2">
      <w:pPr>
        <w:spacing w:before="1" w:line="252" w:lineRule="exact"/>
        <w:ind w:left="107"/>
        <w:rPr>
          <w:rFonts w:asciiTheme="minorHAnsi" w:hAnsiTheme="minorHAnsi" w:cstheme="minorHAnsi"/>
        </w:rPr>
      </w:pPr>
      <w:r w:rsidRPr="00360738">
        <w:rPr>
          <w:rFonts w:asciiTheme="minorHAnsi" w:hAnsiTheme="minorHAnsi" w:cstheme="minorHAnsi"/>
        </w:rPr>
        <w:t>CDE 610 – Gender and Development</w:t>
      </w:r>
    </w:p>
    <w:p w:rsidR="00DA3EF2" w:rsidRPr="00360738" w:rsidRDefault="00DA3EF2" w:rsidP="00DA3EF2">
      <w:pPr>
        <w:spacing w:line="252" w:lineRule="exact"/>
        <w:ind w:left="107"/>
        <w:rPr>
          <w:rFonts w:asciiTheme="minorHAnsi" w:hAnsiTheme="minorHAnsi" w:cstheme="minorHAnsi"/>
        </w:rPr>
      </w:pPr>
      <w:r w:rsidRPr="00360738">
        <w:rPr>
          <w:rFonts w:asciiTheme="minorHAnsi" w:hAnsiTheme="minorHAnsi" w:cstheme="minorHAnsi"/>
        </w:rPr>
        <w:t>CDE 634 – Prevention and Child Development</w:t>
      </w:r>
    </w:p>
    <w:p w:rsidR="00DA3EF2" w:rsidRPr="00360738" w:rsidRDefault="00DA3EF2" w:rsidP="00DA3EF2">
      <w:pPr>
        <w:pStyle w:val="BodyText"/>
        <w:rPr>
          <w:rFonts w:asciiTheme="minorHAnsi" w:hAnsiTheme="minorHAnsi" w:cstheme="minorHAnsi"/>
          <w:sz w:val="22"/>
          <w:szCs w:val="22"/>
        </w:rPr>
      </w:pPr>
    </w:p>
    <w:p w:rsidR="00DA3EF2" w:rsidRPr="00360738" w:rsidRDefault="00DA3EF2" w:rsidP="00DA3EF2">
      <w:pPr>
        <w:ind w:left="107"/>
        <w:rPr>
          <w:rFonts w:asciiTheme="minorHAnsi" w:hAnsiTheme="minorHAnsi" w:cstheme="minorHAnsi"/>
          <w:i/>
        </w:rPr>
      </w:pPr>
      <w:r w:rsidRPr="00360738">
        <w:rPr>
          <w:rFonts w:asciiTheme="minorHAnsi" w:hAnsiTheme="minorHAnsi" w:cstheme="minorHAnsi"/>
          <w:i/>
        </w:rPr>
        <w:t>Plus others that may be offered outside the Department of Psychology, such as speech and language development, subject to approval by the developmental faculty.</w:t>
      </w:r>
    </w:p>
    <w:p w:rsidR="008F2FF6" w:rsidRPr="00360738" w:rsidRDefault="008F2FF6" w:rsidP="008F2FF6">
      <w:pPr>
        <w:pStyle w:val="BodyText"/>
        <w:spacing w:before="9"/>
        <w:rPr>
          <w:rFonts w:asciiTheme="minorHAnsi" w:hAnsiTheme="minorHAnsi" w:cstheme="minorHAnsi"/>
          <w:i/>
          <w:sz w:val="22"/>
          <w:szCs w:val="22"/>
        </w:rPr>
      </w:pPr>
    </w:p>
    <w:p w:rsidR="008F2FF6" w:rsidRPr="00360738" w:rsidRDefault="008F2FF6" w:rsidP="008F2FF6">
      <w:pPr>
        <w:pStyle w:val="ListParagraph"/>
        <w:numPr>
          <w:ilvl w:val="0"/>
          <w:numId w:val="6"/>
        </w:numPr>
        <w:tabs>
          <w:tab w:val="left" w:pos="355"/>
        </w:tabs>
        <w:ind w:left="354" w:hanging="247"/>
        <w:rPr>
          <w:rFonts w:asciiTheme="minorHAnsi" w:hAnsiTheme="minorHAnsi" w:cstheme="minorHAnsi"/>
          <w:b/>
        </w:rPr>
      </w:pPr>
      <w:r w:rsidRPr="00360738">
        <w:rPr>
          <w:rFonts w:asciiTheme="minorHAnsi" w:hAnsiTheme="minorHAnsi" w:cstheme="minorHAnsi"/>
          <w:b/>
        </w:rPr>
        <w:t>Breadth Courses: Psychological</w:t>
      </w:r>
      <w:r w:rsidRPr="00360738">
        <w:rPr>
          <w:rFonts w:asciiTheme="minorHAnsi" w:hAnsiTheme="minorHAnsi" w:cstheme="minorHAnsi"/>
          <w:b/>
          <w:spacing w:val="-19"/>
        </w:rPr>
        <w:t xml:space="preserve"> </w:t>
      </w:r>
      <w:r w:rsidRPr="00360738">
        <w:rPr>
          <w:rFonts w:asciiTheme="minorHAnsi" w:hAnsiTheme="minorHAnsi" w:cstheme="minorHAnsi"/>
          <w:b/>
        </w:rPr>
        <w:t>Foundations</w:t>
      </w:r>
    </w:p>
    <w:p w:rsidR="008F2FF6" w:rsidRPr="00360738" w:rsidRDefault="008F2FF6" w:rsidP="008F2FF6">
      <w:pPr>
        <w:spacing w:before="1"/>
        <w:ind w:left="508" w:right="156"/>
        <w:rPr>
          <w:rFonts w:asciiTheme="minorHAnsi" w:hAnsiTheme="minorHAnsi" w:cstheme="minorHAnsi"/>
          <w:i/>
        </w:rPr>
      </w:pPr>
      <w:r w:rsidRPr="00360738">
        <w:rPr>
          <w:rFonts w:asciiTheme="minorHAnsi" w:hAnsiTheme="minorHAnsi" w:cstheme="minorHAnsi"/>
          <w:i/>
        </w:rPr>
        <w:t>Students are required to take at least two courses from other areas within the department that will provide the student with a broader perspective including the social, cognitive, and/or biological bases of human behavior. These courses are taught by Psychology Department faculty (courses from other departments or schools are subject to approval from the developmental faculty).</w:t>
      </w:r>
    </w:p>
    <w:p w:rsidR="008F2FF6" w:rsidRPr="00360738" w:rsidRDefault="008F2FF6" w:rsidP="008F2FF6">
      <w:pPr>
        <w:pStyle w:val="BodyText"/>
        <w:spacing w:before="6"/>
        <w:rPr>
          <w:rFonts w:asciiTheme="minorHAnsi" w:hAnsiTheme="minorHAnsi" w:cstheme="minorHAnsi"/>
          <w:i/>
          <w:sz w:val="22"/>
          <w:szCs w:val="22"/>
        </w:rPr>
      </w:pPr>
    </w:p>
    <w:p w:rsidR="008F2FF6" w:rsidRPr="00DA3EF2" w:rsidRDefault="008F2FF6" w:rsidP="00DA3EF2">
      <w:pPr>
        <w:pStyle w:val="ListParagraph"/>
        <w:numPr>
          <w:ilvl w:val="0"/>
          <w:numId w:val="6"/>
        </w:numPr>
        <w:tabs>
          <w:tab w:val="left" w:pos="355"/>
        </w:tabs>
        <w:rPr>
          <w:rFonts w:asciiTheme="minorHAnsi" w:hAnsiTheme="minorHAnsi" w:cstheme="minorHAnsi"/>
          <w:b/>
        </w:rPr>
      </w:pPr>
      <w:r w:rsidRPr="00DA3EF2">
        <w:rPr>
          <w:rFonts w:asciiTheme="minorHAnsi" w:hAnsiTheme="minorHAnsi" w:cstheme="minorHAnsi"/>
          <w:b/>
        </w:rPr>
        <w:t>Professional</w:t>
      </w:r>
      <w:r w:rsidRPr="00DA3EF2">
        <w:rPr>
          <w:rFonts w:asciiTheme="minorHAnsi" w:hAnsiTheme="minorHAnsi" w:cstheme="minorHAnsi"/>
          <w:b/>
          <w:spacing w:val="-12"/>
        </w:rPr>
        <w:t xml:space="preserve"> </w:t>
      </w:r>
      <w:r w:rsidRPr="00DA3EF2">
        <w:rPr>
          <w:rFonts w:asciiTheme="minorHAnsi" w:hAnsiTheme="minorHAnsi" w:cstheme="minorHAnsi"/>
          <w:b/>
        </w:rPr>
        <w:t>Development</w:t>
      </w:r>
    </w:p>
    <w:p w:rsidR="008F2FF6" w:rsidRPr="00360738" w:rsidRDefault="008F2FF6" w:rsidP="00DA3EF2">
      <w:pPr>
        <w:spacing w:before="3"/>
        <w:ind w:left="508"/>
        <w:rPr>
          <w:rFonts w:asciiTheme="minorHAnsi" w:hAnsiTheme="minorHAnsi" w:cstheme="minorHAnsi"/>
          <w:i/>
        </w:rPr>
      </w:pPr>
      <w:r w:rsidRPr="00360738">
        <w:rPr>
          <w:rFonts w:asciiTheme="minorHAnsi" w:hAnsiTheme="minorHAnsi" w:cstheme="minorHAnsi"/>
          <w:i/>
        </w:rPr>
        <w:t>Students are requi</w:t>
      </w:r>
      <w:r w:rsidR="00DA3EF2">
        <w:rPr>
          <w:rFonts w:asciiTheme="minorHAnsi" w:hAnsiTheme="minorHAnsi" w:cstheme="minorHAnsi"/>
          <w:i/>
        </w:rPr>
        <w:t>red to take at least 6 credits:</w:t>
      </w:r>
    </w:p>
    <w:p w:rsidR="008F2FF6" w:rsidRPr="00360738" w:rsidRDefault="008F2FF6" w:rsidP="008F2FF6">
      <w:pPr>
        <w:ind w:left="107" w:right="6904"/>
        <w:rPr>
          <w:rFonts w:asciiTheme="minorHAnsi" w:hAnsiTheme="minorHAnsi" w:cstheme="minorHAnsi"/>
        </w:rPr>
      </w:pPr>
      <w:r w:rsidRPr="00360738">
        <w:rPr>
          <w:rFonts w:asciiTheme="minorHAnsi" w:hAnsiTheme="minorHAnsi" w:cstheme="minorHAnsi"/>
        </w:rPr>
        <w:t>PSY 591 – Teaching of Psychology PSY 501 – Supervised Teaching</w:t>
      </w:r>
    </w:p>
    <w:p w:rsidR="008F2FF6" w:rsidRPr="00360738" w:rsidRDefault="008F2FF6" w:rsidP="008F2FF6">
      <w:pPr>
        <w:ind w:left="108" w:right="5332" w:hanging="1"/>
        <w:rPr>
          <w:rFonts w:asciiTheme="minorHAnsi" w:hAnsiTheme="minorHAnsi" w:cstheme="minorHAnsi"/>
        </w:rPr>
      </w:pPr>
      <w:r w:rsidRPr="00360738">
        <w:rPr>
          <w:rFonts w:asciiTheme="minorHAnsi" w:hAnsiTheme="minorHAnsi" w:cstheme="minorHAnsi"/>
        </w:rPr>
        <w:t>PSY 591 – Professional Writing and Reviewing PSY 591 – Grant Writing/Professional</w:t>
      </w:r>
      <w:r w:rsidRPr="00360738">
        <w:rPr>
          <w:rFonts w:asciiTheme="minorHAnsi" w:hAnsiTheme="minorHAnsi" w:cstheme="minorHAnsi"/>
          <w:spacing w:val="-17"/>
        </w:rPr>
        <w:t xml:space="preserve"> </w:t>
      </w:r>
      <w:r w:rsidRPr="00360738">
        <w:rPr>
          <w:rFonts w:asciiTheme="minorHAnsi" w:hAnsiTheme="minorHAnsi" w:cstheme="minorHAnsi"/>
        </w:rPr>
        <w:t>Development</w:t>
      </w:r>
    </w:p>
    <w:p w:rsidR="008F2FF6" w:rsidRPr="00360738" w:rsidRDefault="008F2FF6" w:rsidP="008F2FF6">
      <w:pPr>
        <w:spacing w:before="1" w:line="252" w:lineRule="exact"/>
        <w:ind w:left="108"/>
        <w:rPr>
          <w:rFonts w:asciiTheme="minorHAnsi" w:hAnsiTheme="minorHAnsi" w:cstheme="minorHAnsi"/>
        </w:rPr>
      </w:pPr>
      <w:r w:rsidRPr="00360738">
        <w:rPr>
          <w:rFonts w:asciiTheme="minorHAnsi" w:hAnsiTheme="minorHAnsi" w:cstheme="minorHAnsi"/>
        </w:rPr>
        <w:t>PSY 680 – Topics in Professional Development (1-3 credit option)</w:t>
      </w:r>
    </w:p>
    <w:p w:rsidR="008F2FF6" w:rsidRPr="00360738" w:rsidRDefault="008F2FF6" w:rsidP="008F2FF6">
      <w:pPr>
        <w:pStyle w:val="BodyText"/>
        <w:spacing w:before="9"/>
        <w:rPr>
          <w:rFonts w:asciiTheme="minorHAnsi" w:hAnsiTheme="minorHAnsi" w:cstheme="minorHAnsi"/>
          <w:sz w:val="22"/>
          <w:szCs w:val="22"/>
        </w:rPr>
      </w:pPr>
    </w:p>
    <w:p w:rsidR="008F2FF6" w:rsidRPr="00360738" w:rsidRDefault="008F2FF6" w:rsidP="008F2FF6">
      <w:pPr>
        <w:pStyle w:val="ListParagraph"/>
        <w:numPr>
          <w:ilvl w:val="0"/>
          <w:numId w:val="5"/>
        </w:numPr>
        <w:tabs>
          <w:tab w:val="left" w:pos="356"/>
        </w:tabs>
        <w:ind w:left="355" w:hanging="247"/>
        <w:rPr>
          <w:rFonts w:asciiTheme="minorHAnsi" w:hAnsiTheme="minorHAnsi" w:cstheme="minorHAnsi"/>
          <w:b/>
        </w:rPr>
      </w:pPr>
      <w:r w:rsidRPr="00360738">
        <w:rPr>
          <w:rFonts w:asciiTheme="minorHAnsi" w:hAnsiTheme="minorHAnsi" w:cstheme="minorHAnsi"/>
          <w:b/>
        </w:rPr>
        <w:t>Research: Reading &amp; Conference, Master’s Thesis and</w:t>
      </w:r>
      <w:r w:rsidRPr="00360738">
        <w:rPr>
          <w:rFonts w:asciiTheme="minorHAnsi" w:hAnsiTheme="minorHAnsi" w:cstheme="minorHAnsi"/>
          <w:b/>
          <w:spacing w:val="-28"/>
        </w:rPr>
        <w:t xml:space="preserve"> </w:t>
      </w:r>
      <w:r w:rsidRPr="00360738">
        <w:rPr>
          <w:rFonts w:asciiTheme="minorHAnsi" w:hAnsiTheme="minorHAnsi" w:cstheme="minorHAnsi"/>
          <w:b/>
        </w:rPr>
        <w:t>Dissertation</w:t>
      </w:r>
    </w:p>
    <w:p w:rsidR="008F2FF6" w:rsidRPr="00360738" w:rsidRDefault="008F2FF6" w:rsidP="008F2FF6">
      <w:pPr>
        <w:spacing w:before="3"/>
        <w:ind w:left="509" w:right="302"/>
        <w:rPr>
          <w:rFonts w:asciiTheme="minorHAnsi" w:hAnsiTheme="minorHAnsi" w:cstheme="minorHAnsi"/>
          <w:i/>
        </w:rPr>
      </w:pPr>
      <w:r w:rsidRPr="00360738">
        <w:rPr>
          <w:rFonts w:asciiTheme="minorHAnsi" w:hAnsiTheme="minorHAnsi" w:cstheme="minorHAnsi"/>
          <w:i/>
        </w:rPr>
        <w:t>Students are required to take 42 research credits and this requirement could be satisfied with some combination of masters, dissertation, RA, and supervised research via the courses listed below (when those 42 credits are completed, there are no more research requirements).</w:t>
      </w:r>
    </w:p>
    <w:p w:rsidR="008F2FF6" w:rsidRPr="00360738" w:rsidRDefault="008F2FF6" w:rsidP="008F2FF6">
      <w:pPr>
        <w:pStyle w:val="BodyText"/>
        <w:spacing w:before="11"/>
        <w:rPr>
          <w:rFonts w:asciiTheme="minorHAnsi" w:hAnsiTheme="minorHAnsi" w:cstheme="minorHAnsi"/>
          <w:i/>
          <w:sz w:val="22"/>
          <w:szCs w:val="22"/>
        </w:rPr>
      </w:pPr>
    </w:p>
    <w:p w:rsidR="008F2FF6" w:rsidRPr="00360738" w:rsidRDefault="008F2FF6" w:rsidP="008F2FF6">
      <w:pPr>
        <w:ind w:left="108" w:right="1633" w:hanging="1"/>
        <w:rPr>
          <w:rFonts w:asciiTheme="minorHAnsi" w:hAnsiTheme="minorHAnsi" w:cstheme="minorHAnsi"/>
        </w:rPr>
      </w:pPr>
      <w:r w:rsidRPr="00360738">
        <w:rPr>
          <w:rFonts w:asciiTheme="minorHAnsi" w:hAnsiTheme="minorHAnsi" w:cstheme="minorHAnsi"/>
        </w:rPr>
        <w:t>PSY 592 – Supervised Research or PSY 590 Reading and Conference (at least 9 credits) PSY 599 – Master’s Thesis (at least 6 credits)</w:t>
      </w:r>
    </w:p>
    <w:p w:rsidR="008F2FF6" w:rsidRPr="00360738" w:rsidRDefault="008F2FF6" w:rsidP="008F2FF6">
      <w:pPr>
        <w:ind w:left="109" w:right="1266" w:hanging="1"/>
        <w:rPr>
          <w:rFonts w:asciiTheme="minorHAnsi" w:hAnsiTheme="minorHAnsi" w:cstheme="minorHAnsi"/>
        </w:rPr>
      </w:pPr>
      <w:r w:rsidRPr="00360738">
        <w:rPr>
          <w:rFonts w:asciiTheme="minorHAnsi" w:hAnsiTheme="minorHAnsi" w:cstheme="minorHAnsi"/>
        </w:rPr>
        <w:t>PSY 792 – Post-Master’s Research or PSY 790 Reading and Conference (at least 15 credits) PSY 799 – Dissertation Research (at least 12 credits)</w:t>
      </w:r>
    </w:p>
    <w:p w:rsidR="008F2FF6" w:rsidRPr="00360738" w:rsidRDefault="008F2FF6" w:rsidP="008F2FF6">
      <w:pPr>
        <w:pStyle w:val="BodyText"/>
        <w:spacing w:before="1"/>
        <w:rPr>
          <w:rFonts w:asciiTheme="minorHAnsi" w:hAnsiTheme="minorHAnsi" w:cstheme="minorHAnsi"/>
          <w:sz w:val="22"/>
          <w:szCs w:val="22"/>
        </w:rPr>
      </w:pPr>
    </w:p>
    <w:p w:rsidR="008F2FF6" w:rsidRPr="00360738" w:rsidRDefault="008F2FF6" w:rsidP="008F2FF6">
      <w:pPr>
        <w:pStyle w:val="ListParagraph"/>
        <w:numPr>
          <w:ilvl w:val="0"/>
          <w:numId w:val="5"/>
        </w:numPr>
        <w:tabs>
          <w:tab w:val="left" w:pos="354"/>
        </w:tabs>
        <w:ind w:right="210" w:firstLine="0"/>
        <w:rPr>
          <w:rFonts w:asciiTheme="minorHAnsi" w:hAnsiTheme="minorHAnsi" w:cstheme="minorHAnsi"/>
        </w:rPr>
      </w:pPr>
      <w:r w:rsidRPr="00360738">
        <w:rPr>
          <w:rFonts w:asciiTheme="minorHAnsi" w:hAnsiTheme="minorHAnsi" w:cstheme="minorHAnsi"/>
          <w:b/>
        </w:rPr>
        <w:t xml:space="preserve">For transfer students: </w:t>
      </w:r>
      <w:r w:rsidRPr="00360738">
        <w:rPr>
          <w:rFonts w:asciiTheme="minorHAnsi" w:hAnsiTheme="minorHAnsi" w:cstheme="minorHAnsi"/>
        </w:rPr>
        <w:t xml:space="preserve">With the approval of the degree program and The Graduate College, students may include a maximum of 12 graduate-level credit hours with grades of “B” or better that were </w:t>
      </w:r>
      <w:r w:rsidRPr="00360738">
        <w:rPr>
          <w:rFonts w:asciiTheme="minorHAnsi" w:hAnsiTheme="minorHAnsi" w:cstheme="minorHAnsi"/>
          <w:b/>
          <w:u w:val="thick"/>
        </w:rPr>
        <w:t xml:space="preserve">not </w:t>
      </w:r>
      <w:r w:rsidRPr="00360738">
        <w:rPr>
          <w:rFonts w:asciiTheme="minorHAnsi" w:hAnsiTheme="minorHAnsi" w:cstheme="minorHAnsi"/>
        </w:rPr>
        <w:t>used towards a previous degree. Preadmission credits must have been taken within three years of admission to the ASU degree program to be accepted. The PhD program can also accept an admitted student’s Master’s degree and this would count as a blanket 30 credits towards the 84 required for the</w:t>
      </w:r>
      <w:r w:rsidRPr="00360738">
        <w:rPr>
          <w:rFonts w:asciiTheme="minorHAnsi" w:hAnsiTheme="minorHAnsi" w:cstheme="minorHAnsi"/>
          <w:spacing w:val="-38"/>
        </w:rPr>
        <w:t xml:space="preserve"> </w:t>
      </w:r>
      <w:r w:rsidRPr="00360738">
        <w:rPr>
          <w:rFonts w:asciiTheme="minorHAnsi" w:hAnsiTheme="minorHAnsi" w:cstheme="minorHAnsi"/>
        </w:rPr>
        <w:t>program.</w:t>
      </w:r>
    </w:p>
    <w:p w:rsidR="008F2FF6" w:rsidRPr="00520510" w:rsidRDefault="008F2FF6" w:rsidP="008F2FF6">
      <w:pPr>
        <w:rPr>
          <w:rFonts w:asciiTheme="minorHAnsi" w:hAnsiTheme="minorHAnsi" w:cstheme="minorHAnsi"/>
          <w:sz w:val="20"/>
          <w:szCs w:val="20"/>
        </w:rPr>
        <w:sectPr w:rsidR="008F2FF6" w:rsidRPr="00520510" w:rsidSect="005B7503">
          <w:headerReference w:type="default" r:id="rId143"/>
          <w:footerReference w:type="default" r:id="rId144"/>
          <w:pgSz w:w="12240" w:h="15840"/>
          <w:pgMar w:top="740" w:right="1060" w:bottom="760" w:left="700" w:header="0" w:footer="570" w:gutter="0"/>
          <w:pgNumType w:start="66"/>
          <w:cols w:space="720"/>
        </w:sectPr>
      </w:pPr>
    </w:p>
    <w:p w:rsidR="008F2FF6" w:rsidRPr="00A852B8" w:rsidRDefault="008F2FF6" w:rsidP="008F2FF6">
      <w:pPr>
        <w:spacing w:before="40"/>
        <w:ind w:left="59"/>
        <w:jc w:val="center"/>
        <w:rPr>
          <w:rFonts w:asciiTheme="minorHAnsi" w:hAnsiTheme="minorHAnsi" w:cstheme="minorHAnsi"/>
          <w:b/>
          <w:sz w:val="24"/>
          <w:szCs w:val="24"/>
        </w:rPr>
      </w:pPr>
      <w:r w:rsidRPr="00A852B8">
        <w:rPr>
          <w:rFonts w:asciiTheme="minorHAnsi" w:hAnsiTheme="minorHAnsi" w:cstheme="minorHAnsi"/>
          <w:b/>
          <w:color w:val="C00000"/>
          <w:sz w:val="24"/>
          <w:szCs w:val="24"/>
        </w:rPr>
        <w:lastRenderedPageBreak/>
        <w:t>SAMPLE PROGRAM FOR DEVELOPMENTAL</w:t>
      </w:r>
    </w:p>
    <w:p w:rsidR="008F2FF6" w:rsidRPr="00520510" w:rsidRDefault="008F2FF6" w:rsidP="008F2FF6">
      <w:pPr>
        <w:pStyle w:val="BodyText"/>
        <w:rPr>
          <w:rFonts w:asciiTheme="minorHAnsi" w:hAnsiTheme="minorHAnsi" w:cstheme="minorHAnsi"/>
          <w:b/>
          <w:sz w:val="20"/>
          <w:szCs w:val="20"/>
        </w:rPr>
      </w:pPr>
    </w:p>
    <w:p w:rsidR="008F2FF6" w:rsidRPr="00520510" w:rsidRDefault="008F2FF6" w:rsidP="008F2FF6">
      <w:pPr>
        <w:pStyle w:val="BodyText"/>
        <w:rPr>
          <w:rFonts w:asciiTheme="minorHAnsi" w:hAnsiTheme="minorHAnsi" w:cstheme="minorHAnsi"/>
          <w:b/>
          <w:sz w:val="20"/>
          <w:szCs w:val="20"/>
        </w:rPr>
      </w:pPr>
    </w:p>
    <w:p w:rsidR="008F2FF6" w:rsidRPr="00520510" w:rsidRDefault="008F2FF6" w:rsidP="008F2FF6">
      <w:pPr>
        <w:ind w:left="58"/>
        <w:jc w:val="center"/>
        <w:rPr>
          <w:rFonts w:asciiTheme="minorHAnsi" w:hAnsiTheme="minorHAnsi" w:cstheme="minorHAnsi"/>
          <w:b/>
          <w:sz w:val="20"/>
          <w:szCs w:val="20"/>
        </w:rPr>
      </w:pPr>
      <w:r w:rsidRPr="00520510">
        <w:rPr>
          <w:rFonts w:asciiTheme="minorHAnsi" w:hAnsiTheme="minorHAnsi" w:cstheme="minorHAnsi"/>
          <w:b/>
          <w:sz w:val="20"/>
          <w:szCs w:val="20"/>
          <w:u w:val="single"/>
        </w:rPr>
        <w:t>YEAR 1</w:t>
      </w:r>
    </w:p>
    <w:p w:rsidR="008F2FF6" w:rsidRPr="00520510" w:rsidRDefault="008F2FF6" w:rsidP="008F2FF6">
      <w:pPr>
        <w:pStyle w:val="BodyText"/>
        <w:spacing w:before="4"/>
        <w:rPr>
          <w:rFonts w:asciiTheme="minorHAnsi" w:hAnsiTheme="minorHAnsi" w:cstheme="minorHAnsi"/>
          <w:b/>
          <w:sz w:val="20"/>
          <w:szCs w:val="20"/>
        </w:rPr>
      </w:pPr>
    </w:p>
    <w:p w:rsidR="008F2FF6" w:rsidRPr="00520510" w:rsidRDefault="008F2FF6" w:rsidP="008F2FF6">
      <w:pPr>
        <w:tabs>
          <w:tab w:val="left" w:pos="5889"/>
        </w:tabs>
        <w:spacing w:before="57"/>
        <w:ind w:left="129"/>
        <w:jc w:val="center"/>
        <w:rPr>
          <w:rFonts w:asciiTheme="minorHAnsi" w:hAnsiTheme="minorHAnsi" w:cstheme="minorHAnsi"/>
          <w:b/>
          <w:sz w:val="20"/>
          <w:szCs w:val="20"/>
        </w:rPr>
      </w:pPr>
      <w:r w:rsidRPr="00520510">
        <w:rPr>
          <w:rFonts w:asciiTheme="minorHAnsi" w:hAnsiTheme="minorHAnsi" w:cstheme="minorHAnsi"/>
          <w:b/>
          <w:sz w:val="20"/>
          <w:szCs w:val="20"/>
          <w:u w:val="single"/>
        </w:rPr>
        <w:t>FALL</w:t>
      </w:r>
      <w:r w:rsidRPr="00520510">
        <w:rPr>
          <w:rFonts w:asciiTheme="minorHAnsi" w:hAnsiTheme="minorHAnsi" w:cstheme="minorHAnsi"/>
          <w:b/>
          <w:spacing w:val="-1"/>
          <w:sz w:val="20"/>
          <w:szCs w:val="20"/>
          <w:u w:val="single"/>
        </w:rPr>
        <w:t xml:space="preserve"> </w:t>
      </w:r>
      <w:r w:rsidRPr="00520510">
        <w:rPr>
          <w:rFonts w:asciiTheme="minorHAnsi" w:hAnsiTheme="minorHAnsi" w:cstheme="minorHAnsi"/>
          <w:b/>
          <w:sz w:val="20"/>
          <w:szCs w:val="20"/>
          <w:u w:val="single"/>
        </w:rPr>
        <w:t>SEMESTER</w:t>
      </w:r>
      <w:r w:rsidRPr="00520510">
        <w:rPr>
          <w:rFonts w:asciiTheme="minorHAnsi" w:hAnsiTheme="minorHAnsi" w:cstheme="minorHAnsi"/>
          <w:b/>
          <w:sz w:val="20"/>
          <w:szCs w:val="20"/>
        </w:rPr>
        <w:tab/>
      </w:r>
      <w:r w:rsidRPr="00520510">
        <w:rPr>
          <w:rFonts w:asciiTheme="minorHAnsi" w:hAnsiTheme="minorHAnsi" w:cstheme="minorHAnsi"/>
          <w:b/>
          <w:sz w:val="20"/>
          <w:szCs w:val="20"/>
          <w:u w:val="single"/>
        </w:rPr>
        <w:t>SPRING</w:t>
      </w:r>
      <w:r w:rsidRPr="00520510">
        <w:rPr>
          <w:rFonts w:asciiTheme="minorHAnsi" w:hAnsiTheme="minorHAnsi" w:cstheme="minorHAnsi"/>
          <w:b/>
          <w:spacing w:val="-2"/>
          <w:sz w:val="20"/>
          <w:szCs w:val="20"/>
          <w:u w:val="single"/>
        </w:rPr>
        <w:t xml:space="preserve"> </w:t>
      </w:r>
      <w:r w:rsidRPr="00520510">
        <w:rPr>
          <w:rFonts w:asciiTheme="minorHAnsi" w:hAnsiTheme="minorHAnsi" w:cstheme="minorHAnsi"/>
          <w:b/>
          <w:sz w:val="20"/>
          <w:szCs w:val="20"/>
          <w:u w:val="single"/>
        </w:rPr>
        <w:t>SEMESTER</w:t>
      </w:r>
    </w:p>
    <w:p w:rsidR="008F2FF6" w:rsidRPr="00520510" w:rsidRDefault="008F2FF6" w:rsidP="008F2FF6">
      <w:pPr>
        <w:pStyle w:val="BodyText"/>
        <w:spacing w:before="12"/>
        <w:rPr>
          <w:rFonts w:asciiTheme="minorHAnsi" w:hAnsiTheme="minorHAnsi" w:cstheme="minorHAnsi"/>
          <w:b/>
          <w:sz w:val="20"/>
          <w:szCs w:val="20"/>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3"/>
        <w:gridCol w:w="1415"/>
        <w:gridCol w:w="3779"/>
      </w:tblGrid>
      <w:tr w:rsidR="008F2FF6" w:rsidRPr="00520510" w:rsidTr="008F2FF6">
        <w:trPr>
          <w:trHeight w:hRule="exact" w:val="1373"/>
        </w:trPr>
        <w:tc>
          <w:tcPr>
            <w:tcW w:w="4243" w:type="dxa"/>
          </w:tcPr>
          <w:p w:rsidR="008F2FF6" w:rsidRPr="00520510" w:rsidRDefault="008F2FF6" w:rsidP="008F2FF6">
            <w:pPr>
              <w:pStyle w:val="TableParagraph"/>
              <w:spacing w:before="5" w:line="242" w:lineRule="auto"/>
              <w:ind w:right="1987"/>
              <w:rPr>
                <w:rFonts w:asciiTheme="minorHAnsi" w:hAnsiTheme="minorHAnsi" w:cstheme="minorHAnsi"/>
                <w:sz w:val="20"/>
                <w:szCs w:val="20"/>
              </w:rPr>
            </w:pPr>
            <w:r w:rsidRPr="00520510">
              <w:rPr>
                <w:rFonts w:asciiTheme="minorHAnsi" w:hAnsiTheme="minorHAnsi" w:cstheme="minorHAnsi"/>
                <w:sz w:val="20"/>
                <w:szCs w:val="20"/>
              </w:rPr>
              <w:t xml:space="preserve">Research Methods </w:t>
            </w:r>
          </w:p>
          <w:p w:rsidR="008F2FF6" w:rsidRPr="00520510" w:rsidRDefault="008F2FF6" w:rsidP="008F2FF6">
            <w:pPr>
              <w:pStyle w:val="TableParagraph"/>
              <w:spacing w:before="5" w:line="242" w:lineRule="auto"/>
              <w:ind w:right="1987"/>
              <w:rPr>
                <w:rFonts w:asciiTheme="minorHAnsi" w:hAnsiTheme="minorHAnsi" w:cstheme="minorHAnsi"/>
                <w:sz w:val="20"/>
                <w:szCs w:val="20"/>
              </w:rPr>
            </w:pPr>
            <w:r w:rsidRPr="00520510">
              <w:rPr>
                <w:rFonts w:asciiTheme="minorHAnsi" w:hAnsiTheme="minorHAnsi" w:cstheme="minorHAnsi"/>
                <w:sz w:val="20"/>
                <w:szCs w:val="20"/>
              </w:rPr>
              <w:t>Intermediate Statistics Reading and Conference Social Development</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line="244" w:lineRule="auto"/>
              <w:ind w:left="152" w:right="702"/>
              <w:rPr>
                <w:rFonts w:asciiTheme="minorHAnsi" w:hAnsiTheme="minorHAnsi" w:cstheme="minorHAnsi"/>
                <w:sz w:val="20"/>
                <w:szCs w:val="20"/>
              </w:rPr>
            </w:pPr>
            <w:r w:rsidRPr="00520510">
              <w:rPr>
                <w:rFonts w:asciiTheme="minorHAnsi" w:hAnsiTheme="minorHAnsi" w:cstheme="minorHAnsi"/>
                <w:sz w:val="20"/>
                <w:szCs w:val="20"/>
              </w:rPr>
              <w:t>Developmental Psychopathology Multiple Regression Analysis Reading and Conference</w:t>
            </w:r>
          </w:p>
          <w:p w:rsidR="008F2FF6" w:rsidRPr="00520510" w:rsidRDefault="008F2FF6" w:rsidP="008F2FF6">
            <w:pPr>
              <w:pStyle w:val="TableParagraph"/>
              <w:spacing w:before="1" w:line="262" w:lineRule="exact"/>
              <w:ind w:left="152"/>
              <w:rPr>
                <w:rFonts w:asciiTheme="minorHAnsi" w:hAnsiTheme="minorHAnsi" w:cstheme="minorHAnsi"/>
                <w:sz w:val="20"/>
                <w:szCs w:val="20"/>
              </w:rPr>
            </w:pPr>
            <w:r w:rsidRPr="00520510">
              <w:rPr>
                <w:rFonts w:asciiTheme="minorHAnsi" w:hAnsiTheme="minorHAnsi" w:cstheme="minorHAnsi"/>
                <w:sz w:val="20"/>
                <w:szCs w:val="20"/>
              </w:rPr>
              <w:t>Adolescence and Emerging Adulthood</w:t>
            </w:r>
          </w:p>
        </w:tc>
      </w:tr>
      <w:tr w:rsidR="008F2FF6" w:rsidRPr="00520510" w:rsidTr="008F2FF6">
        <w:trPr>
          <w:trHeight w:hRule="exact" w:val="650"/>
        </w:trPr>
        <w:tc>
          <w:tcPr>
            <w:tcW w:w="4243" w:type="dxa"/>
          </w:tcPr>
          <w:p w:rsidR="008F2FF6" w:rsidRPr="00520510" w:rsidRDefault="008F2FF6" w:rsidP="008F2FF6">
            <w:pPr>
              <w:rPr>
                <w:rFonts w:asciiTheme="minorHAnsi" w:hAnsiTheme="minorHAnsi" w:cstheme="minorHAnsi"/>
                <w:sz w:val="20"/>
                <w:szCs w:val="20"/>
              </w:rPr>
            </w:pPr>
          </w:p>
        </w:tc>
        <w:tc>
          <w:tcPr>
            <w:tcW w:w="1415" w:type="dxa"/>
          </w:tcPr>
          <w:p w:rsidR="008F2FF6" w:rsidRPr="00520510" w:rsidRDefault="008F2FF6" w:rsidP="008F2FF6">
            <w:pPr>
              <w:pStyle w:val="TableParagraph"/>
              <w:spacing w:before="3"/>
              <w:ind w:left="0"/>
              <w:rPr>
                <w:rFonts w:asciiTheme="minorHAnsi" w:hAnsiTheme="minorHAnsi" w:cstheme="minorHAnsi"/>
                <w:b/>
                <w:sz w:val="20"/>
                <w:szCs w:val="20"/>
              </w:rPr>
            </w:pPr>
          </w:p>
          <w:p w:rsidR="008F2FF6" w:rsidRPr="00520510" w:rsidRDefault="008F2FF6" w:rsidP="008F2FF6">
            <w:pPr>
              <w:pStyle w:val="TableParagraph"/>
              <w:ind w:left="0" w:right="150"/>
              <w:jc w:val="right"/>
              <w:rPr>
                <w:rFonts w:asciiTheme="minorHAnsi" w:hAnsiTheme="minorHAnsi" w:cstheme="minorHAnsi"/>
                <w:b/>
                <w:sz w:val="20"/>
                <w:szCs w:val="20"/>
              </w:rPr>
            </w:pPr>
            <w:r w:rsidRPr="00520510">
              <w:rPr>
                <w:rFonts w:asciiTheme="minorHAnsi" w:hAnsiTheme="minorHAnsi" w:cstheme="minorHAnsi"/>
                <w:b/>
                <w:sz w:val="20"/>
                <w:szCs w:val="20"/>
                <w:u w:val="single"/>
              </w:rPr>
              <w:t>YEAR 2</w:t>
            </w:r>
          </w:p>
        </w:tc>
        <w:tc>
          <w:tcPr>
            <w:tcW w:w="3779" w:type="dxa"/>
          </w:tcPr>
          <w:p w:rsidR="008F2FF6" w:rsidRPr="00520510" w:rsidRDefault="008F2FF6" w:rsidP="008F2FF6">
            <w:pPr>
              <w:rPr>
                <w:rFonts w:asciiTheme="minorHAnsi" w:hAnsiTheme="minorHAnsi" w:cstheme="minorHAnsi"/>
                <w:sz w:val="20"/>
                <w:szCs w:val="20"/>
              </w:rPr>
            </w:pPr>
          </w:p>
        </w:tc>
      </w:tr>
      <w:tr w:rsidR="008F2FF6" w:rsidRPr="00520510" w:rsidTr="008F2FF6">
        <w:trPr>
          <w:trHeight w:hRule="exact" w:val="950"/>
        </w:trPr>
        <w:tc>
          <w:tcPr>
            <w:tcW w:w="4243" w:type="dxa"/>
          </w:tcPr>
          <w:p w:rsidR="008F2FF6" w:rsidRPr="00520510" w:rsidRDefault="008F2FF6" w:rsidP="008F2FF6">
            <w:pPr>
              <w:pStyle w:val="TableParagraph"/>
              <w:spacing w:before="143" w:line="242" w:lineRule="auto"/>
              <w:ind w:right="849"/>
              <w:rPr>
                <w:rFonts w:asciiTheme="minorHAnsi" w:hAnsiTheme="minorHAnsi" w:cstheme="minorHAnsi"/>
                <w:sz w:val="20"/>
                <w:szCs w:val="20"/>
              </w:rPr>
            </w:pPr>
            <w:r w:rsidRPr="00520510">
              <w:rPr>
                <w:rFonts w:asciiTheme="minorHAnsi" w:hAnsiTheme="minorHAnsi" w:cstheme="minorHAnsi"/>
                <w:sz w:val="20"/>
                <w:szCs w:val="20"/>
              </w:rPr>
              <w:t>Advanced Developmental Psychology Analysis of Multivariate Data Research</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before="136" w:line="247" w:lineRule="auto"/>
              <w:ind w:left="152" w:right="643"/>
              <w:rPr>
                <w:rFonts w:asciiTheme="minorHAnsi" w:hAnsiTheme="minorHAnsi" w:cstheme="minorHAnsi"/>
                <w:sz w:val="20"/>
                <w:szCs w:val="20"/>
              </w:rPr>
            </w:pPr>
            <w:r w:rsidRPr="00520510">
              <w:rPr>
                <w:rFonts w:asciiTheme="minorHAnsi" w:hAnsiTheme="minorHAnsi" w:cstheme="minorHAnsi"/>
                <w:sz w:val="20"/>
                <w:szCs w:val="20"/>
              </w:rPr>
              <w:t>Developmental Behavior Genetics Structural Equation Modeling</w:t>
            </w:r>
          </w:p>
          <w:p w:rsidR="008F2FF6" w:rsidRPr="00520510" w:rsidRDefault="008F2FF6" w:rsidP="008F2FF6">
            <w:pPr>
              <w:pStyle w:val="TableParagraph"/>
              <w:spacing w:line="258" w:lineRule="exact"/>
              <w:ind w:left="152"/>
              <w:rPr>
                <w:rFonts w:asciiTheme="minorHAnsi" w:hAnsiTheme="minorHAnsi" w:cstheme="minorHAnsi"/>
                <w:sz w:val="20"/>
                <w:szCs w:val="20"/>
              </w:rPr>
            </w:pPr>
            <w:r w:rsidRPr="00520510">
              <w:rPr>
                <w:rFonts w:asciiTheme="minorHAnsi" w:hAnsiTheme="minorHAnsi" w:cstheme="minorHAnsi"/>
                <w:sz w:val="20"/>
                <w:szCs w:val="20"/>
              </w:rPr>
              <w:t>Grant Writing/Professional Development</w:t>
            </w:r>
          </w:p>
        </w:tc>
      </w:tr>
      <w:tr w:rsidR="008F2FF6" w:rsidRPr="00520510" w:rsidTr="008F2FF6">
        <w:trPr>
          <w:trHeight w:hRule="exact" w:val="565"/>
        </w:trPr>
        <w:tc>
          <w:tcPr>
            <w:tcW w:w="4243" w:type="dxa"/>
          </w:tcPr>
          <w:p w:rsidR="008F2FF6" w:rsidRPr="00520510" w:rsidRDefault="008F2FF6" w:rsidP="008F2FF6">
            <w:pPr>
              <w:pStyle w:val="TableParagraph"/>
              <w:spacing w:before="2"/>
              <w:rPr>
                <w:rFonts w:asciiTheme="minorHAnsi" w:hAnsiTheme="minorHAnsi" w:cstheme="minorHAnsi"/>
                <w:sz w:val="20"/>
                <w:szCs w:val="20"/>
              </w:rPr>
            </w:pPr>
            <w:r w:rsidRPr="00520510">
              <w:rPr>
                <w:rFonts w:asciiTheme="minorHAnsi" w:hAnsiTheme="minorHAnsi" w:cstheme="minorHAnsi"/>
                <w:sz w:val="20"/>
                <w:szCs w:val="20"/>
              </w:rPr>
              <w:t>Resilience Processes and Development</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before="8"/>
              <w:ind w:left="153"/>
              <w:rPr>
                <w:rFonts w:asciiTheme="minorHAnsi" w:hAnsiTheme="minorHAnsi" w:cstheme="minorHAnsi"/>
                <w:sz w:val="20"/>
                <w:szCs w:val="20"/>
              </w:rPr>
            </w:pPr>
            <w:r w:rsidRPr="00520510">
              <w:rPr>
                <w:rFonts w:asciiTheme="minorHAnsi" w:hAnsiTheme="minorHAnsi" w:cstheme="minorHAnsi"/>
                <w:sz w:val="20"/>
                <w:szCs w:val="20"/>
              </w:rPr>
              <w:t>Thesis</w:t>
            </w:r>
          </w:p>
        </w:tc>
      </w:tr>
      <w:tr w:rsidR="008F2FF6" w:rsidRPr="00520510" w:rsidTr="008F2FF6">
        <w:trPr>
          <w:trHeight w:hRule="exact" w:val="650"/>
        </w:trPr>
        <w:tc>
          <w:tcPr>
            <w:tcW w:w="4243" w:type="dxa"/>
          </w:tcPr>
          <w:p w:rsidR="008F2FF6" w:rsidRPr="00520510" w:rsidRDefault="008F2FF6" w:rsidP="008F2FF6">
            <w:pPr>
              <w:rPr>
                <w:rFonts w:asciiTheme="minorHAnsi" w:hAnsiTheme="minorHAnsi" w:cstheme="minorHAnsi"/>
                <w:sz w:val="20"/>
                <w:szCs w:val="20"/>
              </w:rPr>
            </w:pPr>
          </w:p>
        </w:tc>
        <w:tc>
          <w:tcPr>
            <w:tcW w:w="1415" w:type="dxa"/>
          </w:tcPr>
          <w:p w:rsidR="008F2FF6" w:rsidRPr="00520510" w:rsidRDefault="008F2FF6" w:rsidP="008F2FF6">
            <w:pPr>
              <w:pStyle w:val="TableParagraph"/>
              <w:spacing w:before="3"/>
              <w:ind w:left="0"/>
              <w:rPr>
                <w:rFonts w:asciiTheme="minorHAnsi" w:hAnsiTheme="minorHAnsi" w:cstheme="minorHAnsi"/>
                <w:b/>
                <w:sz w:val="20"/>
                <w:szCs w:val="20"/>
              </w:rPr>
            </w:pPr>
          </w:p>
          <w:p w:rsidR="008F2FF6" w:rsidRPr="00520510" w:rsidRDefault="008F2FF6" w:rsidP="008F2FF6">
            <w:pPr>
              <w:pStyle w:val="TableParagraph"/>
              <w:ind w:left="0" w:right="150"/>
              <w:jc w:val="right"/>
              <w:rPr>
                <w:rFonts w:asciiTheme="minorHAnsi" w:hAnsiTheme="minorHAnsi" w:cstheme="minorHAnsi"/>
                <w:b/>
                <w:sz w:val="20"/>
                <w:szCs w:val="20"/>
              </w:rPr>
            </w:pPr>
            <w:r w:rsidRPr="00520510">
              <w:rPr>
                <w:rFonts w:asciiTheme="minorHAnsi" w:hAnsiTheme="minorHAnsi" w:cstheme="minorHAnsi"/>
                <w:b/>
                <w:sz w:val="20"/>
                <w:szCs w:val="20"/>
                <w:u w:val="single"/>
              </w:rPr>
              <w:t>YEAR 3</w:t>
            </w:r>
          </w:p>
        </w:tc>
        <w:tc>
          <w:tcPr>
            <w:tcW w:w="3779" w:type="dxa"/>
          </w:tcPr>
          <w:p w:rsidR="008F2FF6" w:rsidRPr="00520510" w:rsidRDefault="008F2FF6" w:rsidP="008F2FF6">
            <w:pPr>
              <w:rPr>
                <w:rFonts w:asciiTheme="minorHAnsi" w:hAnsiTheme="minorHAnsi" w:cstheme="minorHAnsi"/>
                <w:sz w:val="20"/>
                <w:szCs w:val="20"/>
              </w:rPr>
            </w:pPr>
          </w:p>
        </w:tc>
      </w:tr>
      <w:tr w:rsidR="008F2FF6" w:rsidRPr="00520510" w:rsidTr="008F2FF6">
        <w:trPr>
          <w:trHeight w:hRule="exact" w:val="697"/>
        </w:trPr>
        <w:tc>
          <w:tcPr>
            <w:tcW w:w="4243" w:type="dxa"/>
          </w:tcPr>
          <w:p w:rsidR="008F2FF6" w:rsidRPr="00520510" w:rsidRDefault="008F2FF6" w:rsidP="008F2FF6">
            <w:pPr>
              <w:pStyle w:val="TableParagraph"/>
              <w:spacing w:before="136"/>
              <w:rPr>
                <w:rFonts w:asciiTheme="minorHAnsi" w:hAnsiTheme="minorHAnsi" w:cstheme="minorHAnsi"/>
                <w:sz w:val="20"/>
                <w:szCs w:val="20"/>
              </w:rPr>
            </w:pPr>
            <w:r w:rsidRPr="00520510">
              <w:rPr>
                <w:rFonts w:asciiTheme="minorHAnsi" w:hAnsiTheme="minorHAnsi" w:cstheme="minorHAnsi"/>
                <w:sz w:val="20"/>
                <w:szCs w:val="20"/>
              </w:rPr>
              <w:t>Successful Aging</w:t>
            </w:r>
          </w:p>
          <w:p w:rsidR="008F2FF6" w:rsidRPr="00520510" w:rsidRDefault="008F2FF6" w:rsidP="008F2FF6">
            <w:pPr>
              <w:pStyle w:val="TableParagraph"/>
              <w:spacing w:before="6"/>
              <w:rPr>
                <w:rFonts w:asciiTheme="minorHAnsi" w:hAnsiTheme="minorHAnsi" w:cstheme="minorHAnsi"/>
                <w:sz w:val="20"/>
                <w:szCs w:val="20"/>
              </w:rPr>
            </w:pPr>
            <w:r w:rsidRPr="00520510">
              <w:rPr>
                <w:rFonts w:asciiTheme="minorHAnsi" w:hAnsiTheme="minorHAnsi" w:cstheme="minorHAnsi"/>
                <w:sz w:val="20"/>
                <w:szCs w:val="20"/>
              </w:rPr>
              <w:t>Theoretical Issues in Child Development</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before="136"/>
              <w:ind w:left="152" w:right="1221"/>
              <w:rPr>
                <w:rFonts w:asciiTheme="minorHAnsi" w:hAnsiTheme="minorHAnsi" w:cstheme="minorHAnsi"/>
                <w:sz w:val="20"/>
                <w:szCs w:val="20"/>
              </w:rPr>
            </w:pPr>
            <w:r w:rsidRPr="00520510">
              <w:rPr>
                <w:rFonts w:asciiTheme="minorHAnsi" w:hAnsiTheme="minorHAnsi" w:cstheme="minorHAnsi"/>
                <w:sz w:val="20"/>
                <w:szCs w:val="20"/>
              </w:rPr>
              <w:t>Teaching of Psychology Longitudinal Data Analyses</w:t>
            </w:r>
          </w:p>
        </w:tc>
      </w:tr>
      <w:tr w:rsidR="008F2FF6" w:rsidRPr="00520510" w:rsidTr="008F2FF6">
        <w:trPr>
          <w:trHeight w:hRule="exact" w:val="246"/>
        </w:trPr>
        <w:tc>
          <w:tcPr>
            <w:tcW w:w="4243" w:type="dxa"/>
          </w:tcPr>
          <w:p w:rsidR="008F2FF6" w:rsidRPr="00520510" w:rsidRDefault="008F2FF6" w:rsidP="008F2FF6">
            <w:pPr>
              <w:pStyle w:val="TableParagraph"/>
              <w:spacing w:line="247" w:lineRule="exact"/>
              <w:rPr>
                <w:rFonts w:asciiTheme="minorHAnsi" w:hAnsiTheme="minorHAnsi" w:cstheme="minorHAnsi"/>
                <w:sz w:val="20"/>
                <w:szCs w:val="20"/>
              </w:rPr>
            </w:pPr>
            <w:r w:rsidRPr="00520510">
              <w:rPr>
                <w:rFonts w:asciiTheme="minorHAnsi" w:hAnsiTheme="minorHAnsi" w:cstheme="minorHAnsi"/>
                <w:sz w:val="20"/>
                <w:szCs w:val="20"/>
              </w:rPr>
              <w:t>Dissertation</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line="247" w:lineRule="exact"/>
              <w:ind w:left="153"/>
              <w:rPr>
                <w:rFonts w:asciiTheme="minorHAnsi" w:hAnsiTheme="minorHAnsi" w:cstheme="minorHAnsi"/>
                <w:sz w:val="20"/>
                <w:szCs w:val="20"/>
              </w:rPr>
            </w:pPr>
            <w:r w:rsidRPr="00520510">
              <w:rPr>
                <w:rFonts w:asciiTheme="minorHAnsi" w:hAnsiTheme="minorHAnsi" w:cstheme="minorHAnsi"/>
                <w:sz w:val="20"/>
                <w:szCs w:val="20"/>
              </w:rPr>
              <w:t>Developmental Research Methods</w:t>
            </w:r>
          </w:p>
        </w:tc>
      </w:tr>
      <w:tr w:rsidR="008F2FF6" w:rsidRPr="00520510" w:rsidTr="008F2FF6">
        <w:trPr>
          <w:trHeight w:hRule="exact" w:val="273"/>
        </w:trPr>
        <w:tc>
          <w:tcPr>
            <w:tcW w:w="4243" w:type="dxa"/>
          </w:tcPr>
          <w:p w:rsidR="008F2FF6" w:rsidRPr="00520510" w:rsidRDefault="008F2FF6" w:rsidP="008F2FF6">
            <w:pPr>
              <w:pStyle w:val="TableParagraph"/>
              <w:spacing w:before="2"/>
              <w:rPr>
                <w:rFonts w:asciiTheme="minorHAnsi" w:hAnsiTheme="minorHAnsi" w:cstheme="minorHAnsi"/>
                <w:sz w:val="20"/>
                <w:szCs w:val="20"/>
              </w:rPr>
            </w:pPr>
            <w:r w:rsidRPr="00520510">
              <w:rPr>
                <w:rFonts w:asciiTheme="minorHAnsi" w:hAnsiTheme="minorHAnsi" w:cstheme="minorHAnsi"/>
                <w:sz w:val="20"/>
                <w:szCs w:val="20"/>
              </w:rPr>
              <w:t>Multilevel Modeling</w:t>
            </w:r>
          </w:p>
        </w:tc>
        <w:tc>
          <w:tcPr>
            <w:tcW w:w="1415" w:type="dxa"/>
          </w:tcPr>
          <w:p w:rsidR="008F2FF6" w:rsidRPr="00520510" w:rsidRDefault="008F2FF6" w:rsidP="008F2FF6">
            <w:pPr>
              <w:rPr>
                <w:rFonts w:asciiTheme="minorHAnsi" w:hAnsiTheme="minorHAnsi" w:cstheme="minorHAnsi"/>
                <w:sz w:val="20"/>
                <w:szCs w:val="20"/>
              </w:rPr>
            </w:pPr>
          </w:p>
        </w:tc>
        <w:tc>
          <w:tcPr>
            <w:tcW w:w="3779" w:type="dxa"/>
          </w:tcPr>
          <w:p w:rsidR="008F2FF6" w:rsidRPr="00520510" w:rsidRDefault="008F2FF6" w:rsidP="008F2FF6">
            <w:pPr>
              <w:pStyle w:val="TableParagraph"/>
              <w:spacing w:before="8"/>
              <w:ind w:left="153"/>
              <w:rPr>
                <w:rFonts w:asciiTheme="minorHAnsi" w:hAnsiTheme="minorHAnsi" w:cstheme="minorHAnsi"/>
                <w:sz w:val="20"/>
                <w:szCs w:val="20"/>
              </w:rPr>
            </w:pPr>
            <w:r w:rsidRPr="00520510">
              <w:rPr>
                <w:rFonts w:asciiTheme="minorHAnsi" w:hAnsiTheme="minorHAnsi" w:cstheme="minorHAnsi"/>
                <w:sz w:val="20"/>
                <w:szCs w:val="20"/>
              </w:rPr>
              <w:t>Dissertation</w:t>
            </w:r>
          </w:p>
        </w:tc>
      </w:tr>
    </w:tbl>
    <w:p w:rsidR="008F2FF6" w:rsidRPr="00520510" w:rsidRDefault="008F2FF6" w:rsidP="008F2FF6">
      <w:pPr>
        <w:pStyle w:val="BodyText"/>
        <w:rPr>
          <w:rFonts w:asciiTheme="minorHAnsi" w:hAnsiTheme="minorHAnsi" w:cstheme="minorHAnsi"/>
          <w:b/>
          <w:sz w:val="20"/>
          <w:szCs w:val="20"/>
        </w:rPr>
      </w:pPr>
    </w:p>
    <w:p w:rsidR="008F2FF6" w:rsidRPr="00520510" w:rsidRDefault="008F2FF6" w:rsidP="008F2FF6">
      <w:pPr>
        <w:pStyle w:val="BodyText"/>
        <w:spacing w:before="2"/>
        <w:rPr>
          <w:rFonts w:asciiTheme="minorHAnsi" w:hAnsiTheme="minorHAnsi" w:cstheme="minorHAnsi"/>
          <w:b/>
          <w:sz w:val="20"/>
          <w:szCs w:val="20"/>
        </w:rPr>
      </w:pPr>
    </w:p>
    <w:p w:rsidR="008F2FF6" w:rsidRPr="00520510" w:rsidRDefault="008F2FF6" w:rsidP="008F2FF6">
      <w:pPr>
        <w:ind w:left="61"/>
        <w:jc w:val="center"/>
        <w:rPr>
          <w:rFonts w:asciiTheme="minorHAnsi" w:hAnsiTheme="minorHAnsi" w:cstheme="minorHAnsi"/>
          <w:b/>
          <w:sz w:val="20"/>
          <w:szCs w:val="20"/>
        </w:rPr>
      </w:pPr>
      <w:r w:rsidRPr="00520510">
        <w:rPr>
          <w:rFonts w:asciiTheme="minorHAnsi" w:hAnsiTheme="minorHAnsi" w:cstheme="minorHAnsi"/>
          <w:b/>
          <w:sz w:val="20"/>
          <w:szCs w:val="20"/>
          <w:u w:val="single"/>
        </w:rPr>
        <w:t>YEAR 4 and YEAR 5</w:t>
      </w:r>
    </w:p>
    <w:p w:rsidR="008F2FF6" w:rsidRPr="00520510" w:rsidRDefault="008F2FF6" w:rsidP="008F2FF6">
      <w:pPr>
        <w:pStyle w:val="BodyText"/>
        <w:spacing w:before="11"/>
        <w:rPr>
          <w:rFonts w:asciiTheme="minorHAnsi" w:hAnsiTheme="minorHAnsi" w:cstheme="minorHAnsi"/>
          <w:b/>
          <w:sz w:val="20"/>
          <w:szCs w:val="20"/>
        </w:rPr>
      </w:pPr>
    </w:p>
    <w:p w:rsidR="008F2FF6" w:rsidRPr="00520510" w:rsidRDefault="008F2FF6" w:rsidP="008F2FF6">
      <w:pPr>
        <w:tabs>
          <w:tab w:val="left" w:pos="5926"/>
        </w:tabs>
        <w:spacing w:before="100" w:line="266" w:lineRule="exact"/>
        <w:ind w:left="166"/>
        <w:rPr>
          <w:rFonts w:asciiTheme="minorHAnsi" w:hAnsiTheme="minorHAnsi" w:cstheme="minorHAnsi"/>
          <w:sz w:val="20"/>
          <w:szCs w:val="20"/>
        </w:rPr>
      </w:pPr>
      <w:r w:rsidRPr="00520510">
        <w:rPr>
          <w:rFonts w:asciiTheme="minorHAnsi" w:hAnsiTheme="minorHAnsi" w:cstheme="minorHAnsi"/>
          <w:sz w:val="20"/>
          <w:szCs w:val="20"/>
        </w:rPr>
        <w:t>Statistical</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Mediation</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Analyses</w:t>
      </w:r>
      <w:r w:rsidRPr="00520510">
        <w:rPr>
          <w:rFonts w:asciiTheme="minorHAnsi" w:hAnsiTheme="minorHAnsi" w:cstheme="minorHAnsi"/>
          <w:sz w:val="20"/>
          <w:szCs w:val="20"/>
        </w:rPr>
        <w:tab/>
        <w:t>Longitudinal Growth</w:t>
      </w:r>
      <w:r w:rsidRPr="00520510">
        <w:rPr>
          <w:rFonts w:asciiTheme="minorHAnsi" w:hAnsiTheme="minorHAnsi" w:cstheme="minorHAnsi"/>
          <w:spacing w:val="-12"/>
          <w:sz w:val="20"/>
          <w:szCs w:val="20"/>
        </w:rPr>
        <w:t xml:space="preserve"> </w:t>
      </w:r>
      <w:r w:rsidRPr="00520510">
        <w:rPr>
          <w:rFonts w:asciiTheme="minorHAnsi" w:hAnsiTheme="minorHAnsi" w:cstheme="minorHAnsi"/>
          <w:sz w:val="20"/>
          <w:szCs w:val="20"/>
        </w:rPr>
        <w:t>Modeling</w:t>
      </w:r>
    </w:p>
    <w:p w:rsidR="008F2FF6" w:rsidRPr="00520510" w:rsidRDefault="008F2FF6" w:rsidP="008F2FF6">
      <w:pPr>
        <w:tabs>
          <w:tab w:val="left" w:pos="5926"/>
        </w:tabs>
        <w:spacing w:line="268" w:lineRule="exact"/>
        <w:ind w:left="166"/>
        <w:rPr>
          <w:rFonts w:asciiTheme="minorHAnsi" w:hAnsiTheme="minorHAnsi" w:cstheme="minorHAnsi"/>
          <w:sz w:val="20"/>
          <w:szCs w:val="20"/>
        </w:rPr>
      </w:pPr>
      <w:r w:rsidRPr="00520510">
        <w:rPr>
          <w:rFonts w:asciiTheme="minorHAnsi" w:hAnsiTheme="minorHAnsi" w:cstheme="minorHAnsi"/>
          <w:sz w:val="20"/>
          <w:szCs w:val="20"/>
        </w:rPr>
        <w:t>Dissertation</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(9)</w:t>
      </w:r>
      <w:r w:rsidRPr="00520510">
        <w:rPr>
          <w:rFonts w:asciiTheme="minorHAnsi" w:hAnsiTheme="minorHAnsi" w:cstheme="minorHAnsi"/>
          <w:sz w:val="20"/>
          <w:szCs w:val="20"/>
        </w:rPr>
        <w:tab/>
        <w:t>Dissertation</w:t>
      </w:r>
      <w:r w:rsidRPr="00520510">
        <w:rPr>
          <w:rFonts w:asciiTheme="minorHAnsi" w:hAnsiTheme="minorHAnsi" w:cstheme="minorHAnsi"/>
          <w:spacing w:val="-6"/>
          <w:sz w:val="20"/>
          <w:szCs w:val="20"/>
        </w:rPr>
        <w:t xml:space="preserve"> </w:t>
      </w:r>
      <w:r w:rsidRPr="00520510">
        <w:rPr>
          <w:rFonts w:asciiTheme="minorHAnsi" w:hAnsiTheme="minorHAnsi" w:cstheme="minorHAnsi"/>
          <w:sz w:val="20"/>
          <w:szCs w:val="20"/>
        </w:rPr>
        <w:t>(9)</w:t>
      </w:r>
    </w:p>
    <w:p w:rsidR="008F2FF6" w:rsidRPr="00520510" w:rsidRDefault="008F2FF6" w:rsidP="008F2FF6">
      <w:pPr>
        <w:pStyle w:val="BodyText"/>
        <w:rPr>
          <w:rFonts w:asciiTheme="minorHAnsi" w:hAnsiTheme="minorHAnsi" w:cstheme="minorHAnsi"/>
          <w:sz w:val="20"/>
          <w:szCs w:val="20"/>
        </w:rPr>
      </w:pPr>
    </w:p>
    <w:p w:rsidR="008F2FF6" w:rsidRPr="00520510" w:rsidRDefault="008F2FF6" w:rsidP="008F2FF6">
      <w:pPr>
        <w:ind w:left="166"/>
        <w:rPr>
          <w:rFonts w:asciiTheme="minorHAnsi" w:hAnsiTheme="minorHAnsi" w:cstheme="minorHAnsi"/>
          <w:sz w:val="20"/>
          <w:szCs w:val="20"/>
        </w:rPr>
      </w:pPr>
      <w:r w:rsidRPr="00520510">
        <w:rPr>
          <w:rFonts w:asciiTheme="minorHAnsi" w:hAnsiTheme="minorHAnsi" w:cstheme="minorHAnsi"/>
          <w:sz w:val="20"/>
          <w:szCs w:val="20"/>
        </w:rPr>
        <w:t>PSY 592, 599, 792 and 799 course credits may be taken in the summer.</w:t>
      </w:r>
    </w:p>
    <w:p w:rsidR="00A17A6D" w:rsidRDefault="00A17A6D" w:rsidP="008F2FF6">
      <w:pPr>
        <w:sectPr w:rsidR="00A17A6D">
          <w:headerReference w:type="default" r:id="rId145"/>
          <w:footerReference w:type="default" r:id="rId146"/>
          <w:pgSz w:w="12240" w:h="15840"/>
          <w:pgMar w:top="1080" w:right="1060" w:bottom="760" w:left="640" w:header="0" w:footer="570" w:gutter="0"/>
          <w:cols w:space="720"/>
        </w:sectPr>
      </w:pPr>
    </w:p>
    <w:p w:rsidR="00A17A6D" w:rsidRPr="00581AF7" w:rsidRDefault="0024785B">
      <w:pPr>
        <w:spacing w:before="26"/>
        <w:ind w:left="3836" w:right="3033" w:hanging="785"/>
        <w:rPr>
          <w:b/>
          <w:sz w:val="24"/>
          <w:szCs w:val="24"/>
        </w:rPr>
      </w:pPr>
      <w:r w:rsidRPr="00581AF7">
        <w:rPr>
          <w:b/>
          <w:color w:val="C00000"/>
          <w:sz w:val="24"/>
          <w:szCs w:val="24"/>
        </w:rPr>
        <w:lastRenderedPageBreak/>
        <w:t>QUANTITATIVE PSYCHOL</w:t>
      </w:r>
      <w:r w:rsidR="00A854E6" w:rsidRPr="00581AF7">
        <w:rPr>
          <w:b/>
          <w:color w:val="C00000"/>
          <w:sz w:val="24"/>
          <w:szCs w:val="24"/>
        </w:rPr>
        <w:t>OGY PROGRAM DOCTORAL CURRICULUM</w:t>
      </w:r>
    </w:p>
    <w:p w:rsidR="00A17A6D" w:rsidRDefault="00A17A6D">
      <w:pPr>
        <w:pStyle w:val="BodyText"/>
        <w:rPr>
          <w:b/>
          <w:sz w:val="26"/>
        </w:rPr>
      </w:pPr>
    </w:p>
    <w:p w:rsidR="008E52E2" w:rsidRPr="00A854E6" w:rsidRDefault="008E52E2" w:rsidP="008E52E2">
      <w:pPr>
        <w:spacing w:before="216"/>
        <w:ind w:left="106" w:right="145"/>
      </w:pPr>
      <w:r w:rsidRPr="00A854E6">
        <w:t xml:space="preserve">The focus of the concentration in Quantitative Psychology is the broad class of quantitative and methodological issues that arise in the conduct of both basic and applied psychological research. Training and research are aimed at the development, evaluation, and application of new methodologies that have direct relevance to substantive psychological research. Our concentration encompasses three broad areas of methodology: (1) modern approached to </w:t>
      </w:r>
      <w:r w:rsidRPr="00A854E6">
        <w:rPr>
          <w:i/>
        </w:rPr>
        <w:t xml:space="preserve">measurement </w:t>
      </w:r>
      <w:r w:rsidRPr="00A854E6">
        <w:t xml:space="preserve">of psychological constructs (e.g., Item Response Theory, latent variable models; (2) research </w:t>
      </w:r>
      <w:r w:rsidRPr="00A854E6">
        <w:rPr>
          <w:i/>
        </w:rPr>
        <w:t xml:space="preserve">design </w:t>
      </w:r>
      <w:r w:rsidRPr="00A854E6">
        <w:t xml:space="preserve">innovations (e.g., quasi-experimental designs with expanded concern for external validity in field settings, designs particularly suited to the evaluation of psychological interventions); and (3) </w:t>
      </w:r>
      <w:r w:rsidRPr="00A854E6">
        <w:rPr>
          <w:i/>
        </w:rPr>
        <w:t xml:space="preserve">data analysis </w:t>
      </w:r>
      <w:r w:rsidRPr="00A854E6">
        <w:t>techniques, including both those with established utility for psychological data (e.g., structural equation modeling, longitudinal growth modeling, mediation analysis) and those enjoying recent use in psychology (e.g., modern missing data treatment, functional data analysis). The concentration aims to train the next generation of psychological methodologists, who will make strong contributions in developing methods in the areas of measurement, design, and analysis, and to evaluating the utility of new and existing methods for use in psychological research. The quantitative/methodological courses that keep abreast of new developments in methodology are implemented under an omnibus number (Psychology 591). Additional quantitative course work is available in other departments on campus.</w:t>
      </w:r>
    </w:p>
    <w:p w:rsidR="008E52E2" w:rsidRPr="00A854E6" w:rsidRDefault="008E52E2" w:rsidP="008E52E2">
      <w:pPr>
        <w:pStyle w:val="BodyText"/>
        <w:spacing w:before="9"/>
        <w:rPr>
          <w:sz w:val="22"/>
          <w:szCs w:val="22"/>
        </w:rPr>
      </w:pPr>
    </w:p>
    <w:p w:rsidR="008E52E2" w:rsidRPr="00A854E6" w:rsidRDefault="008E52E2" w:rsidP="008E52E2">
      <w:pPr>
        <w:ind w:left="106" w:right="90"/>
      </w:pPr>
      <w:r w:rsidRPr="00A854E6">
        <w:t>Quantitative students participate in research throughout their graduate careers to foster an active record of publication while in graduate school. Research experience is gained through the milestone projects (first year research project or master’s thesis, comprehensive exam, and dissertation). Each student has a faculty mentor with whom research is carried out. In addition, students are encouraged to participate in research independent of the milestone projects in collaboration with a variety of faculty members.</w:t>
      </w:r>
    </w:p>
    <w:p w:rsidR="00A17A6D" w:rsidRPr="00A854E6" w:rsidRDefault="00A17A6D">
      <w:pPr>
        <w:pStyle w:val="BodyText"/>
        <w:spacing w:before="11"/>
        <w:rPr>
          <w:sz w:val="22"/>
          <w:szCs w:val="22"/>
        </w:rPr>
      </w:pPr>
    </w:p>
    <w:p w:rsidR="00A17A6D" w:rsidRPr="008E52E2" w:rsidRDefault="0024785B">
      <w:pPr>
        <w:spacing w:before="1"/>
        <w:ind w:left="106"/>
        <w:rPr>
          <w:b/>
          <w:u w:val="single"/>
        </w:rPr>
      </w:pPr>
      <w:r w:rsidRPr="008E52E2">
        <w:rPr>
          <w:b/>
          <w:u w:val="single"/>
        </w:rPr>
        <w:t>Core Courses</w:t>
      </w:r>
    </w:p>
    <w:p w:rsidR="00A17A6D" w:rsidRDefault="00054683">
      <w:pPr>
        <w:tabs>
          <w:tab w:val="left" w:pos="1546"/>
        </w:tabs>
        <w:ind w:left="106"/>
      </w:pPr>
      <w:r>
        <w:t xml:space="preserve">PSY 502               Current Issues in Psychology </w:t>
      </w:r>
    </w:p>
    <w:p w:rsidR="00054683" w:rsidRDefault="00054683">
      <w:pPr>
        <w:tabs>
          <w:tab w:val="left" w:pos="1546"/>
        </w:tabs>
        <w:ind w:left="106"/>
      </w:pPr>
      <w:r>
        <w:t xml:space="preserve">PSY 533               Structural Equation Modeling </w:t>
      </w:r>
    </w:p>
    <w:p w:rsidR="00054683" w:rsidRDefault="00054683">
      <w:pPr>
        <w:tabs>
          <w:tab w:val="left" w:pos="1546"/>
        </w:tabs>
        <w:ind w:left="106"/>
      </w:pPr>
    </w:p>
    <w:p w:rsidR="00EF292C" w:rsidRPr="009F0DEF" w:rsidRDefault="00EF292C" w:rsidP="00EF292C">
      <w:pPr>
        <w:tabs>
          <w:tab w:val="left" w:pos="1546"/>
        </w:tabs>
        <w:ind w:left="106"/>
        <w:rPr>
          <w:b/>
          <w:u w:val="single"/>
        </w:rPr>
      </w:pPr>
      <w:r w:rsidRPr="009F0DEF">
        <w:rPr>
          <w:b/>
          <w:u w:val="single"/>
        </w:rPr>
        <w:t>Required Courses</w:t>
      </w:r>
    </w:p>
    <w:p w:rsidR="00EF292C" w:rsidRDefault="00EF292C" w:rsidP="00EF292C">
      <w:pPr>
        <w:tabs>
          <w:tab w:val="left" w:pos="1546"/>
        </w:tabs>
        <w:ind w:left="106"/>
      </w:pPr>
      <w:r>
        <w:t>PSY</w:t>
      </w:r>
      <w:r>
        <w:rPr>
          <w:spacing w:val="-2"/>
        </w:rPr>
        <w:t xml:space="preserve"> </w:t>
      </w:r>
      <w:r>
        <w:t>530</w:t>
      </w:r>
      <w:r>
        <w:tab/>
        <w:t>Analysis of</w:t>
      </w:r>
      <w:r>
        <w:rPr>
          <w:spacing w:val="-6"/>
        </w:rPr>
        <w:t xml:space="preserve"> </w:t>
      </w:r>
      <w:r>
        <w:t>Variance</w:t>
      </w:r>
    </w:p>
    <w:p w:rsidR="00EF292C" w:rsidRDefault="00EF292C" w:rsidP="00EF292C">
      <w:pPr>
        <w:tabs>
          <w:tab w:val="left" w:pos="1546"/>
        </w:tabs>
        <w:ind w:left="106"/>
      </w:pPr>
      <w:r>
        <w:t>PSY</w:t>
      </w:r>
      <w:r>
        <w:rPr>
          <w:spacing w:val="-2"/>
        </w:rPr>
        <w:t xml:space="preserve"> </w:t>
      </w:r>
      <w:r>
        <w:t>531</w:t>
      </w:r>
      <w:r>
        <w:tab/>
        <w:t>Regression</w:t>
      </w:r>
      <w:r>
        <w:rPr>
          <w:spacing w:val="-6"/>
        </w:rPr>
        <w:t xml:space="preserve"> </w:t>
      </w:r>
      <w:r>
        <w:t>Analysis</w:t>
      </w:r>
    </w:p>
    <w:p w:rsidR="00EF292C" w:rsidRDefault="00EF292C" w:rsidP="00EF292C">
      <w:pPr>
        <w:tabs>
          <w:tab w:val="left" w:pos="1546"/>
        </w:tabs>
        <w:ind w:left="106" w:right="6300"/>
      </w:pPr>
      <w:r>
        <w:t>PSY</w:t>
      </w:r>
      <w:r>
        <w:rPr>
          <w:spacing w:val="-2"/>
        </w:rPr>
        <w:t xml:space="preserve"> </w:t>
      </w:r>
      <w:r>
        <w:t>534</w:t>
      </w:r>
      <w:r>
        <w:tab/>
        <w:t>Psychometric</w:t>
      </w:r>
      <w:r>
        <w:rPr>
          <w:spacing w:val="-6"/>
        </w:rPr>
        <w:t xml:space="preserve"> </w:t>
      </w:r>
      <w:r>
        <w:t>Methods</w:t>
      </w:r>
    </w:p>
    <w:p w:rsidR="00EF292C" w:rsidRDefault="00EF292C" w:rsidP="00EF292C">
      <w:pPr>
        <w:tabs>
          <w:tab w:val="left" w:pos="1546"/>
        </w:tabs>
        <w:spacing w:before="1"/>
        <w:ind w:left="106" w:right="4813"/>
      </w:pPr>
      <w:r>
        <w:t>PSY</w:t>
      </w:r>
      <w:r>
        <w:rPr>
          <w:spacing w:val="-2"/>
        </w:rPr>
        <w:t xml:space="preserve"> </w:t>
      </w:r>
      <w:r>
        <w:t>555</w:t>
      </w:r>
      <w:r>
        <w:tab/>
        <w:t>Experimental and</w:t>
      </w:r>
      <w:r>
        <w:rPr>
          <w:spacing w:val="-12"/>
        </w:rPr>
        <w:t xml:space="preserve"> </w:t>
      </w:r>
      <w:r>
        <w:t>Quasi-Experimental</w:t>
      </w:r>
      <w:r>
        <w:rPr>
          <w:spacing w:val="-5"/>
        </w:rPr>
        <w:t xml:space="preserve"> </w:t>
      </w:r>
      <w:r>
        <w:t xml:space="preserve">Designs </w:t>
      </w:r>
    </w:p>
    <w:p w:rsidR="008E52E2" w:rsidRDefault="008E52E2">
      <w:pPr>
        <w:tabs>
          <w:tab w:val="left" w:pos="1546"/>
        </w:tabs>
        <w:ind w:left="106"/>
      </w:pPr>
    </w:p>
    <w:p w:rsidR="00EF292C" w:rsidRPr="009F0DEF" w:rsidRDefault="00EF292C" w:rsidP="00EF292C">
      <w:pPr>
        <w:ind w:left="106"/>
        <w:rPr>
          <w:b/>
          <w:u w:val="single"/>
        </w:rPr>
      </w:pPr>
      <w:r w:rsidRPr="009F0DEF">
        <w:rPr>
          <w:b/>
          <w:u w:val="single"/>
        </w:rPr>
        <w:t>Advanced Courses</w:t>
      </w:r>
    </w:p>
    <w:p w:rsidR="00EF292C" w:rsidRDefault="00EF292C" w:rsidP="00EF292C">
      <w:pPr>
        <w:tabs>
          <w:tab w:val="left" w:pos="1546"/>
        </w:tabs>
        <w:spacing w:line="268" w:lineRule="exact"/>
        <w:ind w:left="106"/>
      </w:pPr>
      <w:r>
        <w:t>PSY</w:t>
      </w:r>
      <w:r>
        <w:rPr>
          <w:spacing w:val="-2"/>
        </w:rPr>
        <w:t xml:space="preserve"> </w:t>
      </w:r>
      <w:r>
        <w:t>532</w:t>
      </w:r>
      <w:r>
        <w:tab/>
        <w:t>Multivariate</w:t>
      </w:r>
      <w:r>
        <w:rPr>
          <w:spacing w:val="-9"/>
        </w:rPr>
        <w:t xml:space="preserve"> </w:t>
      </w:r>
      <w:r>
        <w:t>Analysis</w:t>
      </w:r>
    </w:p>
    <w:p w:rsidR="00EF292C" w:rsidRDefault="00EF292C" w:rsidP="00EF292C">
      <w:pPr>
        <w:tabs>
          <w:tab w:val="left" w:pos="1546"/>
        </w:tabs>
        <w:ind w:left="106"/>
      </w:pPr>
      <w:r>
        <w:t>PSY</w:t>
      </w:r>
      <w:r>
        <w:rPr>
          <w:spacing w:val="-2"/>
        </w:rPr>
        <w:t xml:space="preserve"> </w:t>
      </w:r>
      <w:r>
        <w:t>536</w:t>
      </w:r>
      <w:r>
        <w:tab/>
        <w:t>Prevention</w:t>
      </w:r>
      <w:r>
        <w:rPr>
          <w:spacing w:val="-4"/>
        </w:rPr>
        <w:t xml:space="preserve"> </w:t>
      </w:r>
      <w:r>
        <w:t>Research</w:t>
      </w:r>
      <w:r>
        <w:rPr>
          <w:spacing w:val="-6"/>
        </w:rPr>
        <w:t xml:space="preserve"> </w:t>
      </w:r>
      <w:r>
        <w:t xml:space="preserve">Methods </w:t>
      </w:r>
    </w:p>
    <w:p w:rsidR="00EF292C" w:rsidRDefault="00EF292C" w:rsidP="00EF292C">
      <w:pPr>
        <w:tabs>
          <w:tab w:val="left" w:pos="1546"/>
        </w:tabs>
        <w:ind w:left="106" w:right="6199"/>
        <w:jc w:val="both"/>
      </w:pPr>
      <w:r>
        <w:t>PSY</w:t>
      </w:r>
      <w:r>
        <w:rPr>
          <w:spacing w:val="-2"/>
        </w:rPr>
        <w:t xml:space="preserve"> </w:t>
      </w:r>
      <w:r>
        <w:t>537</w:t>
      </w:r>
      <w:r>
        <w:tab/>
        <w:t>Longitudinal</w:t>
      </w:r>
      <w:r>
        <w:rPr>
          <w:spacing w:val="-4"/>
        </w:rPr>
        <w:t xml:space="preserve"> </w:t>
      </w:r>
      <w:r>
        <w:t>Growth</w:t>
      </w:r>
      <w:r>
        <w:rPr>
          <w:spacing w:val="-7"/>
        </w:rPr>
        <w:t xml:space="preserve"> </w:t>
      </w:r>
      <w:r>
        <w:t xml:space="preserve">Modeling </w:t>
      </w:r>
    </w:p>
    <w:p w:rsidR="00EF292C" w:rsidRDefault="00EF292C" w:rsidP="00EF292C">
      <w:pPr>
        <w:tabs>
          <w:tab w:val="left" w:pos="1546"/>
        </w:tabs>
        <w:ind w:left="106"/>
      </w:pPr>
      <w:r>
        <w:t>PSY</w:t>
      </w:r>
      <w:r>
        <w:rPr>
          <w:spacing w:val="-2"/>
        </w:rPr>
        <w:t xml:space="preserve"> </w:t>
      </w:r>
      <w:r>
        <w:t>538</w:t>
      </w:r>
      <w:r>
        <w:tab/>
        <w:t>Advanced Structural</w:t>
      </w:r>
      <w:r>
        <w:rPr>
          <w:spacing w:val="-8"/>
        </w:rPr>
        <w:t xml:space="preserve"> </w:t>
      </w:r>
      <w:r>
        <w:t>Equation</w:t>
      </w:r>
      <w:r>
        <w:rPr>
          <w:spacing w:val="-5"/>
        </w:rPr>
        <w:t xml:space="preserve"> </w:t>
      </w:r>
      <w:r>
        <w:t xml:space="preserve">Modeling </w:t>
      </w:r>
    </w:p>
    <w:p w:rsidR="00EF292C" w:rsidRDefault="00EF292C" w:rsidP="00EF292C">
      <w:pPr>
        <w:tabs>
          <w:tab w:val="left" w:pos="1546"/>
        </w:tabs>
        <w:ind w:left="106"/>
      </w:pPr>
      <w:r>
        <w:t>PSY</w:t>
      </w:r>
      <w:r>
        <w:rPr>
          <w:spacing w:val="-2"/>
        </w:rPr>
        <w:t xml:space="preserve"> </w:t>
      </w:r>
      <w:r>
        <w:t>539</w:t>
      </w:r>
      <w:r>
        <w:tab/>
        <w:t>Multilevel</w:t>
      </w:r>
      <w:r>
        <w:rPr>
          <w:spacing w:val="-7"/>
        </w:rPr>
        <w:t xml:space="preserve"> </w:t>
      </w:r>
      <w:r>
        <w:t>Models</w:t>
      </w:r>
    </w:p>
    <w:p w:rsidR="00EF292C" w:rsidRDefault="00EF292C" w:rsidP="00EF292C">
      <w:pPr>
        <w:tabs>
          <w:tab w:val="left" w:pos="1546"/>
        </w:tabs>
        <w:ind w:left="106"/>
      </w:pPr>
      <w:r>
        <w:t>PSY</w:t>
      </w:r>
      <w:r>
        <w:rPr>
          <w:spacing w:val="-2"/>
        </w:rPr>
        <w:t xml:space="preserve"> </w:t>
      </w:r>
      <w:r>
        <w:t>540</w:t>
      </w:r>
      <w:r>
        <w:tab/>
        <w:t>Missing Data</w:t>
      </w:r>
      <w:r>
        <w:rPr>
          <w:spacing w:val="-9"/>
        </w:rPr>
        <w:t xml:space="preserve"> </w:t>
      </w:r>
      <w:r>
        <w:t>Analysis</w:t>
      </w:r>
    </w:p>
    <w:p w:rsidR="00EF292C" w:rsidRDefault="00EF292C" w:rsidP="00EF292C">
      <w:pPr>
        <w:tabs>
          <w:tab w:val="left" w:pos="1546"/>
        </w:tabs>
        <w:ind w:left="106" w:right="6199"/>
        <w:jc w:val="both"/>
      </w:pPr>
      <w:r>
        <w:t>PSY</w:t>
      </w:r>
      <w:r>
        <w:rPr>
          <w:spacing w:val="-2"/>
        </w:rPr>
        <w:t xml:space="preserve"> </w:t>
      </w:r>
      <w:r>
        <w:t>543</w:t>
      </w:r>
      <w:r>
        <w:tab/>
        <w:t>Mediation</w:t>
      </w:r>
      <w:r>
        <w:rPr>
          <w:spacing w:val="-7"/>
        </w:rPr>
        <w:t xml:space="preserve"> </w:t>
      </w:r>
      <w:r>
        <w:t>Analysis</w:t>
      </w:r>
    </w:p>
    <w:p w:rsidR="00EF292C" w:rsidRDefault="00EF292C" w:rsidP="00EF292C">
      <w:pPr>
        <w:tabs>
          <w:tab w:val="left" w:pos="1546"/>
        </w:tabs>
        <w:ind w:left="106"/>
      </w:pPr>
      <w:r>
        <w:t>PSY</w:t>
      </w:r>
      <w:r>
        <w:rPr>
          <w:spacing w:val="-2"/>
        </w:rPr>
        <w:t xml:space="preserve"> </w:t>
      </w:r>
      <w:r>
        <w:t>554</w:t>
      </w:r>
      <w:r>
        <w:tab/>
        <w:t>Item Response</w:t>
      </w:r>
      <w:r>
        <w:rPr>
          <w:spacing w:val="-5"/>
        </w:rPr>
        <w:t xml:space="preserve"> </w:t>
      </w:r>
      <w:r>
        <w:t>Theory</w:t>
      </w:r>
    </w:p>
    <w:p w:rsidR="00EF292C" w:rsidRDefault="00EF292C" w:rsidP="00EF292C">
      <w:pPr>
        <w:tabs>
          <w:tab w:val="left" w:pos="1546"/>
        </w:tabs>
        <w:ind w:left="106"/>
      </w:pPr>
      <w:r>
        <w:t>PSY</w:t>
      </w:r>
      <w:r>
        <w:rPr>
          <w:spacing w:val="-2"/>
        </w:rPr>
        <w:t xml:space="preserve"> </w:t>
      </w:r>
      <w:r>
        <w:t>591</w:t>
      </w:r>
      <w:r>
        <w:tab/>
        <w:t>Advanced Regression and</w:t>
      </w:r>
      <w:r>
        <w:rPr>
          <w:spacing w:val="-13"/>
        </w:rPr>
        <w:t xml:space="preserve"> </w:t>
      </w:r>
      <w:r>
        <w:t>Graphics</w:t>
      </w:r>
    </w:p>
    <w:p w:rsidR="00EF292C" w:rsidRDefault="00EF292C" w:rsidP="00EF292C">
      <w:pPr>
        <w:tabs>
          <w:tab w:val="left" w:pos="1546"/>
        </w:tabs>
        <w:ind w:left="106" w:right="5368"/>
      </w:pPr>
      <w:r>
        <w:t>PSY</w:t>
      </w:r>
      <w:r>
        <w:rPr>
          <w:spacing w:val="-2"/>
        </w:rPr>
        <w:t xml:space="preserve"> </w:t>
      </w:r>
      <w:r>
        <w:t>591</w:t>
      </w:r>
      <w:r>
        <w:tab/>
        <w:t>Data</w:t>
      </w:r>
      <w:r>
        <w:rPr>
          <w:spacing w:val="-4"/>
        </w:rPr>
        <w:t xml:space="preserve"> </w:t>
      </w:r>
      <w:r>
        <w:t>Mining in Psychology</w:t>
      </w:r>
      <w:r w:rsidR="00B33BA9">
        <w:t xml:space="preserve"> </w:t>
      </w:r>
    </w:p>
    <w:p w:rsidR="00EF292C" w:rsidRDefault="00EF292C">
      <w:pPr>
        <w:tabs>
          <w:tab w:val="left" w:pos="1546"/>
        </w:tabs>
        <w:ind w:left="106"/>
      </w:pPr>
    </w:p>
    <w:p w:rsidR="00A17A6D" w:rsidRDefault="0024785B" w:rsidP="00EF292C">
      <w:pPr>
        <w:ind w:right="559"/>
      </w:pPr>
      <w:r>
        <w:t>In addition among the courses offered across campus are categorical data analysis, econometrics, time series analysis, epidemiology, probability, mixed models, and Bayesian methods.</w:t>
      </w:r>
    </w:p>
    <w:p w:rsidR="00A17A6D" w:rsidRDefault="00A17A6D">
      <w:pPr>
        <w:sectPr w:rsidR="00A17A6D">
          <w:footerReference w:type="default" r:id="rId147"/>
          <w:pgSz w:w="12240" w:h="15840"/>
          <w:pgMar w:top="780" w:right="1060" w:bottom="760" w:left="700" w:header="0" w:footer="570" w:gutter="0"/>
          <w:cols w:space="720"/>
        </w:sectPr>
      </w:pPr>
    </w:p>
    <w:p w:rsidR="00A17A6D" w:rsidRPr="00A854E6" w:rsidRDefault="0024785B">
      <w:pPr>
        <w:spacing w:before="43"/>
        <w:jc w:val="center"/>
        <w:rPr>
          <w:b/>
          <w:sz w:val="24"/>
          <w:szCs w:val="24"/>
        </w:rPr>
      </w:pPr>
      <w:r w:rsidRPr="00A854E6">
        <w:rPr>
          <w:b/>
          <w:color w:val="C00000"/>
          <w:sz w:val="24"/>
          <w:szCs w:val="24"/>
        </w:rPr>
        <w:lastRenderedPageBreak/>
        <w:t>SAMPLE QUANTITATIVE PROGRAM</w:t>
      </w:r>
    </w:p>
    <w:p w:rsidR="00A17A6D" w:rsidRDefault="00A17A6D">
      <w:pPr>
        <w:pStyle w:val="BodyText"/>
        <w:rPr>
          <w:b/>
          <w:sz w:val="22"/>
        </w:rPr>
      </w:pPr>
    </w:p>
    <w:p w:rsidR="00A17A6D" w:rsidRDefault="00A17A6D">
      <w:pPr>
        <w:pStyle w:val="BodyText"/>
        <w:rPr>
          <w:b/>
          <w:sz w:val="22"/>
        </w:rPr>
      </w:pPr>
    </w:p>
    <w:p w:rsidR="00A17A6D" w:rsidRDefault="0024785B">
      <w:pPr>
        <w:ind w:right="1"/>
        <w:jc w:val="center"/>
        <w:rPr>
          <w:b/>
        </w:rPr>
      </w:pPr>
      <w:r>
        <w:rPr>
          <w:b/>
          <w:u w:val="single"/>
        </w:rPr>
        <w:t>YEAR 1</w:t>
      </w:r>
    </w:p>
    <w:p w:rsidR="00A17A6D" w:rsidRDefault="00A17A6D">
      <w:pPr>
        <w:pStyle w:val="BodyText"/>
        <w:spacing w:before="2"/>
        <w:rPr>
          <w:b/>
          <w:sz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EF292C" w:rsidRPr="009F0DEF" w:rsidTr="00FF20A2">
        <w:tc>
          <w:tcPr>
            <w:tcW w:w="5235" w:type="dxa"/>
          </w:tcPr>
          <w:p w:rsidR="00EF292C" w:rsidRDefault="00EF292C" w:rsidP="00FF20A2">
            <w:pPr>
              <w:pStyle w:val="BodyText"/>
              <w:jc w:val="center"/>
              <w:rPr>
                <w:b/>
                <w:sz w:val="22"/>
                <w:u w:val="single"/>
              </w:rPr>
            </w:pPr>
            <w:r w:rsidRPr="009F0DEF">
              <w:rPr>
                <w:b/>
                <w:sz w:val="22"/>
                <w:u w:val="single"/>
              </w:rPr>
              <w:t>Fall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PSY502: Current Issues in Psychology</w:t>
            </w:r>
          </w:p>
          <w:p w:rsidR="00EF292C" w:rsidRDefault="00EF292C" w:rsidP="00FF20A2">
            <w:pPr>
              <w:pStyle w:val="BodyText"/>
              <w:jc w:val="center"/>
              <w:rPr>
                <w:sz w:val="22"/>
              </w:rPr>
            </w:pPr>
            <w:r>
              <w:rPr>
                <w:sz w:val="22"/>
              </w:rPr>
              <w:t>PSY530: Analysis of Variance</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PSY592: Master’s Research</w:t>
            </w:r>
          </w:p>
          <w:p w:rsidR="00EF292C" w:rsidRPr="009F0DEF" w:rsidRDefault="00EF292C" w:rsidP="00FF20A2">
            <w:pPr>
              <w:pStyle w:val="BodyText"/>
              <w:jc w:val="center"/>
              <w:rPr>
                <w:sz w:val="22"/>
              </w:rPr>
            </w:pPr>
          </w:p>
        </w:tc>
        <w:tc>
          <w:tcPr>
            <w:tcW w:w="5235" w:type="dxa"/>
          </w:tcPr>
          <w:p w:rsidR="00EF292C" w:rsidRDefault="00EF292C" w:rsidP="00FF20A2">
            <w:pPr>
              <w:pStyle w:val="BodyText"/>
              <w:jc w:val="center"/>
              <w:rPr>
                <w:b/>
                <w:sz w:val="22"/>
                <w:u w:val="single"/>
              </w:rPr>
            </w:pPr>
            <w:r w:rsidRPr="009F0DEF">
              <w:rPr>
                <w:b/>
                <w:sz w:val="22"/>
                <w:u w:val="single"/>
              </w:rPr>
              <w:t>Spring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PSY531: Multiple Regression</w:t>
            </w:r>
          </w:p>
          <w:p w:rsidR="00EF292C" w:rsidRDefault="00EF292C" w:rsidP="00FF20A2">
            <w:pPr>
              <w:pStyle w:val="BodyText"/>
              <w:jc w:val="center"/>
              <w:rPr>
                <w:sz w:val="22"/>
              </w:rPr>
            </w:pPr>
            <w:r>
              <w:rPr>
                <w:sz w:val="22"/>
              </w:rPr>
              <w:t>PSY534: Psychometric Methods</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 xml:space="preserve">PSY592: Master’s Research </w:t>
            </w:r>
          </w:p>
          <w:p w:rsidR="00EF292C" w:rsidRPr="009F0DEF" w:rsidRDefault="00EF292C" w:rsidP="00FF20A2">
            <w:pPr>
              <w:pStyle w:val="BodyText"/>
              <w:jc w:val="center"/>
              <w:rPr>
                <w:sz w:val="22"/>
              </w:rPr>
            </w:pPr>
          </w:p>
        </w:tc>
      </w:tr>
    </w:tbl>
    <w:p w:rsidR="00A17A6D" w:rsidRDefault="00A17A6D">
      <w:pPr>
        <w:pStyle w:val="BodyText"/>
        <w:spacing w:before="1"/>
        <w:rPr>
          <w:sz w:val="22"/>
        </w:rPr>
      </w:pPr>
    </w:p>
    <w:p w:rsidR="00A17A6D" w:rsidRDefault="0024785B">
      <w:pPr>
        <w:ind w:right="982"/>
        <w:jc w:val="center"/>
        <w:rPr>
          <w:b/>
        </w:rPr>
      </w:pPr>
      <w:r>
        <w:rPr>
          <w:b/>
          <w:u w:val="single"/>
        </w:rPr>
        <w:t>YEAR 2</w:t>
      </w:r>
    </w:p>
    <w:p w:rsidR="00A17A6D" w:rsidRDefault="00A17A6D">
      <w:pPr>
        <w:pStyle w:val="BodyText"/>
        <w:spacing w:before="2"/>
        <w:rPr>
          <w:b/>
          <w:sz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EF292C" w:rsidTr="00FF20A2">
        <w:tc>
          <w:tcPr>
            <w:tcW w:w="5235" w:type="dxa"/>
          </w:tcPr>
          <w:p w:rsidR="00EF292C" w:rsidRDefault="00EF292C" w:rsidP="00FF20A2">
            <w:pPr>
              <w:pStyle w:val="BodyText"/>
              <w:jc w:val="center"/>
              <w:rPr>
                <w:b/>
                <w:sz w:val="22"/>
                <w:u w:val="single"/>
              </w:rPr>
            </w:pPr>
            <w:r w:rsidRPr="00FC099E">
              <w:rPr>
                <w:b/>
                <w:sz w:val="22"/>
                <w:u w:val="single"/>
              </w:rPr>
              <w:t>Fall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PSY533: Structural Equation Modeling</w:t>
            </w:r>
          </w:p>
          <w:p w:rsidR="00EF292C" w:rsidRDefault="00EF292C" w:rsidP="00FF20A2">
            <w:pPr>
              <w:pStyle w:val="BodyText"/>
              <w:jc w:val="center"/>
              <w:rPr>
                <w:sz w:val="22"/>
              </w:rPr>
            </w:pPr>
            <w:r>
              <w:rPr>
                <w:sz w:val="22"/>
              </w:rPr>
              <w:t>PSY555: Experimental and Quasi-Experimental Methods</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PSY592: Master’s Research</w:t>
            </w:r>
          </w:p>
          <w:p w:rsidR="00EF292C" w:rsidRDefault="00EF292C" w:rsidP="00FF20A2">
            <w:pPr>
              <w:pStyle w:val="BodyText"/>
              <w:jc w:val="center"/>
              <w:rPr>
                <w:sz w:val="22"/>
              </w:rPr>
            </w:pPr>
            <w:r>
              <w:rPr>
                <w:sz w:val="22"/>
              </w:rPr>
              <w:t>PSY599: Master’s Thesis</w:t>
            </w:r>
          </w:p>
          <w:p w:rsidR="00EF292C" w:rsidRDefault="00EF292C" w:rsidP="00FF20A2">
            <w:pPr>
              <w:pStyle w:val="BodyText"/>
              <w:jc w:val="center"/>
              <w:rPr>
                <w:b/>
                <w:sz w:val="22"/>
              </w:rPr>
            </w:pPr>
          </w:p>
        </w:tc>
        <w:tc>
          <w:tcPr>
            <w:tcW w:w="5235" w:type="dxa"/>
          </w:tcPr>
          <w:p w:rsidR="00EF292C" w:rsidRDefault="00EF292C" w:rsidP="00FF20A2">
            <w:pPr>
              <w:pStyle w:val="BodyText"/>
              <w:jc w:val="center"/>
              <w:rPr>
                <w:b/>
                <w:sz w:val="22"/>
                <w:u w:val="single"/>
              </w:rPr>
            </w:pPr>
            <w:r w:rsidRPr="00FC099E">
              <w:rPr>
                <w:b/>
                <w:sz w:val="22"/>
                <w:u w:val="single"/>
              </w:rPr>
              <w:t>Spring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Advanced Quantitative Course</w:t>
            </w:r>
          </w:p>
          <w:p w:rsidR="00EF292C" w:rsidRDefault="00EF292C" w:rsidP="00FF20A2">
            <w:pPr>
              <w:pStyle w:val="BodyText"/>
              <w:jc w:val="center"/>
              <w:rPr>
                <w:sz w:val="22"/>
              </w:rPr>
            </w:pPr>
            <w:r>
              <w:rPr>
                <w:sz w:val="22"/>
              </w:rPr>
              <w:t>Advanced Quantitative/Substantive Course</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PSY599: Master’s Thesis</w:t>
            </w:r>
          </w:p>
          <w:p w:rsidR="00EF292C" w:rsidRDefault="00EF292C" w:rsidP="00FF20A2">
            <w:pPr>
              <w:pStyle w:val="BodyText"/>
              <w:jc w:val="center"/>
              <w:rPr>
                <w:b/>
                <w:sz w:val="22"/>
              </w:rPr>
            </w:pPr>
          </w:p>
        </w:tc>
      </w:tr>
    </w:tbl>
    <w:p w:rsidR="00A17A6D" w:rsidRDefault="0024785B">
      <w:pPr>
        <w:ind w:right="982"/>
        <w:jc w:val="center"/>
        <w:rPr>
          <w:b/>
        </w:rPr>
      </w:pPr>
      <w:r>
        <w:rPr>
          <w:b/>
          <w:u w:val="single"/>
        </w:rPr>
        <w:t>YEAR 3</w:t>
      </w:r>
    </w:p>
    <w:p w:rsidR="00A17A6D" w:rsidRDefault="00A17A6D">
      <w:pPr>
        <w:pStyle w:val="BodyText"/>
        <w:spacing w:before="5"/>
        <w:rPr>
          <w:b/>
          <w:sz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EF292C" w:rsidTr="00FF20A2">
        <w:tc>
          <w:tcPr>
            <w:tcW w:w="5235" w:type="dxa"/>
          </w:tcPr>
          <w:p w:rsidR="00EF292C" w:rsidRDefault="00EF292C" w:rsidP="00FF20A2">
            <w:pPr>
              <w:pStyle w:val="BodyText"/>
              <w:jc w:val="center"/>
              <w:rPr>
                <w:b/>
                <w:sz w:val="22"/>
                <w:u w:val="single"/>
              </w:rPr>
            </w:pPr>
            <w:r w:rsidRPr="00FC099E">
              <w:rPr>
                <w:b/>
                <w:sz w:val="22"/>
                <w:u w:val="single"/>
              </w:rPr>
              <w:t>Fall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Advanced Quantitative Course</w:t>
            </w:r>
          </w:p>
          <w:p w:rsidR="00EF292C" w:rsidRDefault="00EF292C" w:rsidP="00FF20A2">
            <w:pPr>
              <w:pStyle w:val="BodyText"/>
              <w:jc w:val="center"/>
              <w:rPr>
                <w:sz w:val="22"/>
              </w:rPr>
            </w:pPr>
            <w:r>
              <w:rPr>
                <w:sz w:val="22"/>
              </w:rPr>
              <w:t>Advanced Quantitative/Substantive Course</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PSY792: Dissertation Research</w:t>
            </w:r>
          </w:p>
          <w:p w:rsidR="00EF292C" w:rsidRDefault="00EF292C" w:rsidP="00FF20A2">
            <w:pPr>
              <w:pStyle w:val="BodyText"/>
              <w:jc w:val="center"/>
              <w:rPr>
                <w:b/>
                <w:sz w:val="22"/>
              </w:rPr>
            </w:pPr>
          </w:p>
        </w:tc>
        <w:tc>
          <w:tcPr>
            <w:tcW w:w="5235" w:type="dxa"/>
          </w:tcPr>
          <w:p w:rsidR="00EF292C" w:rsidRDefault="00EF292C" w:rsidP="00FF20A2">
            <w:pPr>
              <w:pStyle w:val="BodyText"/>
              <w:jc w:val="center"/>
              <w:rPr>
                <w:b/>
                <w:sz w:val="22"/>
                <w:u w:val="single"/>
              </w:rPr>
            </w:pPr>
            <w:r w:rsidRPr="00FC099E">
              <w:rPr>
                <w:b/>
                <w:sz w:val="22"/>
                <w:u w:val="single"/>
              </w:rPr>
              <w:t>Spring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Advanced Quantitative Course</w:t>
            </w:r>
          </w:p>
          <w:p w:rsidR="00EF292C" w:rsidRDefault="00EF292C" w:rsidP="00FF20A2">
            <w:pPr>
              <w:pStyle w:val="BodyText"/>
              <w:jc w:val="center"/>
              <w:rPr>
                <w:sz w:val="22"/>
              </w:rPr>
            </w:pPr>
            <w:r>
              <w:rPr>
                <w:sz w:val="22"/>
              </w:rPr>
              <w:t>Advanced Quantitative Course</w:t>
            </w:r>
          </w:p>
          <w:p w:rsidR="00EF292C" w:rsidRDefault="00EF292C" w:rsidP="00FF20A2">
            <w:pPr>
              <w:pStyle w:val="BodyText"/>
              <w:jc w:val="center"/>
              <w:rPr>
                <w:sz w:val="22"/>
              </w:rPr>
            </w:pPr>
            <w:r>
              <w:rPr>
                <w:sz w:val="22"/>
              </w:rPr>
              <w:t>PSY598: Design and Data Analysis</w:t>
            </w:r>
          </w:p>
          <w:p w:rsidR="00EF292C" w:rsidRDefault="00EF292C" w:rsidP="00FF20A2">
            <w:pPr>
              <w:pStyle w:val="BodyText"/>
              <w:jc w:val="center"/>
              <w:rPr>
                <w:sz w:val="22"/>
              </w:rPr>
            </w:pPr>
            <w:r>
              <w:rPr>
                <w:sz w:val="22"/>
              </w:rPr>
              <w:t>PSY792: Dissertation Research</w:t>
            </w:r>
          </w:p>
          <w:p w:rsidR="00EF292C" w:rsidRDefault="00EF292C" w:rsidP="00FF20A2">
            <w:pPr>
              <w:pStyle w:val="BodyText"/>
              <w:jc w:val="center"/>
              <w:rPr>
                <w:b/>
                <w:sz w:val="22"/>
              </w:rPr>
            </w:pPr>
          </w:p>
        </w:tc>
      </w:tr>
    </w:tbl>
    <w:p w:rsidR="00A17A6D" w:rsidRDefault="00A17A6D">
      <w:pPr>
        <w:pStyle w:val="BodyText"/>
        <w:spacing w:before="1"/>
        <w:rPr>
          <w:sz w:val="22"/>
        </w:rPr>
      </w:pPr>
    </w:p>
    <w:p w:rsidR="00A17A6D" w:rsidRDefault="0024785B">
      <w:pPr>
        <w:ind w:right="982"/>
        <w:jc w:val="center"/>
        <w:rPr>
          <w:b/>
        </w:rPr>
      </w:pPr>
      <w:r>
        <w:rPr>
          <w:b/>
          <w:u w:val="single"/>
        </w:rPr>
        <w:t>YEAR 4</w:t>
      </w:r>
    </w:p>
    <w:p w:rsidR="00A17A6D" w:rsidRDefault="00A17A6D">
      <w:pPr>
        <w:pStyle w:val="BodyText"/>
        <w:spacing w:before="5"/>
        <w:rPr>
          <w:b/>
          <w:sz w:val="17"/>
        </w:rPr>
      </w:pPr>
    </w:p>
    <w:p w:rsidR="00A17A6D" w:rsidRDefault="00A17A6D"/>
    <w:p w:rsidR="00EF292C" w:rsidRDefault="00EF29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EF292C" w:rsidTr="00FF20A2">
        <w:tc>
          <w:tcPr>
            <w:tcW w:w="5235" w:type="dxa"/>
          </w:tcPr>
          <w:p w:rsidR="00EF292C" w:rsidRDefault="00EF292C" w:rsidP="00FF20A2">
            <w:pPr>
              <w:pStyle w:val="BodyText"/>
              <w:jc w:val="center"/>
              <w:rPr>
                <w:b/>
                <w:sz w:val="22"/>
                <w:u w:val="single"/>
              </w:rPr>
            </w:pPr>
            <w:r w:rsidRPr="00FC099E">
              <w:rPr>
                <w:b/>
                <w:sz w:val="22"/>
                <w:u w:val="single"/>
              </w:rPr>
              <w:t>Fall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PSY792: Dissertation Research</w:t>
            </w:r>
          </w:p>
          <w:p w:rsidR="00EF292C" w:rsidRDefault="00EF292C" w:rsidP="00FF20A2">
            <w:pPr>
              <w:pStyle w:val="BodyText"/>
              <w:jc w:val="center"/>
              <w:rPr>
                <w:sz w:val="22"/>
              </w:rPr>
            </w:pPr>
            <w:r>
              <w:rPr>
                <w:sz w:val="22"/>
              </w:rPr>
              <w:t>PSY599: Dissertation</w:t>
            </w:r>
          </w:p>
          <w:p w:rsidR="00EF292C" w:rsidRDefault="00EF292C" w:rsidP="00FF20A2">
            <w:pPr>
              <w:pStyle w:val="BodyText"/>
              <w:jc w:val="center"/>
              <w:rPr>
                <w:b/>
                <w:sz w:val="22"/>
              </w:rPr>
            </w:pPr>
          </w:p>
        </w:tc>
        <w:tc>
          <w:tcPr>
            <w:tcW w:w="5235" w:type="dxa"/>
          </w:tcPr>
          <w:p w:rsidR="00EF292C" w:rsidRDefault="00EF292C" w:rsidP="00FF20A2">
            <w:pPr>
              <w:pStyle w:val="BodyText"/>
              <w:jc w:val="center"/>
              <w:rPr>
                <w:b/>
                <w:sz w:val="22"/>
                <w:u w:val="single"/>
              </w:rPr>
            </w:pPr>
            <w:r w:rsidRPr="00FC099E">
              <w:rPr>
                <w:b/>
                <w:sz w:val="22"/>
                <w:u w:val="single"/>
              </w:rPr>
              <w:t>Spring Semester</w:t>
            </w:r>
          </w:p>
          <w:p w:rsidR="00EF292C" w:rsidRDefault="00EF292C" w:rsidP="00FF20A2">
            <w:pPr>
              <w:pStyle w:val="BodyText"/>
              <w:jc w:val="center"/>
              <w:rPr>
                <w:b/>
                <w:sz w:val="22"/>
                <w:u w:val="single"/>
              </w:rPr>
            </w:pPr>
          </w:p>
          <w:p w:rsidR="00EF292C" w:rsidRDefault="00EF292C" w:rsidP="00FF20A2">
            <w:pPr>
              <w:pStyle w:val="BodyText"/>
              <w:jc w:val="center"/>
              <w:rPr>
                <w:sz w:val="22"/>
              </w:rPr>
            </w:pPr>
            <w:r>
              <w:rPr>
                <w:sz w:val="22"/>
              </w:rPr>
              <w:t>PSY792: Dissertation Research</w:t>
            </w:r>
          </w:p>
          <w:p w:rsidR="00EF292C" w:rsidRDefault="00EF292C" w:rsidP="00FF20A2">
            <w:pPr>
              <w:pStyle w:val="BodyText"/>
              <w:jc w:val="center"/>
              <w:rPr>
                <w:sz w:val="22"/>
              </w:rPr>
            </w:pPr>
            <w:r>
              <w:rPr>
                <w:sz w:val="22"/>
              </w:rPr>
              <w:t>PSY599: Dissertation</w:t>
            </w:r>
          </w:p>
          <w:p w:rsidR="00EF292C" w:rsidRDefault="00EF292C" w:rsidP="00FF20A2">
            <w:pPr>
              <w:pStyle w:val="BodyText"/>
              <w:jc w:val="center"/>
              <w:rPr>
                <w:b/>
                <w:sz w:val="22"/>
              </w:rPr>
            </w:pPr>
          </w:p>
        </w:tc>
      </w:tr>
    </w:tbl>
    <w:p w:rsidR="00EF292C" w:rsidRDefault="00EF292C">
      <w:pPr>
        <w:sectPr w:rsidR="00EF292C">
          <w:footerReference w:type="default" r:id="rId148"/>
          <w:pgSz w:w="12240" w:h="15840"/>
          <w:pgMar w:top="760" w:right="1060" w:bottom="760" w:left="700" w:header="0" w:footer="570" w:gutter="0"/>
          <w:cols w:space="720"/>
        </w:sectPr>
      </w:pPr>
    </w:p>
    <w:p w:rsidR="00A17A6D" w:rsidRPr="00581AF7" w:rsidRDefault="0024785B">
      <w:pPr>
        <w:spacing w:before="81"/>
        <w:ind w:left="3509" w:right="3510"/>
        <w:jc w:val="center"/>
        <w:rPr>
          <w:b/>
          <w:sz w:val="24"/>
          <w:szCs w:val="24"/>
        </w:rPr>
      </w:pPr>
      <w:r w:rsidRPr="00581AF7">
        <w:rPr>
          <w:b/>
          <w:color w:val="C00000"/>
          <w:sz w:val="24"/>
          <w:szCs w:val="24"/>
        </w:rPr>
        <w:lastRenderedPageBreak/>
        <w:t>COGNITIVE SCIENCE PROGRAM DOCTORAL CURRICULUM</w:t>
      </w:r>
    </w:p>
    <w:p w:rsidR="00A17A6D" w:rsidRDefault="00A17A6D">
      <w:pPr>
        <w:pStyle w:val="BodyText"/>
        <w:rPr>
          <w:rFonts w:ascii="Arial"/>
          <w:b/>
        </w:rPr>
      </w:pPr>
    </w:p>
    <w:p w:rsidR="00A17A6D" w:rsidRDefault="00A17A6D">
      <w:pPr>
        <w:pStyle w:val="BodyText"/>
        <w:spacing w:before="8"/>
        <w:rPr>
          <w:rFonts w:ascii="Arial"/>
          <w:b/>
          <w:sz w:val="22"/>
        </w:rPr>
      </w:pPr>
    </w:p>
    <w:p w:rsidR="00A17A6D" w:rsidRDefault="0024785B">
      <w:pPr>
        <w:ind w:left="106" w:right="229"/>
        <w:jc w:val="both"/>
      </w:pPr>
      <w:r>
        <w:t>The Cognitive Science curriculum is designed to educate students in the integration of the fundamental psychological processes of cognition, action, and perception, as well as quantitative methods in cognitive science.</w:t>
      </w:r>
    </w:p>
    <w:p w:rsidR="00A17A6D" w:rsidRDefault="00A17A6D">
      <w:pPr>
        <w:pStyle w:val="BodyText"/>
        <w:spacing w:before="11"/>
        <w:rPr>
          <w:sz w:val="21"/>
        </w:rPr>
      </w:pPr>
    </w:p>
    <w:p w:rsidR="00A17A6D" w:rsidRDefault="0024785B">
      <w:pPr>
        <w:pStyle w:val="ListParagraph"/>
        <w:numPr>
          <w:ilvl w:val="0"/>
          <w:numId w:val="4"/>
        </w:numPr>
        <w:tabs>
          <w:tab w:val="left" w:pos="429"/>
        </w:tabs>
        <w:ind w:right="1335" w:hanging="300"/>
      </w:pPr>
      <w:r>
        <w:rPr>
          <w:b/>
        </w:rPr>
        <w:t xml:space="preserve">Required Courses: </w:t>
      </w:r>
      <w:r>
        <w:t>Students must complete at least six, 3-credit courses taught by at least five CS core</w:t>
      </w:r>
      <w:r>
        <w:rPr>
          <w:spacing w:val="-5"/>
        </w:rPr>
        <w:t xml:space="preserve"> </w:t>
      </w:r>
      <w:r>
        <w:t>faculty.</w:t>
      </w:r>
    </w:p>
    <w:p w:rsidR="00A17A6D" w:rsidRDefault="00A17A6D">
      <w:pPr>
        <w:pStyle w:val="BodyText"/>
        <w:spacing w:before="11"/>
        <w:rPr>
          <w:sz w:val="21"/>
        </w:rPr>
      </w:pPr>
    </w:p>
    <w:p w:rsidR="00A17A6D" w:rsidRDefault="0024785B">
      <w:pPr>
        <w:pStyle w:val="ListParagraph"/>
        <w:numPr>
          <w:ilvl w:val="0"/>
          <w:numId w:val="4"/>
        </w:numPr>
        <w:tabs>
          <w:tab w:val="left" w:pos="428"/>
        </w:tabs>
        <w:ind w:left="454" w:right="2768" w:hanging="348"/>
      </w:pPr>
      <w:r>
        <w:rPr>
          <w:b/>
        </w:rPr>
        <w:t xml:space="preserve">First-year Statistics Sequence: </w:t>
      </w:r>
      <w:r>
        <w:t>Two courses are required of all first-year students. PSY 530 Multivariate Statistics</w:t>
      </w:r>
      <w:r>
        <w:rPr>
          <w:spacing w:val="-12"/>
        </w:rPr>
        <w:t xml:space="preserve"> </w:t>
      </w:r>
      <w:r>
        <w:t>(ANOVA)</w:t>
      </w:r>
    </w:p>
    <w:p w:rsidR="00A17A6D" w:rsidRDefault="0024785B">
      <w:pPr>
        <w:ind w:left="454"/>
      </w:pPr>
      <w:r>
        <w:t>PSY 531 Regression Analysis</w:t>
      </w:r>
    </w:p>
    <w:p w:rsidR="00A17A6D" w:rsidRDefault="00A17A6D">
      <w:pPr>
        <w:pStyle w:val="BodyText"/>
        <w:spacing w:before="10"/>
        <w:rPr>
          <w:sz w:val="21"/>
        </w:rPr>
      </w:pPr>
    </w:p>
    <w:p w:rsidR="00A17A6D" w:rsidRDefault="0024785B">
      <w:pPr>
        <w:pStyle w:val="ListParagraph"/>
        <w:numPr>
          <w:ilvl w:val="0"/>
          <w:numId w:val="4"/>
        </w:numPr>
        <w:tabs>
          <w:tab w:val="left" w:pos="428"/>
        </w:tabs>
        <w:spacing w:before="1"/>
        <w:ind w:left="405" w:right="1187" w:hanging="299"/>
      </w:pPr>
      <w:r>
        <w:rPr>
          <w:b/>
        </w:rPr>
        <w:t xml:space="preserve">Breadth Courses: </w:t>
      </w:r>
      <w:r>
        <w:t>Students consult with their advisor to choose two additional courses taught by Cognitive</w:t>
      </w:r>
      <w:r>
        <w:rPr>
          <w:spacing w:val="-4"/>
        </w:rPr>
        <w:t xml:space="preserve"> </w:t>
      </w:r>
      <w:r>
        <w:t>Science</w:t>
      </w:r>
      <w:r>
        <w:rPr>
          <w:spacing w:val="-1"/>
        </w:rPr>
        <w:t xml:space="preserve"> </w:t>
      </w:r>
      <w:r>
        <w:t>core</w:t>
      </w:r>
      <w:r>
        <w:rPr>
          <w:spacing w:val="-1"/>
        </w:rPr>
        <w:t xml:space="preserve"> </w:t>
      </w:r>
      <w:r>
        <w:t>faculty</w:t>
      </w:r>
      <w:r>
        <w:rPr>
          <w:spacing w:val="-3"/>
        </w:rPr>
        <w:t xml:space="preserve"> </w:t>
      </w:r>
      <w:r>
        <w:t>or</w:t>
      </w:r>
      <w:r>
        <w:rPr>
          <w:spacing w:val="-2"/>
        </w:rPr>
        <w:t xml:space="preserve"> </w:t>
      </w:r>
      <w:r>
        <w:t>courses</w:t>
      </w:r>
      <w:r>
        <w:rPr>
          <w:spacing w:val="-2"/>
        </w:rPr>
        <w:t xml:space="preserve"> </w:t>
      </w:r>
      <w:r>
        <w:t>in</w:t>
      </w:r>
      <w:r>
        <w:rPr>
          <w:spacing w:val="-5"/>
        </w:rPr>
        <w:t xml:space="preserve"> </w:t>
      </w:r>
      <w:r>
        <w:t>other</w:t>
      </w:r>
      <w:r>
        <w:rPr>
          <w:spacing w:val="-4"/>
        </w:rPr>
        <w:t xml:space="preserve"> </w:t>
      </w:r>
      <w:r>
        <w:t>areas</w:t>
      </w:r>
      <w:r>
        <w:rPr>
          <w:spacing w:val="-2"/>
        </w:rPr>
        <w:t xml:space="preserve"> </w:t>
      </w:r>
      <w:r>
        <w:t>that</w:t>
      </w:r>
      <w:r>
        <w:rPr>
          <w:spacing w:val="-4"/>
        </w:rPr>
        <w:t xml:space="preserve"> </w:t>
      </w:r>
      <w:r>
        <w:t>are</w:t>
      </w:r>
      <w:r>
        <w:rPr>
          <w:spacing w:val="-4"/>
        </w:rPr>
        <w:t xml:space="preserve"> </w:t>
      </w:r>
      <w:r>
        <w:t>relevant</w:t>
      </w:r>
      <w:r>
        <w:rPr>
          <w:spacing w:val="-4"/>
        </w:rPr>
        <w:t xml:space="preserve"> </w:t>
      </w:r>
      <w:r>
        <w:t>to</w:t>
      </w:r>
      <w:r>
        <w:rPr>
          <w:spacing w:val="-3"/>
        </w:rPr>
        <w:t xml:space="preserve"> </w:t>
      </w:r>
      <w:r>
        <w:t>their</w:t>
      </w:r>
      <w:r>
        <w:rPr>
          <w:spacing w:val="-2"/>
        </w:rPr>
        <w:t xml:space="preserve"> </w:t>
      </w:r>
      <w:r>
        <w:t>research</w:t>
      </w:r>
      <w:r>
        <w:rPr>
          <w:spacing w:val="-3"/>
        </w:rPr>
        <w:t xml:space="preserve"> </w:t>
      </w:r>
      <w:r>
        <w:t>program.</w:t>
      </w:r>
    </w:p>
    <w:p w:rsidR="00A17A6D" w:rsidRDefault="00A17A6D">
      <w:pPr>
        <w:pStyle w:val="BodyText"/>
        <w:rPr>
          <w:sz w:val="22"/>
        </w:rPr>
      </w:pPr>
    </w:p>
    <w:p w:rsidR="00A17A6D" w:rsidRDefault="0024785B">
      <w:pPr>
        <w:pStyle w:val="ListParagraph"/>
        <w:numPr>
          <w:ilvl w:val="0"/>
          <w:numId w:val="4"/>
        </w:numPr>
        <w:tabs>
          <w:tab w:val="left" w:pos="428"/>
        </w:tabs>
        <w:ind w:left="405" w:right="1567" w:hanging="299"/>
      </w:pPr>
      <w:r>
        <w:rPr>
          <w:b/>
        </w:rPr>
        <w:t>Research</w:t>
      </w:r>
      <w:r>
        <w:rPr>
          <w:b/>
          <w:spacing w:val="-4"/>
        </w:rPr>
        <w:t xml:space="preserve"> </w:t>
      </w:r>
      <w:r>
        <w:rPr>
          <w:b/>
        </w:rPr>
        <w:t>Seminar:</w:t>
      </w:r>
      <w:r>
        <w:rPr>
          <w:b/>
          <w:spacing w:val="-4"/>
        </w:rPr>
        <w:t xml:space="preserve"> </w:t>
      </w:r>
      <w:r>
        <w:t>Active</w:t>
      </w:r>
      <w:r>
        <w:rPr>
          <w:spacing w:val="-2"/>
        </w:rPr>
        <w:t xml:space="preserve"> </w:t>
      </w:r>
      <w:r>
        <w:t>participation</w:t>
      </w:r>
      <w:r>
        <w:rPr>
          <w:spacing w:val="-4"/>
        </w:rPr>
        <w:t xml:space="preserve"> </w:t>
      </w:r>
      <w:r>
        <w:t>in</w:t>
      </w:r>
      <w:r>
        <w:rPr>
          <w:spacing w:val="-4"/>
        </w:rPr>
        <w:t xml:space="preserve"> </w:t>
      </w:r>
      <w:r>
        <w:t>the</w:t>
      </w:r>
      <w:r>
        <w:rPr>
          <w:spacing w:val="-5"/>
        </w:rPr>
        <w:t xml:space="preserve"> </w:t>
      </w:r>
      <w:r>
        <w:t>Cognitive</w:t>
      </w:r>
      <w:r>
        <w:rPr>
          <w:spacing w:val="-2"/>
        </w:rPr>
        <w:t xml:space="preserve"> </w:t>
      </w:r>
      <w:r>
        <w:t>seminar</w:t>
      </w:r>
      <w:r>
        <w:rPr>
          <w:spacing w:val="-3"/>
        </w:rPr>
        <w:t xml:space="preserve"> </w:t>
      </w:r>
      <w:r>
        <w:t>(PSY</w:t>
      </w:r>
      <w:r>
        <w:rPr>
          <w:spacing w:val="-5"/>
        </w:rPr>
        <w:t xml:space="preserve"> </w:t>
      </w:r>
      <w:r>
        <w:t>598)</w:t>
      </w:r>
      <w:r>
        <w:rPr>
          <w:spacing w:val="-3"/>
        </w:rPr>
        <w:t xml:space="preserve"> </w:t>
      </w:r>
      <w:r>
        <w:t>is</w:t>
      </w:r>
      <w:r>
        <w:rPr>
          <w:spacing w:val="-8"/>
        </w:rPr>
        <w:t xml:space="preserve"> </w:t>
      </w:r>
      <w:r>
        <w:t>required</w:t>
      </w:r>
      <w:r>
        <w:rPr>
          <w:spacing w:val="-4"/>
        </w:rPr>
        <w:t xml:space="preserve"> </w:t>
      </w:r>
      <w:r>
        <w:t>during</w:t>
      </w:r>
      <w:r>
        <w:rPr>
          <w:spacing w:val="-4"/>
        </w:rPr>
        <w:t xml:space="preserve"> </w:t>
      </w:r>
      <w:r>
        <w:t>all semesters in which the student is enrolled in graduate</w:t>
      </w:r>
      <w:r>
        <w:rPr>
          <w:spacing w:val="-22"/>
        </w:rPr>
        <w:t xml:space="preserve"> </w:t>
      </w:r>
      <w:r>
        <w:t>school.</w:t>
      </w:r>
    </w:p>
    <w:p w:rsidR="00A17A6D" w:rsidRDefault="00A17A6D">
      <w:pPr>
        <w:pStyle w:val="BodyText"/>
        <w:spacing w:before="12"/>
        <w:rPr>
          <w:sz w:val="21"/>
        </w:rPr>
      </w:pPr>
    </w:p>
    <w:p w:rsidR="00A17A6D" w:rsidRDefault="0024785B">
      <w:pPr>
        <w:pStyle w:val="ListParagraph"/>
        <w:numPr>
          <w:ilvl w:val="0"/>
          <w:numId w:val="4"/>
        </w:numPr>
        <w:tabs>
          <w:tab w:val="left" w:pos="428"/>
        </w:tabs>
        <w:ind w:left="456" w:right="1779" w:hanging="350"/>
      </w:pPr>
      <w:r>
        <w:rPr>
          <w:b/>
        </w:rPr>
        <w:t xml:space="preserve">Research Hours: </w:t>
      </w:r>
      <w:r>
        <w:t>The student must take the required number of credit hours in the following activities as specified by the Psychology Department and The Graduate</w:t>
      </w:r>
      <w:r>
        <w:rPr>
          <w:spacing w:val="-33"/>
        </w:rPr>
        <w:t xml:space="preserve"> </w:t>
      </w:r>
      <w:r>
        <w:t>College.</w:t>
      </w:r>
    </w:p>
    <w:p w:rsidR="00A17A6D" w:rsidRDefault="0024785B">
      <w:pPr>
        <w:ind w:left="453" w:right="5591"/>
      </w:pPr>
      <w:r>
        <w:t>PSY 590 Reading and Conference (Master’s Level) PSY 592 Research (Master’s Level)</w:t>
      </w:r>
    </w:p>
    <w:p w:rsidR="00A17A6D" w:rsidRDefault="0024785B">
      <w:pPr>
        <w:spacing w:line="267" w:lineRule="exact"/>
        <w:ind w:left="453"/>
      </w:pPr>
      <w:r>
        <w:t>PSY 599 Thesis</w:t>
      </w:r>
    </w:p>
    <w:p w:rsidR="00A17A6D" w:rsidRDefault="0024785B">
      <w:pPr>
        <w:ind w:left="453" w:right="5937"/>
      </w:pPr>
      <w:r>
        <w:t>PSY 790 Reading and Conference (Ph.D. level) PSY 792 Research (Ph.D. level)</w:t>
      </w:r>
    </w:p>
    <w:p w:rsidR="00A17A6D" w:rsidRDefault="0024785B">
      <w:pPr>
        <w:ind w:left="453"/>
      </w:pPr>
      <w:r>
        <w:t>PSY 799 Dissertation</w:t>
      </w:r>
    </w:p>
    <w:p w:rsidR="00A17A6D" w:rsidRDefault="00A17A6D">
      <w:pPr>
        <w:pStyle w:val="BodyText"/>
        <w:rPr>
          <w:sz w:val="22"/>
        </w:rPr>
      </w:pPr>
    </w:p>
    <w:p w:rsidR="00A17A6D" w:rsidRDefault="00A17A6D">
      <w:pPr>
        <w:pStyle w:val="BodyText"/>
        <w:rPr>
          <w:sz w:val="22"/>
        </w:rPr>
      </w:pPr>
    </w:p>
    <w:p w:rsidR="00A17A6D" w:rsidRDefault="0024785B">
      <w:pPr>
        <w:ind w:left="105" w:right="134"/>
        <w:jc w:val="both"/>
      </w:pPr>
      <w:r>
        <w:t>Building a research program is an essential part of training in Cognitive Science. Therefore, the student is expected to engage in professional research activities (e.g., conference presentations; published manuscripts; grant work) in addition to completing program milestones in a timely fashion.</w:t>
      </w:r>
    </w:p>
    <w:p w:rsidR="00A17A6D" w:rsidRDefault="00A17A6D">
      <w:pPr>
        <w:jc w:val="both"/>
        <w:sectPr w:rsidR="00A17A6D">
          <w:headerReference w:type="default" r:id="rId149"/>
          <w:footerReference w:type="default" r:id="rId150"/>
          <w:pgSz w:w="12240" w:h="15840"/>
          <w:pgMar w:top="720" w:right="1060" w:bottom="760" w:left="700" w:header="0" w:footer="570" w:gutter="0"/>
          <w:cols w:space="720"/>
        </w:sectPr>
      </w:pPr>
    </w:p>
    <w:p w:rsidR="00A17A6D" w:rsidRPr="00581AF7" w:rsidRDefault="0024785B">
      <w:pPr>
        <w:spacing w:before="81"/>
        <w:ind w:left="3838" w:right="2973" w:hanging="850"/>
        <w:rPr>
          <w:b/>
          <w:sz w:val="24"/>
          <w:szCs w:val="24"/>
        </w:rPr>
      </w:pPr>
      <w:r w:rsidRPr="00581AF7">
        <w:rPr>
          <w:b/>
          <w:color w:val="C00000"/>
          <w:sz w:val="24"/>
          <w:szCs w:val="24"/>
        </w:rPr>
        <w:lastRenderedPageBreak/>
        <w:t>BEHAVIORAL NEUROSCIENCE PROGRAM DOCTORAL CURRICULUM</w:t>
      </w:r>
    </w:p>
    <w:p w:rsidR="00A17A6D" w:rsidRDefault="00A17A6D">
      <w:pPr>
        <w:pStyle w:val="BodyText"/>
        <w:rPr>
          <w:rFonts w:ascii="Arial"/>
          <w:b/>
        </w:rPr>
      </w:pPr>
    </w:p>
    <w:p w:rsidR="00A17A6D" w:rsidRDefault="00A17A6D">
      <w:pPr>
        <w:pStyle w:val="BodyText"/>
        <w:spacing w:before="8"/>
        <w:rPr>
          <w:rFonts w:ascii="Arial"/>
          <w:b/>
          <w:sz w:val="21"/>
        </w:rPr>
      </w:pPr>
    </w:p>
    <w:p w:rsidR="00A17A6D" w:rsidRPr="00A854E6" w:rsidRDefault="0024785B">
      <w:pPr>
        <w:pStyle w:val="BodyText"/>
        <w:spacing w:line="276" w:lineRule="auto"/>
        <w:ind w:left="106" w:right="338"/>
        <w:rPr>
          <w:sz w:val="22"/>
          <w:szCs w:val="22"/>
        </w:rPr>
      </w:pPr>
      <w:r w:rsidRPr="00A854E6">
        <w:rPr>
          <w:sz w:val="22"/>
          <w:szCs w:val="22"/>
        </w:rPr>
        <w:t xml:space="preserve">The </w:t>
      </w:r>
      <w:r w:rsidRPr="00A854E6">
        <w:rPr>
          <w:spacing w:val="-3"/>
          <w:sz w:val="22"/>
          <w:szCs w:val="22"/>
        </w:rPr>
        <w:t xml:space="preserve">graduate </w:t>
      </w:r>
      <w:r w:rsidRPr="00A854E6">
        <w:rPr>
          <w:spacing w:val="-4"/>
          <w:sz w:val="22"/>
          <w:szCs w:val="22"/>
        </w:rPr>
        <w:t xml:space="preserve">curriculum </w:t>
      </w:r>
      <w:r w:rsidRPr="00A854E6">
        <w:rPr>
          <w:sz w:val="22"/>
          <w:szCs w:val="22"/>
        </w:rPr>
        <w:t xml:space="preserve">of </w:t>
      </w:r>
      <w:r w:rsidRPr="00A854E6">
        <w:rPr>
          <w:spacing w:val="-2"/>
          <w:sz w:val="22"/>
          <w:szCs w:val="22"/>
        </w:rPr>
        <w:t xml:space="preserve">the </w:t>
      </w:r>
      <w:r w:rsidRPr="00A854E6">
        <w:rPr>
          <w:spacing w:val="-4"/>
          <w:sz w:val="22"/>
          <w:szCs w:val="22"/>
        </w:rPr>
        <w:t xml:space="preserve">Behavioral Neuroscience </w:t>
      </w:r>
      <w:r w:rsidRPr="00A854E6">
        <w:rPr>
          <w:spacing w:val="-3"/>
          <w:sz w:val="22"/>
          <w:szCs w:val="22"/>
        </w:rPr>
        <w:t xml:space="preserve">training area </w:t>
      </w:r>
      <w:r w:rsidRPr="00A854E6">
        <w:rPr>
          <w:sz w:val="22"/>
          <w:szCs w:val="22"/>
        </w:rPr>
        <w:t xml:space="preserve">is designed to educate students in both the basic and comparative study of behavior and in behavioral neuroscience, as well as in quantitative methods utilized in behavioral neuroscience. Training in our area is personalized for each student, and thus the determination of which classes are considered core for individual students may vary based on discussions between the student, mentor and the </w:t>
      </w:r>
      <w:r w:rsidR="00034B68" w:rsidRPr="00A854E6">
        <w:rPr>
          <w:sz w:val="22"/>
          <w:szCs w:val="22"/>
        </w:rPr>
        <w:t>Behavioral Neuroscience faculty</w:t>
      </w:r>
      <w:r w:rsidRPr="00A854E6">
        <w:rPr>
          <w:sz w:val="22"/>
          <w:szCs w:val="22"/>
        </w:rPr>
        <w:t>.</w:t>
      </w:r>
    </w:p>
    <w:p w:rsidR="00A17A6D" w:rsidRPr="00A854E6" w:rsidRDefault="0024785B" w:rsidP="00034B68">
      <w:pPr>
        <w:pStyle w:val="ListParagraph"/>
        <w:numPr>
          <w:ilvl w:val="0"/>
          <w:numId w:val="3"/>
        </w:numPr>
        <w:tabs>
          <w:tab w:val="left" w:pos="467"/>
        </w:tabs>
        <w:spacing w:before="200" w:line="276" w:lineRule="auto"/>
        <w:ind w:right="293"/>
      </w:pPr>
      <w:r w:rsidRPr="00A854E6">
        <w:rPr>
          <w:b/>
        </w:rPr>
        <w:t xml:space="preserve">Core Courses: </w:t>
      </w:r>
      <w:r w:rsidRPr="00A854E6">
        <w:t xml:space="preserve">Students must complete at least five, 3-credit courses taught by the BN core faculty during their first six semesters. These </w:t>
      </w:r>
      <w:r w:rsidR="00034B68" w:rsidRPr="00A854E6">
        <w:t xml:space="preserve">core courses include PSY 526 (Neuroanatomy), PSY 591 (Neurobiology of Learning and Memory), PSY 570 (Psychopharmacology), PSY 512 (Advanced Learning), PSY 524 (Physiological Psychology), as well as various topical (PSY 591) seminars (excluding History of Psychology), such as Neuropsychopharmacology, Behavioral Neuroendocrinology, Stress and the Brain or </w:t>
      </w:r>
      <w:r w:rsidRPr="00A854E6">
        <w:t>other classes which may from time to time be offered by BN</w:t>
      </w:r>
      <w:r w:rsidRPr="00A854E6">
        <w:rPr>
          <w:spacing w:val="-28"/>
        </w:rPr>
        <w:t xml:space="preserve"> </w:t>
      </w:r>
      <w:r w:rsidRPr="00A854E6">
        <w:t>faculty.</w:t>
      </w:r>
    </w:p>
    <w:p w:rsidR="00034B68" w:rsidRPr="00A854E6" w:rsidRDefault="0024785B" w:rsidP="00034B68">
      <w:pPr>
        <w:pStyle w:val="ListParagraph"/>
        <w:numPr>
          <w:ilvl w:val="0"/>
          <w:numId w:val="3"/>
        </w:numPr>
        <w:tabs>
          <w:tab w:val="left" w:pos="467"/>
        </w:tabs>
        <w:spacing w:before="200" w:line="276" w:lineRule="auto"/>
        <w:ind w:right="293"/>
      </w:pPr>
      <w:r w:rsidRPr="00A854E6">
        <w:rPr>
          <w:b/>
        </w:rPr>
        <w:t>First-year</w:t>
      </w:r>
      <w:r w:rsidRPr="00A854E6">
        <w:rPr>
          <w:b/>
          <w:spacing w:val="-5"/>
        </w:rPr>
        <w:t xml:space="preserve"> </w:t>
      </w:r>
      <w:r w:rsidRPr="00A854E6">
        <w:rPr>
          <w:b/>
        </w:rPr>
        <w:t>Statistics</w:t>
      </w:r>
      <w:r w:rsidRPr="00A854E6">
        <w:rPr>
          <w:b/>
          <w:spacing w:val="-6"/>
        </w:rPr>
        <w:t xml:space="preserve"> </w:t>
      </w:r>
      <w:r w:rsidRPr="00A854E6">
        <w:rPr>
          <w:b/>
        </w:rPr>
        <w:t>Sequence:</w:t>
      </w:r>
      <w:r w:rsidRPr="00A854E6">
        <w:rPr>
          <w:b/>
          <w:spacing w:val="-7"/>
        </w:rPr>
        <w:t xml:space="preserve"> </w:t>
      </w:r>
      <w:r w:rsidR="00034B68" w:rsidRPr="00A854E6">
        <w:rPr>
          <w:b/>
          <w:spacing w:val="-7"/>
        </w:rPr>
        <w:t xml:space="preserve">  </w:t>
      </w:r>
      <w:r w:rsidR="00034B68" w:rsidRPr="00A854E6">
        <w:t>Two</w:t>
      </w:r>
      <w:r w:rsidR="00034B68" w:rsidRPr="00A854E6">
        <w:rPr>
          <w:spacing w:val="-6"/>
        </w:rPr>
        <w:t xml:space="preserve"> </w:t>
      </w:r>
      <w:r w:rsidR="00034B68" w:rsidRPr="00A854E6">
        <w:t>courses</w:t>
      </w:r>
      <w:r w:rsidR="00034B68" w:rsidRPr="00A854E6">
        <w:rPr>
          <w:spacing w:val="-6"/>
        </w:rPr>
        <w:t xml:space="preserve"> </w:t>
      </w:r>
      <w:r w:rsidR="00034B68" w:rsidRPr="00A854E6">
        <w:t>are</w:t>
      </w:r>
      <w:r w:rsidR="00034B68" w:rsidRPr="00A854E6">
        <w:rPr>
          <w:spacing w:val="-6"/>
        </w:rPr>
        <w:t xml:space="preserve"> </w:t>
      </w:r>
      <w:r w:rsidR="00034B68" w:rsidRPr="00A854E6">
        <w:t>required</w:t>
      </w:r>
      <w:r w:rsidR="00034B68" w:rsidRPr="00A854E6">
        <w:rPr>
          <w:spacing w:val="-7"/>
        </w:rPr>
        <w:t xml:space="preserve"> </w:t>
      </w:r>
      <w:r w:rsidR="00034B68" w:rsidRPr="00A854E6">
        <w:t>of</w:t>
      </w:r>
      <w:r w:rsidR="00034B68" w:rsidRPr="00A854E6">
        <w:rPr>
          <w:spacing w:val="-5"/>
        </w:rPr>
        <w:t xml:space="preserve"> </w:t>
      </w:r>
      <w:r w:rsidR="00034B68" w:rsidRPr="00A854E6">
        <w:t>all</w:t>
      </w:r>
      <w:r w:rsidR="00034B68" w:rsidRPr="00A854E6">
        <w:rPr>
          <w:spacing w:val="-6"/>
        </w:rPr>
        <w:t xml:space="preserve"> </w:t>
      </w:r>
      <w:r w:rsidR="00034B68" w:rsidRPr="00A854E6">
        <w:t>first-year</w:t>
      </w:r>
      <w:r w:rsidR="00034B68" w:rsidRPr="00A854E6">
        <w:rPr>
          <w:spacing w:val="-8"/>
        </w:rPr>
        <w:t xml:space="preserve"> </w:t>
      </w:r>
      <w:r w:rsidR="00034B68" w:rsidRPr="00A854E6">
        <w:t>students: PSY 530 Multivariate Statistics</w:t>
      </w:r>
      <w:r w:rsidR="00034B68" w:rsidRPr="00A854E6">
        <w:rPr>
          <w:spacing w:val="-22"/>
        </w:rPr>
        <w:t xml:space="preserve"> </w:t>
      </w:r>
      <w:r w:rsidR="00034B68" w:rsidRPr="00A854E6">
        <w:t>(ANOVA) and PSY 531 Regression Analysis</w:t>
      </w:r>
    </w:p>
    <w:p w:rsidR="00A17A6D" w:rsidRPr="00A854E6" w:rsidRDefault="0024785B" w:rsidP="00034B68">
      <w:pPr>
        <w:pStyle w:val="ListParagraph"/>
        <w:numPr>
          <w:ilvl w:val="0"/>
          <w:numId w:val="3"/>
        </w:numPr>
        <w:tabs>
          <w:tab w:val="left" w:pos="467"/>
        </w:tabs>
        <w:spacing w:before="200"/>
        <w:ind w:right="2093"/>
      </w:pPr>
      <w:r w:rsidRPr="00A854E6">
        <w:rPr>
          <w:b/>
        </w:rPr>
        <w:t>Breadth</w:t>
      </w:r>
      <w:r w:rsidRPr="00A854E6">
        <w:rPr>
          <w:b/>
          <w:spacing w:val="-4"/>
        </w:rPr>
        <w:t xml:space="preserve"> </w:t>
      </w:r>
      <w:r w:rsidRPr="00A854E6">
        <w:rPr>
          <w:b/>
        </w:rPr>
        <w:t>Courses:</w:t>
      </w:r>
      <w:r w:rsidRPr="00A854E6">
        <w:rPr>
          <w:b/>
          <w:spacing w:val="-6"/>
        </w:rPr>
        <w:t xml:space="preserve"> </w:t>
      </w:r>
      <w:r w:rsidRPr="00A854E6">
        <w:t>Students</w:t>
      </w:r>
      <w:r w:rsidRPr="00A854E6">
        <w:rPr>
          <w:spacing w:val="-5"/>
        </w:rPr>
        <w:t xml:space="preserve"> </w:t>
      </w:r>
      <w:r w:rsidRPr="00A854E6">
        <w:t>should</w:t>
      </w:r>
      <w:r w:rsidRPr="00A854E6">
        <w:rPr>
          <w:spacing w:val="-3"/>
        </w:rPr>
        <w:t xml:space="preserve"> </w:t>
      </w:r>
      <w:r w:rsidRPr="00A854E6">
        <w:t>consult</w:t>
      </w:r>
      <w:r w:rsidRPr="00A854E6">
        <w:rPr>
          <w:spacing w:val="-3"/>
        </w:rPr>
        <w:t xml:space="preserve"> </w:t>
      </w:r>
      <w:r w:rsidRPr="00A854E6">
        <w:t>with</w:t>
      </w:r>
      <w:r w:rsidRPr="00A854E6">
        <w:rPr>
          <w:spacing w:val="-6"/>
        </w:rPr>
        <w:t xml:space="preserve"> </w:t>
      </w:r>
      <w:r w:rsidRPr="00A854E6">
        <w:t>their</w:t>
      </w:r>
      <w:r w:rsidRPr="00A854E6">
        <w:rPr>
          <w:spacing w:val="-4"/>
        </w:rPr>
        <w:t xml:space="preserve"> </w:t>
      </w:r>
      <w:r w:rsidRPr="00A854E6">
        <w:t>advisor</w:t>
      </w:r>
      <w:r w:rsidRPr="00A854E6">
        <w:rPr>
          <w:spacing w:val="-4"/>
        </w:rPr>
        <w:t xml:space="preserve"> </w:t>
      </w:r>
      <w:r w:rsidRPr="00A854E6">
        <w:t>to</w:t>
      </w:r>
      <w:r w:rsidRPr="00A854E6">
        <w:rPr>
          <w:spacing w:val="-4"/>
        </w:rPr>
        <w:t xml:space="preserve"> </w:t>
      </w:r>
      <w:r w:rsidRPr="00A854E6">
        <w:t>choose</w:t>
      </w:r>
      <w:r w:rsidR="00034B68" w:rsidRPr="00A854E6">
        <w:t xml:space="preserve"> one </w:t>
      </w:r>
      <w:r w:rsidRPr="00A854E6">
        <w:t>additional</w:t>
      </w:r>
      <w:r w:rsidRPr="00A854E6">
        <w:rPr>
          <w:spacing w:val="-7"/>
        </w:rPr>
        <w:t xml:space="preserve"> </w:t>
      </w:r>
      <w:r w:rsidRPr="00A854E6">
        <w:t>courses relevant to their research</w:t>
      </w:r>
      <w:r w:rsidRPr="00A854E6">
        <w:rPr>
          <w:spacing w:val="-20"/>
        </w:rPr>
        <w:t xml:space="preserve"> </w:t>
      </w:r>
      <w:r w:rsidRPr="00A854E6">
        <w:t>program.</w:t>
      </w:r>
    </w:p>
    <w:p w:rsidR="00A17A6D" w:rsidRPr="00A854E6" w:rsidRDefault="0024785B">
      <w:pPr>
        <w:pStyle w:val="ListParagraph"/>
        <w:numPr>
          <w:ilvl w:val="0"/>
          <w:numId w:val="3"/>
        </w:numPr>
        <w:tabs>
          <w:tab w:val="left" w:pos="467"/>
        </w:tabs>
        <w:spacing w:before="200" w:line="276" w:lineRule="auto"/>
        <w:ind w:right="242"/>
      </w:pPr>
      <w:r w:rsidRPr="00A854E6">
        <w:rPr>
          <w:b/>
        </w:rPr>
        <w:t>Research</w:t>
      </w:r>
      <w:r w:rsidRPr="00A854E6">
        <w:rPr>
          <w:b/>
          <w:spacing w:val="-4"/>
        </w:rPr>
        <w:t xml:space="preserve"> </w:t>
      </w:r>
      <w:r w:rsidRPr="00A854E6">
        <w:rPr>
          <w:b/>
        </w:rPr>
        <w:t>Seminar:</w:t>
      </w:r>
      <w:r w:rsidRPr="00A854E6">
        <w:rPr>
          <w:b/>
          <w:spacing w:val="-6"/>
        </w:rPr>
        <w:t xml:space="preserve"> </w:t>
      </w:r>
      <w:r w:rsidRPr="00A854E6">
        <w:t>Active</w:t>
      </w:r>
      <w:r w:rsidRPr="00A854E6">
        <w:rPr>
          <w:spacing w:val="-4"/>
        </w:rPr>
        <w:t xml:space="preserve"> </w:t>
      </w:r>
      <w:r w:rsidRPr="00A854E6">
        <w:t>participation</w:t>
      </w:r>
      <w:r w:rsidRPr="00A854E6">
        <w:rPr>
          <w:spacing w:val="-3"/>
        </w:rPr>
        <w:t xml:space="preserve"> </w:t>
      </w:r>
      <w:r w:rsidRPr="00A854E6">
        <w:t>in</w:t>
      </w:r>
      <w:r w:rsidRPr="00A854E6">
        <w:rPr>
          <w:spacing w:val="-6"/>
        </w:rPr>
        <w:t xml:space="preserve"> </w:t>
      </w:r>
      <w:r w:rsidRPr="00A854E6">
        <w:t>the</w:t>
      </w:r>
      <w:r w:rsidRPr="00A854E6">
        <w:rPr>
          <w:spacing w:val="-6"/>
        </w:rPr>
        <w:t xml:space="preserve"> </w:t>
      </w:r>
      <w:r w:rsidRPr="00A854E6">
        <w:t>Behavioral</w:t>
      </w:r>
      <w:r w:rsidRPr="00A854E6">
        <w:rPr>
          <w:spacing w:val="-7"/>
        </w:rPr>
        <w:t xml:space="preserve"> </w:t>
      </w:r>
      <w:r w:rsidRPr="00A854E6">
        <w:t>Neuroscience</w:t>
      </w:r>
      <w:r w:rsidRPr="00A854E6">
        <w:rPr>
          <w:spacing w:val="-4"/>
        </w:rPr>
        <w:t xml:space="preserve"> </w:t>
      </w:r>
      <w:r w:rsidRPr="00A854E6">
        <w:t>seminar</w:t>
      </w:r>
      <w:r w:rsidRPr="00A854E6">
        <w:rPr>
          <w:spacing w:val="-4"/>
        </w:rPr>
        <w:t xml:space="preserve"> </w:t>
      </w:r>
      <w:r w:rsidRPr="00A854E6">
        <w:t>(PSY</w:t>
      </w:r>
      <w:r w:rsidRPr="00A854E6">
        <w:rPr>
          <w:spacing w:val="-6"/>
        </w:rPr>
        <w:t xml:space="preserve"> </w:t>
      </w:r>
      <w:r w:rsidRPr="00A854E6">
        <w:t>591)</w:t>
      </w:r>
      <w:r w:rsidRPr="00A854E6">
        <w:rPr>
          <w:spacing w:val="-5"/>
        </w:rPr>
        <w:t xml:space="preserve"> </w:t>
      </w:r>
      <w:r w:rsidRPr="00A854E6">
        <w:t>is</w:t>
      </w:r>
      <w:r w:rsidRPr="00A854E6">
        <w:rPr>
          <w:spacing w:val="-10"/>
        </w:rPr>
        <w:t xml:space="preserve"> </w:t>
      </w:r>
      <w:r w:rsidRPr="00A854E6">
        <w:t>required during</w:t>
      </w:r>
      <w:r w:rsidRPr="00A854E6">
        <w:rPr>
          <w:spacing w:val="-4"/>
        </w:rPr>
        <w:t xml:space="preserve"> </w:t>
      </w:r>
      <w:r w:rsidRPr="00A854E6">
        <w:t>all</w:t>
      </w:r>
      <w:r w:rsidRPr="00A854E6">
        <w:rPr>
          <w:spacing w:val="-5"/>
        </w:rPr>
        <w:t xml:space="preserve"> </w:t>
      </w:r>
      <w:r w:rsidRPr="00A854E6">
        <w:t>semesters</w:t>
      </w:r>
      <w:r w:rsidRPr="00A854E6">
        <w:rPr>
          <w:spacing w:val="-5"/>
        </w:rPr>
        <w:t xml:space="preserve"> </w:t>
      </w:r>
      <w:r w:rsidRPr="00A854E6">
        <w:t>in</w:t>
      </w:r>
      <w:r w:rsidRPr="00A854E6">
        <w:rPr>
          <w:spacing w:val="-2"/>
        </w:rPr>
        <w:t xml:space="preserve"> </w:t>
      </w:r>
      <w:r w:rsidRPr="00A854E6">
        <w:t>which</w:t>
      </w:r>
      <w:r w:rsidRPr="00A854E6">
        <w:rPr>
          <w:spacing w:val="-6"/>
        </w:rPr>
        <w:t xml:space="preserve"> </w:t>
      </w:r>
      <w:r w:rsidRPr="00A854E6">
        <w:t>the</w:t>
      </w:r>
      <w:r w:rsidRPr="00A854E6">
        <w:rPr>
          <w:spacing w:val="-4"/>
        </w:rPr>
        <w:t xml:space="preserve"> </w:t>
      </w:r>
      <w:r w:rsidRPr="00A854E6">
        <w:t>student</w:t>
      </w:r>
      <w:r w:rsidRPr="00A854E6">
        <w:rPr>
          <w:spacing w:val="-4"/>
        </w:rPr>
        <w:t xml:space="preserve"> </w:t>
      </w:r>
      <w:r w:rsidRPr="00A854E6">
        <w:t>is</w:t>
      </w:r>
      <w:r w:rsidRPr="00A854E6">
        <w:rPr>
          <w:spacing w:val="-5"/>
        </w:rPr>
        <w:t xml:space="preserve"> </w:t>
      </w:r>
      <w:r w:rsidRPr="00A854E6">
        <w:t>enrolled</w:t>
      </w:r>
      <w:r w:rsidRPr="00A854E6">
        <w:rPr>
          <w:spacing w:val="-2"/>
        </w:rPr>
        <w:t xml:space="preserve"> </w:t>
      </w:r>
      <w:r w:rsidRPr="00A854E6">
        <w:t>in</w:t>
      </w:r>
      <w:r w:rsidRPr="00A854E6">
        <w:rPr>
          <w:spacing w:val="-4"/>
        </w:rPr>
        <w:t xml:space="preserve"> </w:t>
      </w:r>
      <w:r w:rsidRPr="00A854E6">
        <w:t>graduate</w:t>
      </w:r>
      <w:r w:rsidRPr="00A854E6">
        <w:rPr>
          <w:spacing w:val="-3"/>
        </w:rPr>
        <w:t xml:space="preserve"> </w:t>
      </w:r>
      <w:r w:rsidRPr="00A854E6">
        <w:t>school.</w:t>
      </w:r>
    </w:p>
    <w:p w:rsidR="00A17A6D" w:rsidRPr="00A854E6" w:rsidRDefault="0024785B">
      <w:pPr>
        <w:pStyle w:val="ListParagraph"/>
        <w:numPr>
          <w:ilvl w:val="0"/>
          <w:numId w:val="3"/>
        </w:numPr>
        <w:tabs>
          <w:tab w:val="left" w:pos="467"/>
        </w:tabs>
        <w:spacing w:before="200" w:line="276" w:lineRule="auto"/>
        <w:ind w:right="1013"/>
      </w:pPr>
      <w:r w:rsidRPr="00A854E6">
        <w:rPr>
          <w:b/>
        </w:rPr>
        <w:t>Research</w:t>
      </w:r>
      <w:r w:rsidRPr="00A854E6">
        <w:rPr>
          <w:b/>
          <w:spacing w:val="-3"/>
        </w:rPr>
        <w:t xml:space="preserve"> </w:t>
      </w:r>
      <w:r w:rsidRPr="00A854E6">
        <w:rPr>
          <w:b/>
        </w:rPr>
        <w:t>Hours:</w:t>
      </w:r>
      <w:r w:rsidRPr="00A854E6">
        <w:rPr>
          <w:b/>
          <w:spacing w:val="-3"/>
        </w:rPr>
        <w:t xml:space="preserve"> </w:t>
      </w:r>
      <w:r w:rsidRPr="00A854E6">
        <w:t>The</w:t>
      </w:r>
      <w:r w:rsidRPr="00A854E6">
        <w:rPr>
          <w:spacing w:val="-5"/>
        </w:rPr>
        <w:t xml:space="preserve"> </w:t>
      </w:r>
      <w:r w:rsidRPr="00A854E6">
        <w:t>student</w:t>
      </w:r>
      <w:r w:rsidRPr="00A854E6">
        <w:rPr>
          <w:spacing w:val="-3"/>
        </w:rPr>
        <w:t xml:space="preserve"> </w:t>
      </w:r>
      <w:r w:rsidRPr="00A854E6">
        <w:t>must</w:t>
      </w:r>
      <w:r w:rsidRPr="00A854E6">
        <w:rPr>
          <w:spacing w:val="-3"/>
        </w:rPr>
        <w:t xml:space="preserve"> </w:t>
      </w:r>
      <w:r w:rsidRPr="00A854E6">
        <w:t>take</w:t>
      </w:r>
      <w:r w:rsidRPr="00A854E6">
        <w:rPr>
          <w:spacing w:val="-3"/>
        </w:rPr>
        <w:t xml:space="preserve"> </w:t>
      </w:r>
      <w:r w:rsidRPr="00A854E6">
        <w:t>the</w:t>
      </w:r>
      <w:r w:rsidRPr="00A854E6">
        <w:rPr>
          <w:spacing w:val="-5"/>
        </w:rPr>
        <w:t xml:space="preserve"> </w:t>
      </w:r>
      <w:r w:rsidRPr="00A854E6">
        <w:t>required</w:t>
      </w:r>
      <w:r w:rsidRPr="00A854E6">
        <w:rPr>
          <w:spacing w:val="-5"/>
        </w:rPr>
        <w:t xml:space="preserve"> </w:t>
      </w:r>
      <w:r w:rsidRPr="00A854E6">
        <w:t>number</w:t>
      </w:r>
      <w:r w:rsidRPr="00A854E6">
        <w:rPr>
          <w:spacing w:val="-8"/>
        </w:rPr>
        <w:t xml:space="preserve"> </w:t>
      </w:r>
      <w:r w:rsidRPr="00A854E6">
        <w:t>of</w:t>
      </w:r>
      <w:r w:rsidRPr="00A854E6">
        <w:rPr>
          <w:spacing w:val="-5"/>
        </w:rPr>
        <w:t xml:space="preserve"> </w:t>
      </w:r>
      <w:r w:rsidRPr="00A854E6">
        <w:t>credit</w:t>
      </w:r>
      <w:r w:rsidRPr="00A854E6">
        <w:rPr>
          <w:spacing w:val="-5"/>
        </w:rPr>
        <w:t xml:space="preserve"> </w:t>
      </w:r>
      <w:r w:rsidRPr="00A854E6">
        <w:t>hours</w:t>
      </w:r>
      <w:r w:rsidRPr="00A854E6">
        <w:rPr>
          <w:spacing w:val="-4"/>
        </w:rPr>
        <w:t xml:space="preserve"> </w:t>
      </w:r>
      <w:r w:rsidRPr="00A854E6">
        <w:t>in</w:t>
      </w:r>
      <w:r w:rsidRPr="00A854E6">
        <w:rPr>
          <w:spacing w:val="-5"/>
        </w:rPr>
        <w:t xml:space="preserve"> </w:t>
      </w:r>
      <w:r w:rsidRPr="00A854E6">
        <w:t>the</w:t>
      </w:r>
      <w:r w:rsidRPr="00A854E6">
        <w:rPr>
          <w:spacing w:val="-3"/>
        </w:rPr>
        <w:t xml:space="preserve"> </w:t>
      </w:r>
      <w:r w:rsidRPr="00A854E6">
        <w:t>following activities</w:t>
      </w:r>
      <w:r w:rsidRPr="00A854E6">
        <w:rPr>
          <w:spacing w:val="-6"/>
        </w:rPr>
        <w:t xml:space="preserve"> </w:t>
      </w:r>
      <w:r w:rsidRPr="00A854E6">
        <w:t>as</w:t>
      </w:r>
      <w:r w:rsidRPr="00A854E6">
        <w:rPr>
          <w:spacing w:val="-8"/>
        </w:rPr>
        <w:t xml:space="preserve"> </w:t>
      </w:r>
      <w:r w:rsidRPr="00A854E6">
        <w:t>specified</w:t>
      </w:r>
      <w:r w:rsidRPr="00A854E6">
        <w:rPr>
          <w:spacing w:val="-7"/>
        </w:rPr>
        <w:t xml:space="preserve"> </w:t>
      </w:r>
      <w:r w:rsidRPr="00A854E6">
        <w:t>by</w:t>
      </w:r>
      <w:r w:rsidRPr="00A854E6">
        <w:rPr>
          <w:spacing w:val="-8"/>
        </w:rPr>
        <w:t xml:space="preserve"> </w:t>
      </w:r>
      <w:r w:rsidRPr="00A854E6">
        <w:t>the</w:t>
      </w:r>
      <w:r w:rsidRPr="00A854E6">
        <w:rPr>
          <w:spacing w:val="-5"/>
        </w:rPr>
        <w:t xml:space="preserve"> </w:t>
      </w:r>
      <w:r w:rsidRPr="00A854E6">
        <w:t>Psychology</w:t>
      </w:r>
      <w:r w:rsidRPr="00A854E6">
        <w:rPr>
          <w:spacing w:val="-6"/>
        </w:rPr>
        <w:t xml:space="preserve"> </w:t>
      </w:r>
      <w:r w:rsidRPr="00A854E6">
        <w:t>Department</w:t>
      </w:r>
      <w:r w:rsidRPr="00A854E6">
        <w:rPr>
          <w:spacing w:val="-7"/>
        </w:rPr>
        <w:t xml:space="preserve"> </w:t>
      </w:r>
      <w:r w:rsidRPr="00A854E6">
        <w:t>and</w:t>
      </w:r>
      <w:r w:rsidRPr="00A854E6">
        <w:rPr>
          <w:spacing w:val="-4"/>
        </w:rPr>
        <w:t xml:space="preserve"> </w:t>
      </w:r>
      <w:r w:rsidRPr="00A854E6">
        <w:t>Graduate</w:t>
      </w:r>
      <w:r w:rsidRPr="00A854E6">
        <w:rPr>
          <w:spacing w:val="-7"/>
        </w:rPr>
        <w:t xml:space="preserve"> </w:t>
      </w:r>
      <w:r w:rsidR="00034B68" w:rsidRPr="00A854E6">
        <w:t>College</w:t>
      </w:r>
      <w:r w:rsidRPr="00A854E6">
        <w:t>.</w:t>
      </w:r>
    </w:p>
    <w:p w:rsidR="00A17A6D" w:rsidRPr="00A854E6" w:rsidRDefault="00A17A6D">
      <w:pPr>
        <w:pStyle w:val="BodyText"/>
        <w:spacing w:before="10"/>
        <w:rPr>
          <w:sz w:val="22"/>
          <w:szCs w:val="22"/>
        </w:rPr>
      </w:pPr>
    </w:p>
    <w:p w:rsidR="00034B68" w:rsidRPr="00A854E6" w:rsidRDefault="00034B68" w:rsidP="00034B68">
      <w:pPr>
        <w:pStyle w:val="BodyText"/>
        <w:ind w:left="466" w:right="5064"/>
        <w:rPr>
          <w:sz w:val="22"/>
          <w:szCs w:val="22"/>
        </w:rPr>
      </w:pPr>
      <w:r w:rsidRPr="00A854E6">
        <w:rPr>
          <w:sz w:val="22"/>
          <w:szCs w:val="22"/>
        </w:rPr>
        <w:t>PSY 590 Reading and Conference (Master’s Level) PSY 592 Research (Master’s Level)</w:t>
      </w:r>
    </w:p>
    <w:p w:rsidR="00034B68" w:rsidRPr="00A854E6" w:rsidRDefault="00034B68" w:rsidP="00034B68">
      <w:pPr>
        <w:pStyle w:val="BodyText"/>
        <w:ind w:left="466"/>
        <w:rPr>
          <w:sz w:val="22"/>
          <w:szCs w:val="22"/>
        </w:rPr>
      </w:pPr>
      <w:r w:rsidRPr="00A854E6">
        <w:rPr>
          <w:sz w:val="22"/>
          <w:szCs w:val="22"/>
        </w:rPr>
        <w:t>PSY 599 Master’s thesis</w:t>
      </w:r>
    </w:p>
    <w:p w:rsidR="00034B68" w:rsidRPr="00A854E6" w:rsidRDefault="00034B68" w:rsidP="00034B68">
      <w:pPr>
        <w:pStyle w:val="BodyText"/>
        <w:rPr>
          <w:sz w:val="22"/>
          <w:szCs w:val="22"/>
        </w:rPr>
      </w:pPr>
    </w:p>
    <w:p w:rsidR="00034B68" w:rsidRPr="00A854E6" w:rsidRDefault="00034B68" w:rsidP="00034B68">
      <w:pPr>
        <w:pStyle w:val="BodyText"/>
        <w:ind w:left="466" w:right="5274"/>
        <w:rPr>
          <w:sz w:val="22"/>
          <w:szCs w:val="22"/>
        </w:rPr>
      </w:pPr>
      <w:r w:rsidRPr="00A854E6">
        <w:rPr>
          <w:sz w:val="22"/>
          <w:szCs w:val="22"/>
        </w:rPr>
        <w:t>PSY 790 Reading and Conference (Ph.D. level) PSY 792 Research (Ph.D. level)</w:t>
      </w:r>
    </w:p>
    <w:p w:rsidR="00034B68" w:rsidRPr="00A854E6" w:rsidRDefault="00034B68" w:rsidP="00034B68">
      <w:pPr>
        <w:pStyle w:val="BodyText"/>
        <w:ind w:left="466"/>
        <w:rPr>
          <w:sz w:val="22"/>
          <w:szCs w:val="22"/>
        </w:rPr>
      </w:pPr>
      <w:r w:rsidRPr="00A854E6">
        <w:rPr>
          <w:sz w:val="22"/>
          <w:szCs w:val="22"/>
        </w:rPr>
        <w:t>PSY 799 Dissertation</w:t>
      </w:r>
    </w:p>
    <w:p w:rsidR="00034B68" w:rsidRPr="00A854E6" w:rsidRDefault="00034B68">
      <w:pPr>
        <w:pStyle w:val="BodyText"/>
        <w:spacing w:before="10"/>
        <w:rPr>
          <w:sz w:val="22"/>
          <w:szCs w:val="22"/>
        </w:rPr>
      </w:pPr>
    </w:p>
    <w:p w:rsidR="00A17A6D" w:rsidRPr="00A854E6" w:rsidRDefault="0024785B">
      <w:pPr>
        <w:pStyle w:val="BodyText"/>
        <w:ind w:left="106"/>
        <w:rPr>
          <w:sz w:val="22"/>
          <w:szCs w:val="22"/>
        </w:rPr>
      </w:pPr>
      <w:r w:rsidRPr="00A854E6">
        <w:rPr>
          <w:sz w:val="22"/>
          <w:szCs w:val="22"/>
        </w:rPr>
        <w:t>Unlike course credits, these research credits may also be taken during the summer.</w:t>
      </w:r>
    </w:p>
    <w:p w:rsidR="00A17A6D" w:rsidRPr="00A854E6" w:rsidRDefault="00A17A6D">
      <w:pPr>
        <w:pStyle w:val="BodyText"/>
        <w:spacing w:before="11"/>
        <w:rPr>
          <w:sz w:val="22"/>
          <w:szCs w:val="22"/>
        </w:rPr>
      </w:pPr>
    </w:p>
    <w:p w:rsidR="00A17A6D" w:rsidRPr="00A854E6" w:rsidRDefault="0024785B">
      <w:pPr>
        <w:pStyle w:val="BodyText"/>
        <w:spacing w:before="1" w:line="276" w:lineRule="auto"/>
        <w:ind w:left="106"/>
        <w:rPr>
          <w:sz w:val="22"/>
          <w:szCs w:val="22"/>
        </w:rPr>
      </w:pPr>
      <w:r w:rsidRPr="00A854E6">
        <w:rPr>
          <w:sz w:val="22"/>
          <w:szCs w:val="22"/>
        </w:rPr>
        <w:t>Training in Behavioral Neuroscience extends beyond just taking classes and research credits. Therefore, each student is expected to engage in professional research activities such as conference presentations, publishing papers, contributing to grant preparation, in addition to completing program milestones in a timely fashion.</w:t>
      </w:r>
    </w:p>
    <w:p w:rsidR="00A17A6D" w:rsidRPr="00A854E6" w:rsidRDefault="00A17A6D">
      <w:pPr>
        <w:spacing w:line="276" w:lineRule="auto"/>
      </w:pPr>
    </w:p>
    <w:p w:rsidR="00034B68" w:rsidRPr="00A854E6" w:rsidRDefault="00034B68">
      <w:pPr>
        <w:spacing w:line="276" w:lineRule="auto"/>
      </w:pPr>
    </w:p>
    <w:p w:rsidR="00034B68" w:rsidRDefault="00034B68">
      <w:pPr>
        <w:spacing w:line="276" w:lineRule="auto"/>
      </w:pPr>
    </w:p>
    <w:p w:rsidR="00034B68" w:rsidRDefault="00034B68">
      <w:pPr>
        <w:spacing w:line="276" w:lineRule="auto"/>
      </w:pPr>
    </w:p>
    <w:p w:rsidR="00A854E6" w:rsidRDefault="00A854E6" w:rsidP="00F444F0">
      <w:pPr>
        <w:spacing w:line="276" w:lineRule="auto"/>
        <w:jc w:val="center"/>
        <w:rPr>
          <w:b/>
          <w:bCs/>
          <w:color w:val="C00000"/>
          <w:spacing w:val="-1"/>
        </w:rPr>
      </w:pPr>
    </w:p>
    <w:p w:rsidR="00A854E6" w:rsidRDefault="00A854E6" w:rsidP="00F444F0">
      <w:pPr>
        <w:spacing w:line="276" w:lineRule="auto"/>
        <w:jc w:val="center"/>
        <w:rPr>
          <w:b/>
          <w:bCs/>
          <w:color w:val="C00000"/>
          <w:spacing w:val="-1"/>
        </w:rPr>
      </w:pPr>
    </w:p>
    <w:p w:rsidR="00A854E6" w:rsidRDefault="00A854E6" w:rsidP="00F444F0">
      <w:pPr>
        <w:spacing w:line="276" w:lineRule="auto"/>
        <w:jc w:val="center"/>
        <w:rPr>
          <w:b/>
          <w:bCs/>
          <w:color w:val="C00000"/>
          <w:spacing w:val="-1"/>
        </w:rPr>
      </w:pPr>
    </w:p>
    <w:p w:rsidR="00A854E6" w:rsidRDefault="00A854E6" w:rsidP="00F444F0">
      <w:pPr>
        <w:spacing w:line="276" w:lineRule="auto"/>
        <w:jc w:val="center"/>
        <w:rPr>
          <w:b/>
          <w:bCs/>
          <w:color w:val="C00000"/>
          <w:spacing w:val="-1"/>
        </w:rPr>
      </w:pPr>
    </w:p>
    <w:p w:rsidR="00034B68" w:rsidRPr="00A854E6" w:rsidRDefault="00034B68" w:rsidP="00F444F0">
      <w:pPr>
        <w:spacing w:line="276" w:lineRule="auto"/>
        <w:jc w:val="center"/>
        <w:rPr>
          <w:b/>
          <w:bCs/>
          <w:color w:val="C00000"/>
          <w:spacing w:val="-1"/>
          <w:sz w:val="24"/>
          <w:szCs w:val="24"/>
        </w:rPr>
      </w:pPr>
      <w:r w:rsidRPr="00A854E6">
        <w:rPr>
          <w:b/>
          <w:bCs/>
          <w:color w:val="C00000"/>
          <w:spacing w:val="-1"/>
          <w:sz w:val="24"/>
          <w:szCs w:val="24"/>
        </w:rPr>
        <w:t>S</w:t>
      </w:r>
      <w:r w:rsidRPr="00A854E6">
        <w:rPr>
          <w:b/>
          <w:bCs/>
          <w:color w:val="C00000"/>
          <w:spacing w:val="1"/>
          <w:sz w:val="24"/>
          <w:szCs w:val="24"/>
        </w:rPr>
        <w:t>A</w:t>
      </w:r>
      <w:r w:rsidRPr="00A854E6">
        <w:rPr>
          <w:b/>
          <w:bCs/>
          <w:color w:val="C00000"/>
          <w:spacing w:val="-1"/>
          <w:sz w:val="24"/>
          <w:szCs w:val="24"/>
        </w:rPr>
        <w:t>M</w:t>
      </w:r>
      <w:r w:rsidRPr="00A854E6">
        <w:rPr>
          <w:b/>
          <w:bCs/>
          <w:color w:val="C00000"/>
          <w:sz w:val="24"/>
          <w:szCs w:val="24"/>
        </w:rPr>
        <w:t>PLE</w:t>
      </w:r>
      <w:r w:rsidRPr="00A854E6">
        <w:rPr>
          <w:b/>
          <w:bCs/>
          <w:color w:val="C00000"/>
          <w:spacing w:val="-2"/>
          <w:sz w:val="24"/>
          <w:szCs w:val="24"/>
        </w:rPr>
        <w:t xml:space="preserve"> </w:t>
      </w:r>
      <w:r w:rsidRPr="00A854E6">
        <w:rPr>
          <w:b/>
          <w:bCs/>
          <w:color w:val="C00000"/>
          <w:spacing w:val="1"/>
          <w:sz w:val="24"/>
          <w:szCs w:val="24"/>
        </w:rPr>
        <w:t>B</w:t>
      </w:r>
      <w:r w:rsidRPr="00A854E6">
        <w:rPr>
          <w:b/>
          <w:bCs/>
          <w:color w:val="C00000"/>
          <w:sz w:val="24"/>
          <w:szCs w:val="24"/>
        </w:rPr>
        <w:t>E</w:t>
      </w:r>
      <w:r w:rsidRPr="00A854E6">
        <w:rPr>
          <w:b/>
          <w:bCs/>
          <w:color w:val="C00000"/>
          <w:spacing w:val="-2"/>
          <w:sz w:val="24"/>
          <w:szCs w:val="24"/>
        </w:rPr>
        <w:t>H</w:t>
      </w:r>
      <w:r w:rsidRPr="00A854E6">
        <w:rPr>
          <w:b/>
          <w:bCs/>
          <w:color w:val="C00000"/>
          <w:spacing w:val="1"/>
          <w:sz w:val="24"/>
          <w:szCs w:val="24"/>
        </w:rPr>
        <w:t>A</w:t>
      </w:r>
      <w:r w:rsidRPr="00A854E6">
        <w:rPr>
          <w:b/>
          <w:bCs/>
          <w:color w:val="C00000"/>
          <w:spacing w:val="-1"/>
          <w:sz w:val="24"/>
          <w:szCs w:val="24"/>
        </w:rPr>
        <w:t>VIORAL NEUROSCIENCE PROGRAM CURRICULUM</w:t>
      </w:r>
    </w:p>
    <w:p w:rsidR="00034B68" w:rsidRDefault="00034B68" w:rsidP="00F444F0">
      <w:pPr>
        <w:spacing w:line="276" w:lineRule="auto"/>
        <w:rPr>
          <w:b/>
          <w:bCs/>
          <w:color w:val="C00000"/>
          <w:spacing w:val="-1"/>
        </w:rPr>
      </w:pPr>
    </w:p>
    <w:p w:rsidR="00034B68" w:rsidRDefault="00034B68" w:rsidP="00034B68">
      <w:pPr>
        <w:spacing w:before="48" w:line="478" w:lineRule="auto"/>
        <w:ind w:right="1480"/>
        <w:jc w:val="center"/>
        <w:rPr>
          <w:b/>
          <w:bCs/>
          <w:color w:val="000000"/>
        </w:rPr>
      </w:pPr>
      <w:r>
        <w:rPr>
          <w:b/>
          <w:bCs/>
          <w:color w:val="000000"/>
        </w:rPr>
        <w:t>Y</w:t>
      </w:r>
      <w:r>
        <w:rPr>
          <w:b/>
          <w:bCs/>
          <w:color w:val="000000"/>
          <w:spacing w:val="-1"/>
        </w:rPr>
        <w:t>ea</w:t>
      </w:r>
      <w:r>
        <w:rPr>
          <w:b/>
          <w:bCs/>
          <w:color w:val="000000"/>
        </w:rPr>
        <w:t>r</w:t>
      </w:r>
      <w:r>
        <w:rPr>
          <w:b/>
          <w:bCs/>
          <w:color w:val="000000"/>
          <w:spacing w:val="1"/>
        </w:rPr>
        <w:t xml:space="preserve"> </w:t>
      </w:r>
      <w:r>
        <w:rPr>
          <w:b/>
          <w:bCs/>
          <w:color w:val="000000"/>
        </w:rPr>
        <w:t>1</w:t>
      </w:r>
    </w:p>
    <w:p w:rsidR="00F444F0" w:rsidRDefault="00F444F0" w:rsidP="00F444F0">
      <w:pPr>
        <w:tabs>
          <w:tab w:val="left" w:pos="5140"/>
        </w:tabs>
        <w:spacing w:before="2" w:line="265" w:lineRule="exact"/>
        <w:ind w:left="111" w:right="-20"/>
      </w:pPr>
      <w:r>
        <w:rPr>
          <w:b/>
          <w:bCs/>
          <w:spacing w:val="-1"/>
          <w:u w:val="single" w:color="000000"/>
        </w:rPr>
        <w:t>F</w:t>
      </w:r>
      <w:r>
        <w:rPr>
          <w:b/>
          <w:bCs/>
          <w:spacing w:val="1"/>
          <w:u w:val="single" w:color="000000"/>
        </w:rPr>
        <w:t>A</w:t>
      </w:r>
      <w:r>
        <w:rPr>
          <w:b/>
          <w:bCs/>
          <w:u w:val="single" w:color="000000"/>
        </w:rPr>
        <w:t xml:space="preserve">LL </w:t>
      </w:r>
      <w:r>
        <w:rPr>
          <w:b/>
          <w:bCs/>
          <w:spacing w:val="-1"/>
          <w:u w:val="single" w:color="000000"/>
        </w:rPr>
        <w:t>S</w:t>
      </w:r>
      <w:r>
        <w:rPr>
          <w:b/>
          <w:bCs/>
          <w:u w:val="single" w:color="000000"/>
        </w:rPr>
        <w:t>E</w:t>
      </w:r>
      <w:r>
        <w:rPr>
          <w:b/>
          <w:bCs/>
          <w:spacing w:val="-1"/>
          <w:u w:val="single" w:color="000000"/>
        </w:rPr>
        <w:t>M</w:t>
      </w:r>
      <w:r>
        <w:rPr>
          <w:b/>
          <w:bCs/>
          <w:u w:val="single" w:color="000000"/>
        </w:rPr>
        <w:t>E</w:t>
      </w:r>
      <w:r>
        <w:rPr>
          <w:b/>
          <w:bCs/>
          <w:spacing w:val="-4"/>
          <w:u w:val="single" w:color="000000"/>
        </w:rPr>
        <w:t>S</w:t>
      </w:r>
      <w:r>
        <w:rPr>
          <w:b/>
          <w:bCs/>
          <w:spacing w:val="1"/>
          <w:u w:val="single" w:color="000000"/>
        </w:rPr>
        <w:t>T</w:t>
      </w:r>
      <w:r>
        <w:rPr>
          <w:b/>
          <w:bCs/>
          <w:u w:val="single" w:color="000000"/>
        </w:rPr>
        <w:t>ER</w:t>
      </w:r>
      <w:r>
        <w:rPr>
          <w:b/>
          <w:bCs/>
        </w:rPr>
        <w:tab/>
      </w:r>
      <w:r>
        <w:rPr>
          <w:b/>
          <w:bCs/>
          <w:spacing w:val="-1"/>
          <w:u w:val="single" w:color="000000"/>
        </w:rPr>
        <w:t>S</w:t>
      </w:r>
      <w:r>
        <w:rPr>
          <w:b/>
          <w:bCs/>
          <w:u w:val="single" w:color="000000"/>
        </w:rPr>
        <w:t>PR</w:t>
      </w:r>
      <w:r>
        <w:rPr>
          <w:b/>
          <w:bCs/>
          <w:spacing w:val="1"/>
          <w:u w:val="single" w:color="000000"/>
        </w:rPr>
        <w:t>I</w:t>
      </w:r>
      <w:r>
        <w:rPr>
          <w:b/>
          <w:bCs/>
          <w:spacing w:val="-2"/>
          <w:u w:val="single" w:color="000000"/>
        </w:rPr>
        <w:t>N</w:t>
      </w:r>
      <w:r>
        <w:rPr>
          <w:b/>
          <w:bCs/>
          <w:u w:val="single" w:color="000000"/>
        </w:rPr>
        <w:t>G</w:t>
      </w:r>
      <w:r>
        <w:rPr>
          <w:b/>
          <w:bCs/>
          <w:spacing w:val="1"/>
          <w:u w:val="single" w:color="000000"/>
        </w:rPr>
        <w:t xml:space="preserve"> </w:t>
      </w:r>
      <w:r>
        <w:rPr>
          <w:b/>
          <w:bCs/>
          <w:spacing w:val="-1"/>
          <w:u w:val="single" w:color="000000"/>
        </w:rPr>
        <w:t>S</w:t>
      </w:r>
      <w:r>
        <w:rPr>
          <w:b/>
          <w:bCs/>
          <w:u w:val="single" w:color="000000"/>
        </w:rPr>
        <w:t>E</w:t>
      </w:r>
      <w:r>
        <w:rPr>
          <w:b/>
          <w:bCs/>
          <w:spacing w:val="-1"/>
          <w:u w:val="single" w:color="000000"/>
        </w:rPr>
        <w:t>M</w:t>
      </w:r>
      <w:r>
        <w:rPr>
          <w:b/>
          <w:bCs/>
          <w:u w:val="single" w:color="000000"/>
        </w:rPr>
        <w:t>E</w:t>
      </w:r>
      <w:r>
        <w:rPr>
          <w:b/>
          <w:bCs/>
          <w:spacing w:val="-4"/>
          <w:u w:val="single" w:color="000000"/>
        </w:rPr>
        <w:t>S</w:t>
      </w:r>
      <w:r>
        <w:rPr>
          <w:b/>
          <w:bCs/>
          <w:spacing w:val="1"/>
          <w:u w:val="single" w:color="000000"/>
        </w:rPr>
        <w:t>T</w:t>
      </w:r>
      <w:r>
        <w:rPr>
          <w:b/>
          <w:bCs/>
          <w:u w:val="single" w:color="000000"/>
        </w:rPr>
        <w:t>ER</w:t>
      </w:r>
    </w:p>
    <w:p w:rsidR="00F444F0" w:rsidRDefault="00F444F0" w:rsidP="00F444F0">
      <w:pPr>
        <w:spacing w:before="17" w:line="240" w:lineRule="exact"/>
        <w:rPr>
          <w:sz w:val="24"/>
          <w:szCs w:val="24"/>
        </w:rPr>
      </w:pPr>
    </w:p>
    <w:p w:rsidR="00F444F0" w:rsidRDefault="00F444F0" w:rsidP="00F444F0">
      <w:pPr>
        <w:tabs>
          <w:tab w:val="left" w:pos="5140"/>
        </w:tabs>
        <w:spacing w:before="16"/>
        <w:ind w:left="111" w:right="-20"/>
      </w:pPr>
      <w:r>
        <w:rPr>
          <w:spacing w:val="-1"/>
        </w:rPr>
        <w:t>S</w:t>
      </w:r>
      <w:r>
        <w:t>tatistics</w:t>
      </w:r>
      <w:r>
        <w:rPr>
          <w:spacing w:val="-2"/>
        </w:rPr>
        <w:t xml:space="preserve"> (</w:t>
      </w:r>
      <w:r>
        <w:rPr>
          <w:spacing w:val="1"/>
        </w:rPr>
        <w:t>P</w:t>
      </w:r>
      <w:r>
        <w:rPr>
          <w:spacing w:val="-3"/>
        </w:rPr>
        <w:t>S</w:t>
      </w:r>
      <w:r>
        <w:t>Y</w:t>
      </w:r>
      <w:r>
        <w:rPr>
          <w:spacing w:val="1"/>
        </w:rPr>
        <w:t xml:space="preserve"> </w:t>
      </w:r>
      <w:r>
        <w:rPr>
          <w:spacing w:val="-2"/>
        </w:rPr>
        <w:t>5</w:t>
      </w:r>
      <w:r>
        <w:rPr>
          <w:spacing w:val="1"/>
        </w:rPr>
        <w:t>30</w:t>
      </w:r>
      <w:r>
        <w:t>,</w:t>
      </w:r>
      <w:r>
        <w:rPr>
          <w:spacing w:val="-2"/>
        </w:rPr>
        <w:t xml:space="preserve"> </w:t>
      </w:r>
      <w:r>
        <w:rPr>
          <w:spacing w:val="-1"/>
        </w:rPr>
        <w:t>AN</w:t>
      </w:r>
      <w:r>
        <w:t>OV</w:t>
      </w:r>
      <w:r>
        <w:rPr>
          <w:spacing w:val="-1"/>
        </w:rPr>
        <w:t>A</w:t>
      </w:r>
      <w:r>
        <w:t>)</w:t>
      </w:r>
      <w:r>
        <w:tab/>
      </w:r>
      <w:r>
        <w:rPr>
          <w:spacing w:val="-1"/>
        </w:rPr>
        <w:t>S</w:t>
      </w:r>
      <w:r>
        <w:t>tatistics</w:t>
      </w:r>
      <w:r>
        <w:rPr>
          <w:spacing w:val="-2"/>
        </w:rPr>
        <w:t xml:space="preserve"> </w:t>
      </w:r>
      <w:r>
        <w:t>(</w:t>
      </w:r>
      <w:r>
        <w:rPr>
          <w:spacing w:val="1"/>
        </w:rPr>
        <w:t>P</w:t>
      </w:r>
      <w:r>
        <w:rPr>
          <w:spacing w:val="-3"/>
        </w:rPr>
        <w:t>S</w:t>
      </w:r>
      <w:r>
        <w:t>Y</w:t>
      </w:r>
      <w:r>
        <w:rPr>
          <w:spacing w:val="1"/>
        </w:rPr>
        <w:t xml:space="preserve"> </w:t>
      </w:r>
      <w:r>
        <w:rPr>
          <w:spacing w:val="-2"/>
        </w:rPr>
        <w:t>53</w:t>
      </w:r>
      <w:r>
        <w:rPr>
          <w:spacing w:val="1"/>
        </w:rPr>
        <w:t>1</w:t>
      </w:r>
      <w:r>
        <w:t>,</w:t>
      </w:r>
      <w:r>
        <w:rPr>
          <w:spacing w:val="1"/>
        </w:rPr>
        <w:t xml:space="preserve"> </w:t>
      </w:r>
      <w:r>
        <w:rPr>
          <w:spacing w:val="-2"/>
        </w:rPr>
        <w:t>R</w:t>
      </w:r>
      <w:r>
        <w:t>e</w:t>
      </w:r>
      <w:r>
        <w:rPr>
          <w:spacing w:val="-1"/>
        </w:rPr>
        <w:t>g</w:t>
      </w:r>
      <w:r>
        <w:t>res</w:t>
      </w:r>
      <w:r>
        <w:rPr>
          <w:spacing w:val="-2"/>
        </w:rPr>
        <w:t>s</w:t>
      </w:r>
      <w:r>
        <w:t>i</w:t>
      </w:r>
      <w:r>
        <w:rPr>
          <w:spacing w:val="1"/>
        </w:rPr>
        <w:t>o</w:t>
      </w:r>
      <w:r>
        <w:rPr>
          <w:spacing w:val="-1"/>
        </w:rPr>
        <w:t>n</w:t>
      </w:r>
      <w:r>
        <w:t>)</w:t>
      </w:r>
    </w:p>
    <w:p w:rsidR="00F444F0" w:rsidRDefault="00F444F0" w:rsidP="00F444F0">
      <w:pPr>
        <w:tabs>
          <w:tab w:val="left" w:pos="5140"/>
        </w:tabs>
        <w:ind w:left="111" w:right="-20"/>
      </w:pPr>
      <w:r>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r>
        <w:tab/>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5</w:t>
      </w:r>
      <w:r>
        <w:rPr>
          <w:spacing w:val="1"/>
        </w:rPr>
        <w:t>91</w:t>
      </w:r>
      <w:r>
        <w:t>,</w:t>
      </w:r>
      <w:r>
        <w:rPr>
          <w:spacing w:val="-2"/>
        </w:rPr>
        <w:t xml:space="preserve"> </w:t>
      </w:r>
      <w:r>
        <w:t>B</w:t>
      </w:r>
      <w:r>
        <w:rPr>
          <w:spacing w:val="1"/>
        </w:rPr>
        <w:t>e</w:t>
      </w:r>
      <w:r>
        <w:rPr>
          <w:spacing w:val="-1"/>
        </w:rPr>
        <w:t>h</w:t>
      </w:r>
      <w:r>
        <w:rPr>
          <w:spacing w:val="-3"/>
        </w:rPr>
        <w:t>a</w:t>
      </w:r>
      <w:r>
        <w:rPr>
          <w:spacing w:val="1"/>
        </w:rPr>
        <w:t>v</w:t>
      </w:r>
      <w:r>
        <w:t xml:space="preserve">. </w:t>
      </w:r>
      <w:r>
        <w:rPr>
          <w:spacing w:val="-3"/>
        </w:rPr>
        <w:t>N</w:t>
      </w:r>
      <w:r>
        <w:rPr>
          <w:spacing w:val="1"/>
        </w:rPr>
        <w:t>e</w:t>
      </w:r>
      <w:r>
        <w:rPr>
          <w:spacing w:val="-1"/>
        </w:rPr>
        <w:t>u</w:t>
      </w:r>
      <w:r>
        <w:t>r</w:t>
      </w:r>
      <w:r>
        <w:rPr>
          <w:spacing w:val="1"/>
        </w:rPr>
        <w:t>o</w:t>
      </w:r>
      <w:r>
        <w:t xml:space="preserve">sci. </w:t>
      </w:r>
      <w:r>
        <w:rPr>
          <w:spacing w:val="-3"/>
        </w:rPr>
        <w:t>S</w:t>
      </w:r>
      <w:r>
        <w:rPr>
          <w:spacing w:val="1"/>
        </w:rPr>
        <w:t>em</w:t>
      </w:r>
      <w:r>
        <w:t>i</w:t>
      </w:r>
      <w:r>
        <w:rPr>
          <w:spacing w:val="-1"/>
        </w:rPr>
        <w:t>n</w:t>
      </w:r>
      <w:r>
        <w:t>a</w:t>
      </w:r>
      <w:r>
        <w:rPr>
          <w:spacing w:val="-3"/>
        </w:rPr>
        <w:t>r</w:t>
      </w:r>
      <w:r>
        <w:t>)</w:t>
      </w:r>
    </w:p>
    <w:p w:rsidR="00F444F0" w:rsidRDefault="00F444F0" w:rsidP="00F444F0">
      <w:pPr>
        <w:tabs>
          <w:tab w:val="left" w:pos="5140"/>
        </w:tabs>
        <w:ind w:left="111" w:right="1110"/>
      </w:pPr>
      <w:r>
        <w:t>1</w:t>
      </w:r>
      <w:r>
        <w:rPr>
          <w:spacing w:val="2"/>
        </w:rPr>
        <w:t xml:space="preserve"> </w:t>
      </w:r>
      <w:r>
        <w:rPr>
          <w:spacing w:val="1"/>
        </w:rPr>
        <w:t>o</w:t>
      </w:r>
      <w:r>
        <w:t>f</w:t>
      </w:r>
      <w:r>
        <w:rPr>
          <w:spacing w:val="-2"/>
        </w:rPr>
        <w:t xml:space="preserve"> 3</w:t>
      </w:r>
      <w:r>
        <w:rPr>
          <w:spacing w:val="-1"/>
        </w:rPr>
        <w:t xml:space="preserve"> </w:t>
      </w:r>
      <w:r>
        <w:t>C</w:t>
      </w:r>
      <w:r>
        <w:rPr>
          <w:spacing w:val="1"/>
        </w:rPr>
        <w:t>o</w:t>
      </w:r>
      <w:r>
        <w:rPr>
          <w:spacing w:val="-3"/>
        </w:rPr>
        <w:t>r</w:t>
      </w:r>
      <w:r>
        <w:rPr>
          <w:spacing w:val="1"/>
        </w:rPr>
        <w:t>e</w:t>
      </w:r>
      <w:r>
        <w:t>:</w:t>
      </w:r>
      <w:r>
        <w:rPr>
          <w:spacing w:val="-1"/>
        </w:rPr>
        <w:t xml:space="preserve"> </w:t>
      </w:r>
      <w:r>
        <w:t>(</w:t>
      </w:r>
      <w:r>
        <w:rPr>
          <w:spacing w:val="1"/>
        </w:rPr>
        <w:t>P</w:t>
      </w:r>
      <w:r>
        <w:rPr>
          <w:spacing w:val="-3"/>
        </w:rPr>
        <w:t>S</w:t>
      </w:r>
      <w:r>
        <w:t>Y</w:t>
      </w:r>
      <w:r>
        <w:rPr>
          <w:spacing w:val="1"/>
        </w:rPr>
        <w:t xml:space="preserve"> </w:t>
      </w:r>
      <w:r>
        <w:rPr>
          <w:spacing w:val="-2"/>
        </w:rPr>
        <w:t>526</w:t>
      </w:r>
      <w:r>
        <w:t>,</w:t>
      </w:r>
      <w:r>
        <w:rPr>
          <w:spacing w:val="1"/>
        </w:rPr>
        <w:t xml:space="preserve"> </w:t>
      </w:r>
      <w:r>
        <w:rPr>
          <w:spacing w:val="-1"/>
        </w:rPr>
        <w:t>N</w:t>
      </w:r>
      <w:r>
        <w:rPr>
          <w:spacing w:val="1"/>
        </w:rPr>
        <w:t>e</w:t>
      </w:r>
      <w:r>
        <w:rPr>
          <w:spacing w:val="-1"/>
        </w:rPr>
        <w:t>u</w:t>
      </w:r>
      <w:r>
        <w:rPr>
          <w:spacing w:val="-3"/>
        </w:rPr>
        <w:t>r</w:t>
      </w:r>
      <w:r>
        <w:rPr>
          <w:spacing w:val="1"/>
        </w:rPr>
        <w:t>o</w:t>
      </w:r>
      <w:r>
        <w:t>a</w:t>
      </w:r>
      <w:r>
        <w:rPr>
          <w:spacing w:val="-1"/>
        </w:rPr>
        <w:t>n</w:t>
      </w:r>
      <w:r>
        <w:t>a</w:t>
      </w:r>
      <w:r>
        <w:rPr>
          <w:spacing w:val="-2"/>
        </w:rPr>
        <w:t>t</w:t>
      </w:r>
      <w:r>
        <w:rPr>
          <w:spacing w:val="1"/>
        </w:rPr>
        <w:t>o</w:t>
      </w:r>
      <w:r>
        <w:rPr>
          <w:spacing w:val="-1"/>
        </w:rPr>
        <w:t>m</w:t>
      </w:r>
      <w:r>
        <w:rPr>
          <w:spacing w:val="1"/>
        </w:rPr>
        <w:t>y</w:t>
      </w:r>
      <w:r>
        <w:t>)</w:t>
      </w:r>
      <w:r>
        <w:tab/>
        <w:t>2</w:t>
      </w:r>
      <w:r>
        <w:rPr>
          <w:spacing w:val="2"/>
        </w:rPr>
        <w:t xml:space="preserve"> </w:t>
      </w:r>
      <w:r>
        <w:rPr>
          <w:spacing w:val="1"/>
        </w:rPr>
        <w:t>o</w:t>
      </w:r>
      <w:r>
        <w:t>f</w:t>
      </w:r>
      <w:r>
        <w:rPr>
          <w:spacing w:val="-2"/>
        </w:rPr>
        <w:t xml:space="preserve"> 3</w:t>
      </w:r>
      <w:r>
        <w:rPr>
          <w:spacing w:val="-1"/>
        </w:rPr>
        <w:t xml:space="preserve"> </w:t>
      </w:r>
      <w:r>
        <w:t>C</w:t>
      </w:r>
      <w:r>
        <w:rPr>
          <w:spacing w:val="1"/>
        </w:rPr>
        <w:t>o</w:t>
      </w:r>
      <w:r>
        <w:rPr>
          <w:spacing w:val="-3"/>
        </w:rPr>
        <w:t>r</w:t>
      </w:r>
      <w:r>
        <w:rPr>
          <w:spacing w:val="1"/>
        </w:rPr>
        <w:t>e</w:t>
      </w:r>
      <w:r>
        <w:t>:</w:t>
      </w:r>
      <w:r>
        <w:rPr>
          <w:spacing w:val="-1"/>
        </w:rPr>
        <w:t xml:space="preserve"> </w:t>
      </w:r>
      <w:r>
        <w:t>(</w:t>
      </w:r>
      <w:r>
        <w:rPr>
          <w:spacing w:val="-1"/>
        </w:rPr>
        <w:t xml:space="preserve">PSY </w:t>
      </w:r>
      <w:r>
        <w:rPr>
          <w:spacing w:val="1"/>
        </w:rPr>
        <w:t>570</w:t>
      </w:r>
      <w:r>
        <w:t>,</w:t>
      </w:r>
      <w:r>
        <w:rPr>
          <w:spacing w:val="-2"/>
        </w:rPr>
        <w:t xml:space="preserve"> </w:t>
      </w:r>
      <w:r>
        <w:rPr>
          <w:spacing w:val="1"/>
        </w:rPr>
        <w:t>P</w:t>
      </w:r>
      <w:r>
        <w:rPr>
          <w:spacing w:val="-2"/>
        </w:rPr>
        <w:t>s</w:t>
      </w:r>
      <w:r>
        <w:rPr>
          <w:spacing w:val="1"/>
        </w:rPr>
        <w:t>y</w:t>
      </w:r>
      <w:r>
        <w:t>c</w:t>
      </w:r>
      <w:r>
        <w:rPr>
          <w:spacing w:val="-3"/>
        </w:rPr>
        <w:t>h</w:t>
      </w:r>
      <w:r>
        <w:rPr>
          <w:spacing w:val="1"/>
        </w:rPr>
        <w:t>o</w:t>
      </w:r>
      <w:r>
        <w:rPr>
          <w:spacing w:val="-1"/>
        </w:rPr>
        <w:t>ph</w:t>
      </w:r>
      <w:r>
        <w:t>ar</w:t>
      </w:r>
      <w:r>
        <w:rPr>
          <w:spacing w:val="1"/>
        </w:rPr>
        <w:t>m</w:t>
      </w:r>
      <w:r>
        <w:rPr>
          <w:spacing w:val="-3"/>
        </w:rPr>
        <w:t>a</w:t>
      </w:r>
      <w:r>
        <w:t>c</w:t>
      </w:r>
      <w:r>
        <w:rPr>
          <w:spacing w:val="1"/>
        </w:rPr>
        <w:t>o</w:t>
      </w:r>
      <w:r>
        <w:rPr>
          <w:spacing w:val="-3"/>
        </w:rPr>
        <w:t>logy</w:t>
      </w:r>
      <w:r>
        <w:t>) R</w:t>
      </w:r>
      <w:r>
        <w:rPr>
          <w:spacing w:val="1"/>
        </w:rPr>
        <w:t>e</w:t>
      </w:r>
      <w:r>
        <w:t>a</w:t>
      </w:r>
      <w:r>
        <w:rPr>
          <w:spacing w:val="-1"/>
        </w:rPr>
        <w:t>d</w:t>
      </w:r>
      <w:r>
        <w:t>i</w:t>
      </w:r>
      <w:r>
        <w:rPr>
          <w:spacing w:val="-1"/>
        </w:rPr>
        <w:t>n</w:t>
      </w:r>
      <w:r>
        <w:t>g a</w:t>
      </w:r>
      <w:r>
        <w:rPr>
          <w:spacing w:val="-1"/>
        </w:rPr>
        <w:t>n</w:t>
      </w:r>
      <w:r>
        <w:t>d C</w:t>
      </w:r>
      <w:r>
        <w:rPr>
          <w:spacing w:val="1"/>
        </w:rPr>
        <w:t>o</w:t>
      </w:r>
      <w:r>
        <w:rPr>
          <w:spacing w:val="-1"/>
        </w:rPr>
        <w:t>n</w:t>
      </w:r>
      <w:r>
        <w:rPr>
          <w:spacing w:val="-3"/>
        </w:rPr>
        <w:t>f</w:t>
      </w:r>
      <w:r>
        <w:rPr>
          <w:spacing w:val="1"/>
        </w:rPr>
        <w:t>e</w:t>
      </w:r>
      <w:r>
        <w:t>r</w:t>
      </w:r>
      <w:r>
        <w:rPr>
          <w:spacing w:val="1"/>
        </w:rPr>
        <w:t>e</w:t>
      </w:r>
      <w:r>
        <w:rPr>
          <w:spacing w:val="-1"/>
        </w:rPr>
        <w:t>n</w:t>
      </w:r>
      <w:r>
        <w:t>ce</w:t>
      </w:r>
      <w:r>
        <w:rPr>
          <w:spacing w:val="-1"/>
        </w:rPr>
        <w:t xml:space="preserve"> </w:t>
      </w:r>
      <w:r>
        <w:rPr>
          <w:spacing w:val="-2"/>
        </w:rPr>
        <w:t>(</w:t>
      </w:r>
      <w:r>
        <w:rPr>
          <w:spacing w:val="-1"/>
        </w:rPr>
        <w:t>PS</w:t>
      </w:r>
      <w:r>
        <w:t>Y</w:t>
      </w:r>
      <w:r>
        <w:rPr>
          <w:spacing w:val="1"/>
        </w:rPr>
        <w:t xml:space="preserve"> </w:t>
      </w:r>
      <w:r>
        <w:rPr>
          <w:spacing w:val="-2"/>
        </w:rPr>
        <w:t>5</w:t>
      </w:r>
      <w:r>
        <w:rPr>
          <w:spacing w:val="1"/>
        </w:rPr>
        <w:t>90</w:t>
      </w:r>
      <w:r>
        <w:t>)</w:t>
      </w:r>
      <w:r>
        <w:tab/>
        <w:t>R</w:t>
      </w:r>
      <w:r>
        <w:rPr>
          <w:spacing w:val="1"/>
        </w:rPr>
        <w:t>e</w:t>
      </w:r>
      <w:r>
        <w:t>a</w:t>
      </w:r>
      <w:r>
        <w:rPr>
          <w:spacing w:val="-1"/>
        </w:rPr>
        <w:t>d</w:t>
      </w:r>
      <w:r>
        <w:t>i</w:t>
      </w:r>
      <w:r>
        <w:rPr>
          <w:spacing w:val="-1"/>
        </w:rPr>
        <w:t>n</w:t>
      </w:r>
      <w:r>
        <w:t>g a</w:t>
      </w:r>
      <w:r>
        <w:rPr>
          <w:spacing w:val="-1"/>
        </w:rPr>
        <w:t>n</w:t>
      </w:r>
      <w:r>
        <w:t>d C</w:t>
      </w:r>
      <w:r>
        <w:rPr>
          <w:spacing w:val="1"/>
        </w:rPr>
        <w:t>o</w:t>
      </w:r>
      <w:r>
        <w:rPr>
          <w:spacing w:val="-1"/>
        </w:rPr>
        <w:t>n</w:t>
      </w:r>
      <w:r>
        <w:rPr>
          <w:spacing w:val="-3"/>
        </w:rPr>
        <w:t>f</w:t>
      </w:r>
      <w:r>
        <w:rPr>
          <w:spacing w:val="1"/>
        </w:rPr>
        <w:t>e</w:t>
      </w:r>
      <w:r>
        <w:t>r</w:t>
      </w:r>
      <w:r>
        <w:rPr>
          <w:spacing w:val="1"/>
        </w:rPr>
        <w:t>e</w:t>
      </w:r>
      <w:r>
        <w:rPr>
          <w:spacing w:val="-1"/>
        </w:rPr>
        <w:t>n</w:t>
      </w:r>
      <w:r>
        <w:t>ce</w:t>
      </w:r>
      <w:r>
        <w:rPr>
          <w:spacing w:val="-1"/>
        </w:rPr>
        <w:t xml:space="preserve"> </w:t>
      </w:r>
      <w:r>
        <w:rPr>
          <w:spacing w:val="-2"/>
        </w:rPr>
        <w:t>(</w:t>
      </w:r>
      <w:r>
        <w:rPr>
          <w:spacing w:val="-1"/>
        </w:rPr>
        <w:t>PS</w:t>
      </w:r>
      <w:r>
        <w:t>Y</w:t>
      </w:r>
      <w:r>
        <w:rPr>
          <w:spacing w:val="1"/>
        </w:rPr>
        <w:t xml:space="preserve"> </w:t>
      </w:r>
      <w:r>
        <w:rPr>
          <w:spacing w:val="-2"/>
        </w:rPr>
        <w:t>5</w:t>
      </w:r>
      <w:r>
        <w:rPr>
          <w:spacing w:val="1"/>
        </w:rPr>
        <w:t>90</w:t>
      </w:r>
      <w:r>
        <w:t>)</w:t>
      </w:r>
    </w:p>
    <w:p w:rsidR="00F444F0" w:rsidRDefault="00F444F0" w:rsidP="00F444F0">
      <w:pPr>
        <w:spacing w:before="7" w:line="260" w:lineRule="exact"/>
        <w:rPr>
          <w:sz w:val="26"/>
          <w:szCs w:val="26"/>
        </w:rPr>
      </w:pPr>
    </w:p>
    <w:p w:rsidR="00F444F0" w:rsidRDefault="00F444F0" w:rsidP="00F444F0">
      <w:pPr>
        <w:ind w:left="3510" w:right="4894"/>
        <w:jc w:val="center"/>
      </w:pPr>
      <w:r>
        <w:rPr>
          <w:b/>
          <w:bCs/>
        </w:rPr>
        <w:t>Y</w:t>
      </w:r>
      <w:r>
        <w:rPr>
          <w:b/>
          <w:bCs/>
          <w:spacing w:val="-1"/>
        </w:rPr>
        <w:t>ea</w:t>
      </w:r>
      <w:r>
        <w:rPr>
          <w:b/>
          <w:bCs/>
        </w:rPr>
        <w:t>r</w:t>
      </w:r>
      <w:r>
        <w:rPr>
          <w:b/>
          <w:bCs/>
          <w:spacing w:val="1"/>
        </w:rPr>
        <w:t xml:space="preserve"> </w:t>
      </w:r>
      <w:r>
        <w:rPr>
          <w:b/>
          <w:bCs/>
        </w:rPr>
        <w:t>2</w:t>
      </w:r>
    </w:p>
    <w:p w:rsidR="00F444F0" w:rsidRDefault="00F444F0" w:rsidP="00F444F0">
      <w:pPr>
        <w:spacing w:before="9" w:line="260" w:lineRule="exact"/>
        <w:rPr>
          <w:sz w:val="26"/>
          <w:szCs w:val="26"/>
        </w:rPr>
      </w:pPr>
    </w:p>
    <w:p w:rsidR="00F444F0" w:rsidRDefault="00F444F0" w:rsidP="00F444F0">
      <w:pPr>
        <w:tabs>
          <w:tab w:val="left" w:pos="5140"/>
        </w:tabs>
        <w:ind w:left="112" w:right="-20"/>
      </w:pPr>
      <w:r>
        <w:t>Re</w:t>
      </w:r>
      <w:r>
        <w:rPr>
          <w:spacing w:val="-1"/>
        </w:rPr>
        <w:t>qu</w:t>
      </w:r>
      <w:r>
        <w:t xml:space="preserve">ired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r>
        <w:tab/>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p>
    <w:p w:rsidR="00F444F0" w:rsidRDefault="00F444F0" w:rsidP="00F444F0">
      <w:pPr>
        <w:tabs>
          <w:tab w:val="left" w:pos="5140"/>
        </w:tabs>
        <w:ind w:left="112" w:right="-20"/>
      </w:pPr>
      <w:r>
        <w:t>3</w:t>
      </w:r>
      <w:r>
        <w:rPr>
          <w:spacing w:val="2"/>
        </w:rPr>
        <w:t xml:space="preserve"> </w:t>
      </w:r>
      <w:r>
        <w:rPr>
          <w:spacing w:val="1"/>
        </w:rPr>
        <w:t>o</w:t>
      </w:r>
      <w:r>
        <w:t>f</w:t>
      </w:r>
      <w:r>
        <w:rPr>
          <w:spacing w:val="-2"/>
        </w:rPr>
        <w:t xml:space="preserve"> 3</w:t>
      </w:r>
      <w:r>
        <w:rPr>
          <w:spacing w:val="-1"/>
        </w:rPr>
        <w:t xml:space="preserve"> </w:t>
      </w:r>
      <w:r>
        <w:t>C</w:t>
      </w:r>
      <w:r>
        <w:rPr>
          <w:spacing w:val="1"/>
        </w:rPr>
        <w:t>o</w:t>
      </w:r>
      <w:r>
        <w:rPr>
          <w:spacing w:val="-3"/>
        </w:rPr>
        <w:t>r</w:t>
      </w:r>
      <w:r>
        <w:rPr>
          <w:spacing w:val="1"/>
        </w:rPr>
        <w:t>e</w:t>
      </w:r>
      <w:r>
        <w:t>:</w:t>
      </w:r>
      <w:r>
        <w:rPr>
          <w:spacing w:val="-1"/>
        </w:rPr>
        <w:t xml:space="preserve"> </w:t>
      </w:r>
      <w:r>
        <w:t>(</w:t>
      </w:r>
      <w:r>
        <w:rPr>
          <w:spacing w:val="1"/>
        </w:rPr>
        <w:t>P</w:t>
      </w:r>
      <w:r>
        <w:rPr>
          <w:spacing w:val="-1"/>
        </w:rPr>
        <w:t>S</w:t>
      </w:r>
      <w:r>
        <w:t>Y</w:t>
      </w:r>
      <w:r>
        <w:rPr>
          <w:spacing w:val="-1"/>
        </w:rPr>
        <w:t xml:space="preserve"> </w:t>
      </w:r>
      <w:r>
        <w:rPr>
          <w:spacing w:val="1"/>
        </w:rPr>
        <w:t>5</w:t>
      </w:r>
      <w:r>
        <w:rPr>
          <w:spacing w:val="-1"/>
        </w:rPr>
        <w:t>9</w:t>
      </w:r>
      <w:r>
        <w:rPr>
          <w:spacing w:val="1"/>
        </w:rPr>
        <w:t>1</w:t>
      </w:r>
      <w:r>
        <w:t>,</w:t>
      </w:r>
      <w:r>
        <w:rPr>
          <w:spacing w:val="1"/>
        </w:rPr>
        <w:t xml:space="preserve"> </w:t>
      </w:r>
      <w:r>
        <w:rPr>
          <w:spacing w:val="-1"/>
        </w:rPr>
        <w:t>N</w:t>
      </w:r>
      <w:r>
        <w:rPr>
          <w:spacing w:val="1"/>
        </w:rPr>
        <w:t>e</w:t>
      </w:r>
      <w:r>
        <w:rPr>
          <w:spacing w:val="-1"/>
        </w:rPr>
        <w:t>u</w:t>
      </w:r>
      <w:r>
        <w:rPr>
          <w:spacing w:val="-3"/>
        </w:rPr>
        <w:t>r</w:t>
      </w:r>
      <w:r>
        <w:rPr>
          <w:spacing w:val="1"/>
        </w:rPr>
        <w:t>o</w:t>
      </w:r>
      <w:r>
        <w:rPr>
          <w:spacing w:val="-1"/>
        </w:rPr>
        <w:t>b</w:t>
      </w:r>
      <w:r>
        <w:t>i</w:t>
      </w:r>
      <w:r>
        <w:rPr>
          <w:spacing w:val="1"/>
        </w:rPr>
        <w:t>o</w:t>
      </w:r>
      <w:r>
        <w:t>.</w:t>
      </w:r>
      <w:r>
        <w:rPr>
          <w:spacing w:val="-2"/>
        </w:rPr>
        <w:t xml:space="preserve"> </w:t>
      </w:r>
      <w:r>
        <w:rPr>
          <w:spacing w:val="1"/>
        </w:rPr>
        <w:t>Le</w:t>
      </w:r>
      <w:r>
        <w:t>ar</w:t>
      </w:r>
      <w:r>
        <w:rPr>
          <w:spacing w:val="-1"/>
        </w:rPr>
        <w:t>n</w:t>
      </w:r>
      <w:r>
        <w:t xml:space="preserve">. </w:t>
      </w:r>
      <w:r>
        <w:rPr>
          <w:spacing w:val="-2"/>
        </w:rPr>
        <w:t>Mem.</w:t>
      </w:r>
      <w:r>
        <w:t>)</w:t>
      </w:r>
      <w:r>
        <w:tab/>
        <w:t>1</w:t>
      </w:r>
      <w:r>
        <w:rPr>
          <w:spacing w:val="2"/>
          <w:position w:val="1"/>
        </w:rPr>
        <w:t xml:space="preserve"> </w:t>
      </w:r>
      <w:r>
        <w:rPr>
          <w:spacing w:val="1"/>
          <w:position w:val="1"/>
        </w:rPr>
        <w:t>o</w:t>
      </w:r>
      <w:r>
        <w:rPr>
          <w:position w:val="1"/>
        </w:rPr>
        <w:t>f</w:t>
      </w:r>
      <w:r>
        <w:rPr>
          <w:spacing w:val="-2"/>
          <w:position w:val="1"/>
        </w:rPr>
        <w:t xml:space="preserve"> </w:t>
      </w:r>
      <w:r>
        <w:rPr>
          <w:position w:val="1"/>
        </w:rPr>
        <w:t>1</w:t>
      </w:r>
      <w:r>
        <w:rPr>
          <w:spacing w:val="-1"/>
          <w:position w:val="1"/>
        </w:rPr>
        <w:t xml:space="preserve"> </w:t>
      </w:r>
      <w:r>
        <w:rPr>
          <w:position w:val="1"/>
        </w:rPr>
        <w:t>Brea</w:t>
      </w:r>
      <w:r>
        <w:rPr>
          <w:spacing w:val="-1"/>
          <w:position w:val="1"/>
        </w:rPr>
        <w:t>d</w:t>
      </w:r>
      <w:r>
        <w:rPr>
          <w:position w:val="1"/>
        </w:rPr>
        <w:t>th</w:t>
      </w:r>
      <w:r>
        <w:rPr>
          <w:spacing w:val="-3"/>
          <w:position w:val="1"/>
        </w:rPr>
        <w:t xml:space="preserve">: </w:t>
      </w:r>
      <w:r>
        <w:rPr>
          <w:position w:val="1"/>
        </w:rPr>
        <w:t>(</w:t>
      </w:r>
      <w:r>
        <w:rPr>
          <w:spacing w:val="1"/>
          <w:position w:val="1"/>
        </w:rPr>
        <w:t>P</w:t>
      </w:r>
      <w:r>
        <w:rPr>
          <w:spacing w:val="-3"/>
          <w:position w:val="1"/>
        </w:rPr>
        <w:t>S</w:t>
      </w:r>
      <w:r>
        <w:rPr>
          <w:position w:val="1"/>
        </w:rPr>
        <w:t>Y 528 Sensation &amp; Perception)</w:t>
      </w:r>
    </w:p>
    <w:p w:rsidR="00F444F0" w:rsidRDefault="00F444F0" w:rsidP="00F444F0">
      <w:pPr>
        <w:tabs>
          <w:tab w:val="left" w:pos="5140"/>
        </w:tabs>
        <w:ind w:left="112" w:right="-20"/>
      </w:pPr>
      <w:r>
        <w:t>(</w:t>
      </w:r>
      <w:r>
        <w:rPr>
          <w:spacing w:val="1"/>
        </w:rPr>
        <w:t>P</w:t>
      </w:r>
      <w:r>
        <w:rPr>
          <w:spacing w:val="-1"/>
        </w:rPr>
        <w:t>S</w:t>
      </w:r>
      <w:r>
        <w:t>Y</w:t>
      </w:r>
      <w:r>
        <w:rPr>
          <w:spacing w:val="-1"/>
        </w:rPr>
        <w:t xml:space="preserve"> </w:t>
      </w:r>
      <w:r>
        <w:rPr>
          <w:spacing w:val="1"/>
        </w:rPr>
        <w:t>5</w:t>
      </w:r>
      <w:r>
        <w:rPr>
          <w:spacing w:val="-2"/>
        </w:rPr>
        <w:t>9</w:t>
      </w:r>
      <w:r>
        <w:rPr>
          <w:spacing w:val="1"/>
        </w:rPr>
        <w:t>2</w:t>
      </w:r>
      <w:r>
        <w:t>,</w:t>
      </w:r>
      <w:r>
        <w:rPr>
          <w:spacing w:val="-2"/>
        </w:rPr>
        <w:t xml:space="preserve"> </w:t>
      </w:r>
      <w:r>
        <w:t>R</w:t>
      </w:r>
      <w:r>
        <w:rPr>
          <w:spacing w:val="1"/>
        </w:rPr>
        <w:t>e</w:t>
      </w:r>
      <w:r>
        <w:t>s</w:t>
      </w:r>
      <w:r>
        <w:rPr>
          <w:spacing w:val="-2"/>
        </w:rPr>
        <w:t>e</w:t>
      </w:r>
      <w:r>
        <w:t>arc</w:t>
      </w:r>
      <w:r>
        <w:rPr>
          <w:spacing w:val="-1"/>
        </w:rPr>
        <w:t>h</w:t>
      </w:r>
      <w:r>
        <w:t>)</w:t>
      </w:r>
      <w:r>
        <w:tab/>
        <w:t>R</w:t>
      </w:r>
      <w:r>
        <w:rPr>
          <w:spacing w:val="1"/>
        </w:rPr>
        <w:t>e</w:t>
      </w:r>
      <w:r>
        <w:t>s</w:t>
      </w:r>
      <w:r>
        <w:rPr>
          <w:spacing w:val="1"/>
        </w:rPr>
        <w:t>e</w:t>
      </w:r>
      <w:r>
        <w:t>a</w:t>
      </w:r>
      <w:r>
        <w:rPr>
          <w:spacing w:val="-3"/>
        </w:rPr>
        <w:t>r</w:t>
      </w:r>
      <w:r>
        <w:t>ch a</w:t>
      </w:r>
      <w:r>
        <w:rPr>
          <w:spacing w:val="-1"/>
        </w:rPr>
        <w:t>n</w:t>
      </w:r>
      <w:r>
        <w:t>d T</w:t>
      </w:r>
      <w:r>
        <w:rPr>
          <w:spacing w:val="-1"/>
        </w:rPr>
        <w:t>h</w:t>
      </w:r>
      <w:r>
        <w:rPr>
          <w:spacing w:val="1"/>
        </w:rPr>
        <w:t>e</w:t>
      </w:r>
      <w:r>
        <w:t>sis</w:t>
      </w:r>
      <w:r>
        <w:rPr>
          <w:spacing w:val="-2"/>
        </w:rPr>
        <w:t xml:space="preserve"> </w:t>
      </w:r>
      <w:r>
        <w:t>f</w:t>
      </w:r>
      <w:r>
        <w:rPr>
          <w:spacing w:val="1"/>
        </w:rPr>
        <w:t>o</w:t>
      </w:r>
      <w:r>
        <w:t>r</w:t>
      </w:r>
      <w:r>
        <w:rPr>
          <w:spacing w:val="-2"/>
        </w:rPr>
        <w:t xml:space="preserve"> M</w:t>
      </w:r>
      <w:r>
        <w:t xml:space="preserve">A in </w:t>
      </w:r>
      <w:r>
        <w:rPr>
          <w:spacing w:val="-1"/>
        </w:rPr>
        <w:t>p</w:t>
      </w:r>
      <w:r>
        <w:t>assi</w:t>
      </w:r>
      <w:r>
        <w:rPr>
          <w:spacing w:val="-1"/>
        </w:rPr>
        <w:t>n</w:t>
      </w:r>
      <w:r>
        <w:t>g (</w:t>
      </w:r>
      <w:r>
        <w:rPr>
          <w:spacing w:val="1"/>
        </w:rPr>
        <w:t>P</w:t>
      </w:r>
      <w:r>
        <w:rPr>
          <w:spacing w:val="-1"/>
        </w:rPr>
        <w:t>S</w:t>
      </w:r>
      <w:r>
        <w:t>Y</w:t>
      </w:r>
      <w:r>
        <w:rPr>
          <w:spacing w:val="-1"/>
        </w:rPr>
        <w:t xml:space="preserve"> </w:t>
      </w:r>
      <w:r>
        <w:rPr>
          <w:spacing w:val="-2"/>
        </w:rPr>
        <w:t>5</w:t>
      </w:r>
      <w:r>
        <w:rPr>
          <w:spacing w:val="1"/>
        </w:rPr>
        <w:t>99</w:t>
      </w:r>
      <w:r>
        <w:t>,</w:t>
      </w:r>
      <w:r>
        <w:rPr>
          <w:spacing w:val="-2"/>
        </w:rPr>
        <w:t xml:space="preserve"> </w:t>
      </w:r>
      <w:r>
        <w:t>T</w:t>
      </w:r>
      <w:r>
        <w:rPr>
          <w:spacing w:val="-1"/>
        </w:rPr>
        <w:t>h</w:t>
      </w:r>
      <w:r>
        <w:rPr>
          <w:spacing w:val="1"/>
        </w:rPr>
        <w:t>e</w:t>
      </w:r>
      <w:r>
        <w:t>s</w:t>
      </w:r>
      <w:r>
        <w:rPr>
          <w:spacing w:val="-3"/>
        </w:rPr>
        <w:t>i</w:t>
      </w:r>
      <w:r>
        <w:t>s)</w:t>
      </w:r>
    </w:p>
    <w:p w:rsidR="00F444F0" w:rsidRDefault="00F444F0" w:rsidP="00F444F0">
      <w:pPr>
        <w:spacing w:before="9" w:line="260" w:lineRule="exact"/>
        <w:rPr>
          <w:sz w:val="26"/>
          <w:szCs w:val="26"/>
        </w:rPr>
      </w:pPr>
    </w:p>
    <w:p w:rsidR="00F444F0" w:rsidRDefault="00F444F0" w:rsidP="00F444F0">
      <w:pPr>
        <w:ind w:left="3510" w:right="4893"/>
        <w:jc w:val="center"/>
      </w:pPr>
      <w:r>
        <w:rPr>
          <w:b/>
          <w:bCs/>
        </w:rPr>
        <w:t>Y</w:t>
      </w:r>
      <w:r>
        <w:rPr>
          <w:b/>
          <w:bCs/>
          <w:spacing w:val="-1"/>
        </w:rPr>
        <w:t>ea</w:t>
      </w:r>
      <w:r>
        <w:rPr>
          <w:b/>
          <w:bCs/>
        </w:rPr>
        <w:t>r</w:t>
      </w:r>
      <w:r>
        <w:rPr>
          <w:b/>
          <w:bCs/>
          <w:spacing w:val="1"/>
        </w:rPr>
        <w:t xml:space="preserve"> </w:t>
      </w:r>
      <w:r>
        <w:rPr>
          <w:b/>
          <w:bCs/>
        </w:rPr>
        <w:t>3</w:t>
      </w:r>
    </w:p>
    <w:p w:rsidR="00F444F0" w:rsidRDefault="00F444F0" w:rsidP="00F444F0">
      <w:pPr>
        <w:spacing w:before="9" w:line="260" w:lineRule="exact"/>
        <w:rPr>
          <w:sz w:val="26"/>
          <w:szCs w:val="26"/>
        </w:rPr>
      </w:pPr>
    </w:p>
    <w:p w:rsidR="00F444F0" w:rsidRDefault="00F444F0" w:rsidP="00F444F0">
      <w:pPr>
        <w:tabs>
          <w:tab w:val="left" w:pos="5140"/>
        </w:tabs>
        <w:ind w:left="112" w:right="-20"/>
      </w:pPr>
      <w:r>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r>
        <w:tab/>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p>
    <w:p w:rsidR="00F444F0" w:rsidRDefault="00F444F0" w:rsidP="00F444F0">
      <w:pPr>
        <w:tabs>
          <w:tab w:val="left" w:pos="5140"/>
        </w:tabs>
        <w:ind w:left="112" w:right="-20"/>
      </w:pPr>
      <w:r>
        <w:t>1 of 2 Top. Seminar: (PSY 591, Neuropsychopharm.)</w:t>
      </w:r>
      <w:r>
        <w:tab/>
        <w:t>2 of 2 Top. Seminar: (PSY 591, Stress and the Brain)</w:t>
      </w:r>
    </w:p>
    <w:p w:rsidR="00F444F0" w:rsidRDefault="00F444F0" w:rsidP="00F444F0">
      <w:pPr>
        <w:tabs>
          <w:tab w:val="left" w:pos="5140"/>
        </w:tabs>
        <w:ind w:left="113" w:right="-20"/>
      </w:pPr>
      <w:r>
        <w:rPr>
          <w:spacing w:val="1"/>
        </w:rPr>
        <w:t>D</w:t>
      </w:r>
      <w:r>
        <w:t>isse</w:t>
      </w:r>
      <w:r>
        <w:rPr>
          <w:spacing w:val="-2"/>
        </w:rPr>
        <w:t>r</w:t>
      </w:r>
      <w:r>
        <w:t>tat</w:t>
      </w:r>
      <w:r>
        <w:rPr>
          <w:spacing w:val="-3"/>
        </w:rPr>
        <w:t>i</w:t>
      </w:r>
      <w:r>
        <w:rPr>
          <w:spacing w:val="1"/>
        </w:rPr>
        <w:t>o</w:t>
      </w:r>
      <w:r>
        <w:t xml:space="preserve">n </w:t>
      </w:r>
      <w:r>
        <w:rPr>
          <w:spacing w:val="1"/>
        </w:rPr>
        <w:t>P</w:t>
      </w:r>
      <w:r>
        <w:rPr>
          <w:spacing w:val="-3"/>
        </w:rPr>
        <w:t>r</w:t>
      </w:r>
      <w:r>
        <w:rPr>
          <w:spacing w:val="1"/>
        </w:rPr>
        <w:t>o</w:t>
      </w:r>
      <w:r>
        <w:t>s</w:t>
      </w:r>
      <w:r>
        <w:rPr>
          <w:spacing w:val="-1"/>
        </w:rPr>
        <w:t>p</w:t>
      </w:r>
      <w:r>
        <w:rPr>
          <w:spacing w:val="-2"/>
        </w:rPr>
        <w:t>e</w:t>
      </w:r>
      <w:r>
        <w:t>ct</w:t>
      </w:r>
      <w:r>
        <w:rPr>
          <w:spacing w:val="-1"/>
        </w:rPr>
        <w:t>u</w:t>
      </w:r>
      <w:r>
        <w:t>s</w:t>
      </w:r>
      <w:r>
        <w:rPr>
          <w:spacing w:val="1"/>
        </w:rPr>
        <w:t xml:space="preserve"> </w:t>
      </w:r>
      <w:r>
        <w:rPr>
          <w:spacing w:val="-2"/>
        </w:rPr>
        <w:t>(</w:t>
      </w:r>
      <w:r>
        <w:rPr>
          <w:spacing w:val="1"/>
        </w:rPr>
        <w:t>P</w:t>
      </w:r>
      <w:r>
        <w:rPr>
          <w:spacing w:val="-3"/>
        </w:rPr>
        <w:t>S</w:t>
      </w:r>
      <w:r>
        <w:t>Y</w:t>
      </w:r>
      <w:r>
        <w:rPr>
          <w:spacing w:val="1"/>
        </w:rPr>
        <w:t xml:space="preserve"> </w:t>
      </w:r>
      <w:r>
        <w:rPr>
          <w:spacing w:val="-2"/>
        </w:rPr>
        <w:t>7</w:t>
      </w:r>
      <w:r>
        <w:rPr>
          <w:spacing w:val="1"/>
        </w:rPr>
        <w:t>90</w:t>
      </w:r>
      <w:r>
        <w:t>)</w:t>
      </w:r>
      <w:r>
        <w:tab/>
      </w:r>
      <w:r>
        <w:rPr>
          <w:spacing w:val="1"/>
        </w:rPr>
        <w:t>D</w:t>
      </w:r>
      <w:r>
        <w:t>isse</w:t>
      </w:r>
      <w:r>
        <w:rPr>
          <w:spacing w:val="-2"/>
        </w:rPr>
        <w:t>r</w:t>
      </w:r>
      <w:r>
        <w:t>tat</w:t>
      </w:r>
      <w:r>
        <w:rPr>
          <w:spacing w:val="-3"/>
        </w:rPr>
        <w:t>i</w:t>
      </w:r>
      <w:r>
        <w:rPr>
          <w:spacing w:val="1"/>
        </w:rPr>
        <w:t>o</w:t>
      </w:r>
      <w:r>
        <w:t xml:space="preserve">n </w:t>
      </w:r>
      <w:r>
        <w:rPr>
          <w:spacing w:val="-2"/>
        </w:rPr>
        <w:t>(</w:t>
      </w:r>
      <w:r>
        <w:rPr>
          <w:spacing w:val="1"/>
        </w:rPr>
        <w:t>P</w:t>
      </w:r>
      <w:r>
        <w:rPr>
          <w:spacing w:val="-1"/>
        </w:rPr>
        <w:t>S</w:t>
      </w:r>
      <w:r>
        <w:t>Y</w:t>
      </w:r>
      <w:r>
        <w:rPr>
          <w:spacing w:val="-1"/>
        </w:rPr>
        <w:t xml:space="preserve"> </w:t>
      </w:r>
      <w:r>
        <w:rPr>
          <w:spacing w:val="1"/>
        </w:rPr>
        <w:t>7</w:t>
      </w:r>
      <w:r>
        <w:rPr>
          <w:spacing w:val="-2"/>
        </w:rPr>
        <w:t>9</w:t>
      </w:r>
      <w:r>
        <w:rPr>
          <w:spacing w:val="1"/>
        </w:rPr>
        <w:t>2</w:t>
      </w:r>
      <w:r>
        <w:t>,</w:t>
      </w:r>
      <w:r>
        <w:rPr>
          <w:spacing w:val="1"/>
        </w:rPr>
        <w:t xml:space="preserve"> </w:t>
      </w:r>
      <w:r>
        <w:rPr>
          <w:spacing w:val="-2"/>
        </w:rPr>
        <w:t>R</w:t>
      </w:r>
      <w:r>
        <w:t>es</w:t>
      </w:r>
      <w:r>
        <w:rPr>
          <w:spacing w:val="-2"/>
        </w:rPr>
        <w:t>e</w:t>
      </w:r>
      <w:r>
        <w:t>arc</w:t>
      </w:r>
      <w:r>
        <w:rPr>
          <w:spacing w:val="-1"/>
        </w:rPr>
        <w:t>h</w:t>
      </w:r>
      <w:r>
        <w:t>)</w:t>
      </w:r>
    </w:p>
    <w:p w:rsidR="00F444F0" w:rsidRDefault="00F444F0" w:rsidP="00F444F0">
      <w:pPr>
        <w:spacing w:before="9" w:line="260" w:lineRule="exact"/>
        <w:rPr>
          <w:sz w:val="26"/>
          <w:szCs w:val="26"/>
        </w:rPr>
      </w:pPr>
    </w:p>
    <w:p w:rsidR="00F444F0" w:rsidRDefault="00F444F0" w:rsidP="00F444F0">
      <w:pPr>
        <w:ind w:left="3510" w:right="4892"/>
        <w:jc w:val="center"/>
      </w:pPr>
      <w:r>
        <w:rPr>
          <w:b/>
          <w:bCs/>
        </w:rPr>
        <w:t>Y</w:t>
      </w:r>
      <w:r>
        <w:rPr>
          <w:b/>
          <w:bCs/>
          <w:spacing w:val="-1"/>
        </w:rPr>
        <w:t>ea</w:t>
      </w:r>
      <w:r>
        <w:rPr>
          <w:b/>
          <w:bCs/>
        </w:rPr>
        <w:t>r</w:t>
      </w:r>
      <w:r>
        <w:rPr>
          <w:b/>
          <w:bCs/>
          <w:spacing w:val="1"/>
        </w:rPr>
        <w:t xml:space="preserve"> </w:t>
      </w:r>
      <w:r>
        <w:rPr>
          <w:b/>
          <w:bCs/>
        </w:rPr>
        <w:t>4</w:t>
      </w:r>
    </w:p>
    <w:p w:rsidR="00F444F0" w:rsidRDefault="00F444F0" w:rsidP="00F444F0">
      <w:pPr>
        <w:spacing w:before="9" w:line="260" w:lineRule="exact"/>
        <w:rPr>
          <w:sz w:val="26"/>
          <w:szCs w:val="26"/>
        </w:rPr>
      </w:pPr>
    </w:p>
    <w:p w:rsidR="00F444F0" w:rsidRDefault="00F444F0" w:rsidP="00F444F0">
      <w:pPr>
        <w:tabs>
          <w:tab w:val="left" w:pos="5140"/>
        </w:tabs>
        <w:ind w:left="113" w:right="840"/>
      </w:pPr>
      <w:r>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ar)</w:t>
      </w:r>
      <w:r>
        <w:tab/>
        <w:t>R</w:t>
      </w:r>
      <w:r>
        <w:rPr>
          <w:spacing w:val="1"/>
        </w:rPr>
        <w:t>e</w:t>
      </w:r>
      <w:r>
        <w:rPr>
          <w:spacing w:val="-1"/>
        </w:rPr>
        <w:t>qu</w:t>
      </w:r>
      <w:r>
        <w:t>ir</w:t>
      </w:r>
      <w:r>
        <w:rPr>
          <w:spacing w:val="1"/>
        </w:rPr>
        <w:t>e</w:t>
      </w:r>
      <w:r>
        <w:t xml:space="preserve">d </w:t>
      </w:r>
      <w:r>
        <w:rPr>
          <w:spacing w:val="-2"/>
        </w:rPr>
        <w:t>(</w:t>
      </w:r>
      <w:r>
        <w:rPr>
          <w:spacing w:val="1"/>
        </w:rPr>
        <w:t>P</w:t>
      </w:r>
      <w:r>
        <w:rPr>
          <w:spacing w:val="-1"/>
        </w:rPr>
        <w:t>S</w:t>
      </w:r>
      <w:r>
        <w:t>Y</w:t>
      </w:r>
      <w:r>
        <w:rPr>
          <w:spacing w:val="-1"/>
        </w:rPr>
        <w:t xml:space="preserve"> </w:t>
      </w:r>
      <w:r>
        <w:rPr>
          <w:spacing w:val="1"/>
        </w:rPr>
        <w:t>5</w:t>
      </w:r>
      <w:r>
        <w:rPr>
          <w:spacing w:val="-2"/>
        </w:rPr>
        <w:t>9</w:t>
      </w:r>
      <w:r>
        <w:rPr>
          <w:spacing w:val="1"/>
        </w:rPr>
        <w:t>1</w:t>
      </w:r>
      <w:r>
        <w:t>,</w:t>
      </w:r>
      <w:r>
        <w:rPr>
          <w:spacing w:val="1"/>
        </w:rPr>
        <w:t xml:space="preserve"> </w:t>
      </w:r>
      <w:r>
        <w:rPr>
          <w:spacing w:val="-3"/>
        </w:rPr>
        <w:t>B</w:t>
      </w:r>
      <w:r>
        <w:rPr>
          <w:spacing w:val="1"/>
        </w:rPr>
        <w:t>e</w:t>
      </w:r>
      <w:r>
        <w:rPr>
          <w:spacing w:val="-1"/>
        </w:rPr>
        <w:t>h</w:t>
      </w:r>
      <w:r>
        <w:t>a</w:t>
      </w:r>
      <w:r>
        <w:rPr>
          <w:spacing w:val="1"/>
        </w:rPr>
        <w:t>v</w:t>
      </w:r>
      <w:r>
        <w:t>.</w:t>
      </w:r>
      <w:r>
        <w:rPr>
          <w:spacing w:val="-2"/>
        </w:rPr>
        <w:t xml:space="preserve"> </w:t>
      </w:r>
      <w:r>
        <w:rPr>
          <w:spacing w:val="-1"/>
        </w:rPr>
        <w:t>N</w:t>
      </w:r>
      <w:r>
        <w:rPr>
          <w:spacing w:val="1"/>
        </w:rPr>
        <w:t>e</w:t>
      </w:r>
      <w:r>
        <w:rPr>
          <w:spacing w:val="-1"/>
        </w:rPr>
        <w:t>u</w:t>
      </w:r>
      <w:r>
        <w:t>r</w:t>
      </w:r>
      <w:r>
        <w:rPr>
          <w:spacing w:val="1"/>
        </w:rPr>
        <w:t>o</w:t>
      </w:r>
      <w:r>
        <w:t xml:space="preserve">sci. </w:t>
      </w:r>
      <w:r>
        <w:rPr>
          <w:spacing w:val="-1"/>
        </w:rPr>
        <w:t>S</w:t>
      </w:r>
      <w:r>
        <w:rPr>
          <w:spacing w:val="-2"/>
        </w:rPr>
        <w:t>e</w:t>
      </w:r>
      <w:r>
        <w:rPr>
          <w:spacing w:val="1"/>
        </w:rPr>
        <w:t>m</w:t>
      </w:r>
      <w:r>
        <w:t>i</w:t>
      </w:r>
      <w:r>
        <w:rPr>
          <w:spacing w:val="-1"/>
        </w:rPr>
        <w:t>n</w:t>
      </w:r>
      <w:r>
        <w:t xml:space="preserve">ar) </w:t>
      </w:r>
      <w:r>
        <w:rPr>
          <w:spacing w:val="1"/>
        </w:rPr>
        <w:t>D</w:t>
      </w:r>
      <w:r>
        <w:t>isse</w:t>
      </w:r>
      <w:r>
        <w:rPr>
          <w:spacing w:val="-2"/>
        </w:rPr>
        <w:t>r</w:t>
      </w:r>
      <w:r>
        <w:t>tat</w:t>
      </w:r>
      <w:r>
        <w:rPr>
          <w:spacing w:val="-3"/>
        </w:rPr>
        <w:t>i</w:t>
      </w:r>
      <w:r>
        <w:rPr>
          <w:spacing w:val="1"/>
        </w:rPr>
        <w:t>o</w:t>
      </w:r>
      <w:r>
        <w:t xml:space="preserve">n </w:t>
      </w:r>
      <w:r>
        <w:rPr>
          <w:spacing w:val="-2"/>
        </w:rPr>
        <w:t>(</w:t>
      </w:r>
      <w:r>
        <w:rPr>
          <w:spacing w:val="1"/>
        </w:rPr>
        <w:t>P</w:t>
      </w:r>
      <w:r>
        <w:rPr>
          <w:spacing w:val="-1"/>
        </w:rPr>
        <w:t>S</w:t>
      </w:r>
      <w:r>
        <w:t>Y</w:t>
      </w:r>
      <w:r>
        <w:rPr>
          <w:spacing w:val="-1"/>
        </w:rPr>
        <w:t xml:space="preserve"> </w:t>
      </w:r>
      <w:r>
        <w:rPr>
          <w:spacing w:val="1"/>
        </w:rPr>
        <w:t>7</w:t>
      </w:r>
      <w:r>
        <w:rPr>
          <w:spacing w:val="-2"/>
        </w:rPr>
        <w:t>9</w:t>
      </w:r>
      <w:r>
        <w:rPr>
          <w:spacing w:val="1"/>
        </w:rPr>
        <w:t>2</w:t>
      </w:r>
      <w:r>
        <w:t>,</w:t>
      </w:r>
      <w:r>
        <w:rPr>
          <w:spacing w:val="1"/>
        </w:rPr>
        <w:t xml:space="preserve"> </w:t>
      </w:r>
      <w:r>
        <w:rPr>
          <w:spacing w:val="-2"/>
        </w:rPr>
        <w:t>R</w:t>
      </w:r>
      <w:r>
        <w:t>es</w:t>
      </w:r>
      <w:r>
        <w:rPr>
          <w:spacing w:val="-2"/>
        </w:rPr>
        <w:t>e</w:t>
      </w:r>
      <w:r>
        <w:t>arc</w:t>
      </w:r>
      <w:r>
        <w:rPr>
          <w:spacing w:val="-1"/>
        </w:rPr>
        <w:t>h</w:t>
      </w:r>
      <w:r>
        <w:t>)</w:t>
      </w:r>
      <w:r>
        <w:tab/>
      </w:r>
      <w:r>
        <w:rPr>
          <w:spacing w:val="1"/>
        </w:rPr>
        <w:t>D</w:t>
      </w:r>
      <w:r>
        <w:t>isse</w:t>
      </w:r>
      <w:r>
        <w:rPr>
          <w:spacing w:val="-2"/>
        </w:rPr>
        <w:t>r</w:t>
      </w:r>
      <w:r>
        <w:t>tat</w:t>
      </w:r>
      <w:r>
        <w:rPr>
          <w:spacing w:val="-3"/>
        </w:rPr>
        <w:t>i</w:t>
      </w:r>
      <w:r>
        <w:rPr>
          <w:spacing w:val="1"/>
        </w:rPr>
        <w:t>o</w:t>
      </w:r>
      <w:r>
        <w:t xml:space="preserve">n </w:t>
      </w:r>
      <w:r>
        <w:rPr>
          <w:spacing w:val="-2"/>
        </w:rPr>
        <w:t>(</w:t>
      </w:r>
      <w:r>
        <w:rPr>
          <w:spacing w:val="1"/>
        </w:rPr>
        <w:t>P</w:t>
      </w:r>
      <w:r>
        <w:rPr>
          <w:spacing w:val="-1"/>
        </w:rPr>
        <w:t>S</w:t>
      </w:r>
      <w:r>
        <w:t>Y</w:t>
      </w:r>
      <w:r>
        <w:rPr>
          <w:spacing w:val="-1"/>
        </w:rPr>
        <w:t xml:space="preserve"> </w:t>
      </w:r>
      <w:r>
        <w:rPr>
          <w:spacing w:val="1"/>
        </w:rPr>
        <w:t>7</w:t>
      </w:r>
      <w:r>
        <w:rPr>
          <w:spacing w:val="-2"/>
        </w:rPr>
        <w:t>9</w:t>
      </w:r>
      <w:r>
        <w:rPr>
          <w:spacing w:val="1"/>
        </w:rPr>
        <w:t>9</w:t>
      </w:r>
      <w:r>
        <w:t>)</w:t>
      </w:r>
    </w:p>
    <w:p w:rsidR="00F444F0" w:rsidRDefault="00F444F0" w:rsidP="00F444F0">
      <w:pPr>
        <w:spacing w:line="265" w:lineRule="exact"/>
        <w:ind w:left="113" w:right="-20"/>
      </w:pPr>
      <w:r>
        <w:rPr>
          <w:spacing w:val="1"/>
        </w:rPr>
        <w:t>P</w:t>
      </w:r>
      <w:r>
        <w:rPr>
          <w:spacing w:val="-1"/>
        </w:rPr>
        <w:t>S</w:t>
      </w:r>
      <w:r>
        <w:t>Y</w:t>
      </w:r>
      <w:r>
        <w:rPr>
          <w:spacing w:val="-1"/>
        </w:rPr>
        <w:t xml:space="preserve"> </w:t>
      </w:r>
      <w:r>
        <w:rPr>
          <w:spacing w:val="1"/>
        </w:rPr>
        <w:t>5</w:t>
      </w:r>
      <w:r>
        <w:rPr>
          <w:spacing w:val="-2"/>
        </w:rPr>
        <w:t>9</w:t>
      </w:r>
      <w:r>
        <w:rPr>
          <w:spacing w:val="1"/>
        </w:rPr>
        <w:t>2</w:t>
      </w:r>
      <w:r>
        <w:t>,</w:t>
      </w:r>
      <w:r>
        <w:rPr>
          <w:spacing w:val="-2"/>
        </w:rPr>
        <w:t xml:space="preserve"> </w:t>
      </w:r>
      <w:r>
        <w:rPr>
          <w:spacing w:val="1"/>
        </w:rPr>
        <w:t>5</w:t>
      </w:r>
      <w:r>
        <w:rPr>
          <w:spacing w:val="-2"/>
        </w:rPr>
        <w:t>9</w:t>
      </w:r>
      <w:r>
        <w:rPr>
          <w:spacing w:val="1"/>
        </w:rPr>
        <w:t>9</w:t>
      </w:r>
      <w:r>
        <w:t>,</w:t>
      </w:r>
      <w:r>
        <w:rPr>
          <w:spacing w:val="-2"/>
        </w:rPr>
        <w:t xml:space="preserve"> </w:t>
      </w:r>
      <w:r>
        <w:rPr>
          <w:spacing w:val="1"/>
        </w:rPr>
        <w:t>7</w:t>
      </w:r>
      <w:r>
        <w:rPr>
          <w:spacing w:val="-2"/>
        </w:rPr>
        <w:t>9</w:t>
      </w:r>
      <w:r>
        <w:rPr>
          <w:spacing w:val="1"/>
        </w:rPr>
        <w:t>2</w:t>
      </w:r>
      <w:r>
        <w:t>,</w:t>
      </w:r>
      <w:r>
        <w:rPr>
          <w:spacing w:val="1"/>
        </w:rPr>
        <w:t xml:space="preserve"> </w:t>
      </w:r>
      <w:r>
        <w:t>a</w:t>
      </w:r>
      <w:r>
        <w:rPr>
          <w:spacing w:val="-1"/>
        </w:rPr>
        <w:t>n</w:t>
      </w:r>
      <w:r>
        <w:t>d</w:t>
      </w:r>
      <w:r>
        <w:rPr>
          <w:spacing w:val="-3"/>
        </w:rPr>
        <w:t xml:space="preserve"> </w:t>
      </w:r>
      <w:r>
        <w:rPr>
          <w:spacing w:val="1"/>
        </w:rPr>
        <w:t>7</w:t>
      </w:r>
      <w:r>
        <w:rPr>
          <w:spacing w:val="-2"/>
        </w:rPr>
        <w:t>9</w:t>
      </w:r>
      <w:r>
        <w:t>9</w:t>
      </w:r>
      <w:r>
        <w:rPr>
          <w:spacing w:val="-1"/>
        </w:rPr>
        <w:t xml:space="preserve"> </w:t>
      </w:r>
      <w:r>
        <w:t>c</w:t>
      </w:r>
      <w:r>
        <w:rPr>
          <w:spacing w:val="1"/>
        </w:rPr>
        <w:t>o</w:t>
      </w:r>
      <w:r>
        <w:rPr>
          <w:spacing w:val="-1"/>
        </w:rPr>
        <w:t>u</w:t>
      </w:r>
      <w:r>
        <w:t>r</w:t>
      </w:r>
      <w:r>
        <w:rPr>
          <w:spacing w:val="-2"/>
        </w:rPr>
        <w:t>s</w:t>
      </w:r>
      <w:r>
        <w:t>e</w:t>
      </w:r>
      <w:r>
        <w:rPr>
          <w:spacing w:val="1"/>
        </w:rPr>
        <w:t xml:space="preserve"> </w:t>
      </w:r>
      <w:r>
        <w:t>c</w:t>
      </w:r>
      <w:r>
        <w:rPr>
          <w:spacing w:val="-3"/>
        </w:rPr>
        <w:t>r</w:t>
      </w:r>
      <w:r>
        <w:t>e</w:t>
      </w:r>
      <w:r>
        <w:rPr>
          <w:spacing w:val="-1"/>
        </w:rPr>
        <w:t>d</w:t>
      </w:r>
      <w:r>
        <w:t>its</w:t>
      </w:r>
      <w:r>
        <w:rPr>
          <w:spacing w:val="-2"/>
        </w:rPr>
        <w:t xml:space="preserve"> </w:t>
      </w:r>
      <w:r>
        <w:rPr>
          <w:spacing w:val="1"/>
        </w:rPr>
        <w:t>m</w:t>
      </w:r>
      <w:r>
        <w:t>ay</w:t>
      </w:r>
      <w:r>
        <w:rPr>
          <w:spacing w:val="-1"/>
        </w:rPr>
        <w:t xml:space="preserve"> b</w:t>
      </w:r>
      <w:r>
        <w:t>e</w:t>
      </w:r>
      <w:r>
        <w:rPr>
          <w:spacing w:val="1"/>
        </w:rPr>
        <w:t xml:space="preserve"> </w:t>
      </w:r>
      <w:r>
        <w:rPr>
          <w:spacing w:val="-2"/>
        </w:rPr>
        <w:t>t</w:t>
      </w:r>
      <w:r>
        <w:t>ak</w:t>
      </w:r>
      <w:r>
        <w:rPr>
          <w:spacing w:val="-2"/>
        </w:rPr>
        <w:t>e</w:t>
      </w:r>
      <w:r>
        <w:t>n in t</w:t>
      </w:r>
      <w:r>
        <w:rPr>
          <w:spacing w:val="-1"/>
        </w:rPr>
        <w:t>h</w:t>
      </w:r>
      <w:r>
        <w:t>e</w:t>
      </w:r>
      <w:r>
        <w:rPr>
          <w:spacing w:val="1"/>
        </w:rPr>
        <w:t xml:space="preserve"> </w:t>
      </w:r>
      <w:r>
        <w:t>s</w:t>
      </w:r>
      <w:r>
        <w:rPr>
          <w:spacing w:val="-3"/>
        </w:rPr>
        <w:t>u</w:t>
      </w:r>
      <w:r>
        <w:rPr>
          <w:spacing w:val="1"/>
        </w:rPr>
        <w:t>m</w:t>
      </w:r>
      <w:r>
        <w:rPr>
          <w:spacing w:val="-1"/>
        </w:rPr>
        <w:t>m</w:t>
      </w:r>
      <w:r>
        <w:t>er.</w:t>
      </w:r>
    </w:p>
    <w:p w:rsidR="00F444F0" w:rsidRDefault="00F444F0" w:rsidP="00034B68">
      <w:pPr>
        <w:spacing w:before="48" w:line="478" w:lineRule="auto"/>
        <w:ind w:right="1480"/>
        <w:jc w:val="center"/>
      </w:pPr>
    </w:p>
    <w:p w:rsidR="00F444F0" w:rsidRDefault="00F444F0" w:rsidP="00F444F0">
      <w:pPr>
        <w:spacing w:before="16"/>
        <w:ind w:left="111" w:right="-20"/>
      </w:pPr>
      <w:r>
        <w:rPr>
          <w:b/>
          <w:bCs/>
          <w:u w:val="single" w:color="000000"/>
        </w:rPr>
        <w:t>R</w:t>
      </w:r>
      <w:r>
        <w:rPr>
          <w:b/>
          <w:bCs/>
          <w:spacing w:val="-1"/>
          <w:u w:val="single" w:color="000000"/>
        </w:rPr>
        <w:t>equ</w:t>
      </w:r>
      <w:r>
        <w:rPr>
          <w:b/>
          <w:bCs/>
          <w:spacing w:val="1"/>
          <w:u w:val="single" w:color="000000"/>
        </w:rPr>
        <w:t>ir</w:t>
      </w:r>
      <w:r>
        <w:rPr>
          <w:b/>
          <w:bCs/>
          <w:spacing w:val="-1"/>
          <w:u w:val="single" w:color="000000"/>
        </w:rPr>
        <w:t>e</w:t>
      </w:r>
      <w:r>
        <w:rPr>
          <w:b/>
          <w:bCs/>
          <w:u w:val="single" w:color="000000"/>
        </w:rPr>
        <w:t>m</w:t>
      </w:r>
      <w:r>
        <w:rPr>
          <w:b/>
          <w:bCs/>
          <w:spacing w:val="-1"/>
          <w:u w:val="single" w:color="000000"/>
        </w:rPr>
        <w:t>en</w:t>
      </w:r>
      <w:r>
        <w:rPr>
          <w:b/>
          <w:bCs/>
          <w:u w:val="single" w:color="000000"/>
        </w:rPr>
        <w:t>t</w:t>
      </w:r>
      <w:r>
        <w:rPr>
          <w:b/>
          <w:bCs/>
          <w:spacing w:val="1"/>
          <w:u w:val="single" w:color="000000"/>
        </w:rPr>
        <w:t>s</w:t>
      </w:r>
      <w:r>
        <w:rPr>
          <w:b/>
          <w:bCs/>
          <w:u w:val="single" w:color="000000"/>
        </w:rPr>
        <w:t>:</w:t>
      </w:r>
    </w:p>
    <w:p w:rsidR="00F444F0" w:rsidRDefault="00F444F0" w:rsidP="00F444F0">
      <w:pPr>
        <w:tabs>
          <w:tab w:val="left" w:pos="820"/>
        </w:tabs>
        <w:spacing w:line="266" w:lineRule="exact"/>
        <w:ind w:left="471" w:right="-20"/>
      </w:pPr>
      <w:r>
        <w:rPr>
          <w:rFonts w:ascii="Wingdings" w:eastAsia="Wingdings" w:hAnsi="Wingdings" w:cs="Wingdings"/>
          <w:position w:val="1"/>
        </w:rPr>
        <w:t></w:t>
      </w:r>
      <w:r>
        <w:rPr>
          <w:rFonts w:ascii="Times New Roman" w:eastAsia="Times New Roman" w:hAnsi="Times New Roman" w:cs="Times New Roman"/>
          <w:position w:val="1"/>
        </w:rPr>
        <w:tab/>
      </w:r>
      <w:r>
        <w:rPr>
          <w:position w:val="1"/>
        </w:rPr>
        <w:t>B</w:t>
      </w:r>
      <w:r>
        <w:rPr>
          <w:spacing w:val="1"/>
          <w:position w:val="1"/>
        </w:rPr>
        <w:t>e</w:t>
      </w:r>
      <w:r>
        <w:rPr>
          <w:spacing w:val="-1"/>
          <w:position w:val="1"/>
        </w:rPr>
        <w:t>h</w:t>
      </w:r>
      <w:r>
        <w:rPr>
          <w:position w:val="1"/>
        </w:rPr>
        <w:t>a</w:t>
      </w:r>
      <w:r>
        <w:rPr>
          <w:spacing w:val="1"/>
          <w:position w:val="1"/>
        </w:rPr>
        <w:t>v</w:t>
      </w:r>
      <w:r>
        <w:rPr>
          <w:spacing w:val="-3"/>
          <w:position w:val="1"/>
        </w:rPr>
        <w:t>i</w:t>
      </w:r>
      <w:r>
        <w:rPr>
          <w:spacing w:val="1"/>
          <w:position w:val="1"/>
        </w:rPr>
        <w:t>o</w:t>
      </w:r>
      <w:r>
        <w:rPr>
          <w:position w:val="1"/>
        </w:rPr>
        <w:t xml:space="preserve">ral </w:t>
      </w:r>
      <w:r>
        <w:rPr>
          <w:spacing w:val="-1"/>
          <w:position w:val="1"/>
        </w:rPr>
        <w:t>N</w:t>
      </w:r>
      <w:r>
        <w:rPr>
          <w:spacing w:val="1"/>
          <w:position w:val="1"/>
        </w:rPr>
        <w:t>e</w:t>
      </w:r>
      <w:r>
        <w:rPr>
          <w:spacing w:val="-1"/>
          <w:position w:val="1"/>
        </w:rPr>
        <w:t>u</w:t>
      </w:r>
      <w:r>
        <w:rPr>
          <w:spacing w:val="-3"/>
          <w:position w:val="1"/>
        </w:rPr>
        <w:t>r</w:t>
      </w:r>
      <w:r>
        <w:rPr>
          <w:spacing w:val="1"/>
          <w:position w:val="1"/>
        </w:rPr>
        <w:t>o</w:t>
      </w:r>
      <w:r>
        <w:rPr>
          <w:position w:val="1"/>
        </w:rPr>
        <w:t>scie</w:t>
      </w:r>
      <w:r>
        <w:rPr>
          <w:spacing w:val="-3"/>
          <w:position w:val="1"/>
        </w:rPr>
        <w:t>n</w:t>
      </w:r>
      <w:r>
        <w:rPr>
          <w:position w:val="1"/>
        </w:rPr>
        <w:t>ce</w:t>
      </w:r>
      <w:r>
        <w:rPr>
          <w:spacing w:val="1"/>
          <w:position w:val="1"/>
        </w:rPr>
        <w:t xml:space="preserve"> </w:t>
      </w:r>
      <w:r>
        <w:rPr>
          <w:spacing w:val="-3"/>
          <w:position w:val="1"/>
        </w:rPr>
        <w:t>S</w:t>
      </w:r>
      <w:r>
        <w:rPr>
          <w:spacing w:val="1"/>
          <w:position w:val="1"/>
        </w:rPr>
        <w:t>em</w:t>
      </w:r>
      <w:r>
        <w:rPr>
          <w:position w:val="1"/>
        </w:rPr>
        <w:t>i</w:t>
      </w:r>
      <w:r>
        <w:rPr>
          <w:spacing w:val="-1"/>
          <w:position w:val="1"/>
        </w:rPr>
        <w:t>n</w:t>
      </w:r>
      <w:r>
        <w:rPr>
          <w:position w:val="1"/>
        </w:rPr>
        <w:t>ar</w:t>
      </w:r>
      <w:r>
        <w:rPr>
          <w:spacing w:val="-2"/>
          <w:position w:val="1"/>
        </w:rPr>
        <w:t xml:space="preserve"> </w:t>
      </w:r>
      <w:r>
        <w:rPr>
          <w:position w:val="1"/>
        </w:rPr>
        <w:t>E</w:t>
      </w:r>
      <w:r>
        <w:rPr>
          <w:spacing w:val="-1"/>
          <w:position w:val="1"/>
        </w:rPr>
        <w:t>v</w:t>
      </w:r>
      <w:r>
        <w:rPr>
          <w:spacing w:val="1"/>
          <w:position w:val="1"/>
        </w:rPr>
        <w:t>e</w:t>
      </w:r>
      <w:r>
        <w:rPr>
          <w:position w:val="1"/>
        </w:rPr>
        <w:t>ry</w:t>
      </w:r>
      <w:r>
        <w:rPr>
          <w:spacing w:val="2"/>
          <w:position w:val="1"/>
        </w:rPr>
        <w:t xml:space="preserve"> </w:t>
      </w:r>
      <w:r>
        <w:rPr>
          <w:spacing w:val="-3"/>
          <w:position w:val="1"/>
        </w:rPr>
        <w:t>S</w:t>
      </w:r>
      <w:r>
        <w:rPr>
          <w:spacing w:val="1"/>
          <w:position w:val="1"/>
        </w:rPr>
        <w:t>e</w:t>
      </w:r>
      <w:r>
        <w:rPr>
          <w:spacing w:val="-1"/>
          <w:position w:val="1"/>
        </w:rPr>
        <w:t>m</w:t>
      </w:r>
      <w:r>
        <w:rPr>
          <w:spacing w:val="1"/>
          <w:position w:val="1"/>
        </w:rPr>
        <w:t>e</w:t>
      </w:r>
      <w:r>
        <w:rPr>
          <w:position w:val="1"/>
        </w:rPr>
        <w:t>s</w:t>
      </w:r>
      <w:r>
        <w:rPr>
          <w:spacing w:val="-2"/>
          <w:position w:val="1"/>
        </w:rPr>
        <w:t>t</w:t>
      </w:r>
      <w:r>
        <w:rPr>
          <w:spacing w:val="1"/>
          <w:position w:val="1"/>
        </w:rPr>
        <w:t>e</w:t>
      </w:r>
      <w:r>
        <w:rPr>
          <w:position w:val="1"/>
        </w:rPr>
        <w:t>r</w:t>
      </w:r>
    </w:p>
    <w:p w:rsidR="00F444F0" w:rsidRDefault="00F444F0" w:rsidP="00F444F0">
      <w:pPr>
        <w:tabs>
          <w:tab w:val="left" w:pos="820"/>
        </w:tabs>
        <w:ind w:left="471" w:right="-20"/>
      </w:pPr>
      <w:r>
        <w:rPr>
          <w:rFonts w:ascii="Wingdings" w:eastAsia="Wingdings" w:hAnsi="Wingdings" w:cs="Wingdings"/>
        </w:rPr>
        <w:t></w:t>
      </w:r>
      <w:r>
        <w:rPr>
          <w:rFonts w:ascii="Times New Roman" w:eastAsia="Times New Roman" w:hAnsi="Times New Roman" w:cs="Times New Roman"/>
        </w:rPr>
        <w:tab/>
      </w:r>
      <w:r>
        <w:rPr>
          <w:spacing w:val="-1"/>
        </w:rPr>
        <w:t>S</w:t>
      </w:r>
      <w:r>
        <w:t>tatistics</w:t>
      </w:r>
      <w:r>
        <w:rPr>
          <w:spacing w:val="-2"/>
        </w:rPr>
        <w:t xml:space="preserve"> </w:t>
      </w:r>
      <w:r>
        <w:t>in t</w:t>
      </w:r>
      <w:r>
        <w:rPr>
          <w:spacing w:val="-1"/>
        </w:rPr>
        <w:t>h</w:t>
      </w:r>
      <w:r>
        <w:t>e</w:t>
      </w:r>
      <w:r>
        <w:rPr>
          <w:spacing w:val="1"/>
        </w:rPr>
        <w:t xml:space="preserve"> </w:t>
      </w:r>
      <w:r>
        <w:t>fi</w:t>
      </w:r>
      <w:r>
        <w:rPr>
          <w:spacing w:val="-3"/>
        </w:rPr>
        <w:t>r</w:t>
      </w:r>
      <w:r>
        <w:t>st</w:t>
      </w:r>
      <w:r>
        <w:rPr>
          <w:spacing w:val="-1"/>
        </w:rPr>
        <w:t xml:space="preserve"> </w:t>
      </w:r>
      <w:r>
        <w:rPr>
          <w:spacing w:val="1"/>
        </w:rPr>
        <w:t>ye</w:t>
      </w:r>
      <w:r>
        <w:t xml:space="preserve">ar </w:t>
      </w:r>
      <w:r>
        <w:rPr>
          <w:spacing w:val="-3"/>
        </w:rPr>
        <w:t>f</w:t>
      </w:r>
      <w:r>
        <w:rPr>
          <w:spacing w:val="-1"/>
        </w:rPr>
        <w:t>o</w:t>
      </w:r>
      <w:r>
        <w:t xml:space="preserve">r </w:t>
      </w:r>
      <w:r>
        <w:rPr>
          <w:spacing w:val="-1"/>
        </w:rPr>
        <w:t>AN</w:t>
      </w:r>
      <w:r>
        <w:t>OVA (</w:t>
      </w:r>
      <w:r>
        <w:rPr>
          <w:spacing w:val="-1"/>
        </w:rPr>
        <w:t>F</w:t>
      </w:r>
      <w:r>
        <w:t>all)</w:t>
      </w:r>
      <w:r>
        <w:rPr>
          <w:spacing w:val="1"/>
        </w:rPr>
        <w:t xml:space="preserve"> </w:t>
      </w:r>
      <w:r>
        <w:t>a</w:t>
      </w:r>
      <w:r>
        <w:rPr>
          <w:spacing w:val="-1"/>
        </w:rPr>
        <w:t>n</w:t>
      </w:r>
      <w:r>
        <w:t xml:space="preserve">d </w:t>
      </w:r>
      <w:r>
        <w:rPr>
          <w:spacing w:val="-2"/>
        </w:rPr>
        <w:t>R</w:t>
      </w:r>
      <w:r>
        <w:rPr>
          <w:spacing w:val="1"/>
        </w:rPr>
        <w:t>e</w:t>
      </w:r>
      <w:r>
        <w:rPr>
          <w:spacing w:val="-1"/>
        </w:rPr>
        <w:t>g</w:t>
      </w:r>
      <w:r>
        <w:t>r</w:t>
      </w:r>
      <w:r>
        <w:rPr>
          <w:spacing w:val="1"/>
        </w:rPr>
        <w:t>e</w:t>
      </w:r>
      <w:r>
        <w:t>s</w:t>
      </w:r>
      <w:r>
        <w:rPr>
          <w:spacing w:val="-2"/>
        </w:rPr>
        <w:t>s</w:t>
      </w:r>
      <w:r>
        <w:t>i</w:t>
      </w:r>
      <w:r>
        <w:rPr>
          <w:spacing w:val="1"/>
        </w:rPr>
        <w:t>o</w:t>
      </w:r>
      <w:r>
        <w:t>n (</w:t>
      </w:r>
      <w:r>
        <w:rPr>
          <w:spacing w:val="-1"/>
        </w:rPr>
        <w:t>Sp</w:t>
      </w:r>
      <w:r>
        <w:t>ri</w:t>
      </w:r>
      <w:r>
        <w:rPr>
          <w:spacing w:val="-1"/>
        </w:rPr>
        <w:t>ng)</w:t>
      </w:r>
    </w:p>
    <w:p w:rsidR="00F444F0" w:rsidRDefault="00F444F0" w:rsidP="00F444F0">
      <w:pPr>
        <w:tabs>
          <w:tab w:val="left" w:pos="820"/>
        </w:tabs>
        <w:ind w:left="832" w:right="541" w:hanging="360"/>
      </w:pPr>
      <w:r>
        <w:rPr>
          <w:rFonts w:ascii="Wingdings" w:eastAsia="Wingdings" w:hAnsi="Wingdings" w:cs="Wingdings"/>
        </w:rPr>
        <w:t></w:t>
      </w:r>
      <w:r>
        <w:rPr>
          <w:rFonts w:ascii="Times New Roman" w:eastAsia="Times New Roman" w:hAnsi="Times New Roman" w:cs="Times New Roman"/>
        </w:rPr>
        <w:tab/>
      </w:r>
      <w:r>
        <w:t>T</w:t>
      </w:r>
      <w:r>
        <w:rPr>
          <w:spacing w:val="-1"/>
        </w:rPr>
        <w:t>h</w:t>
      </w:r>
      <w:r>
        <w:t>r</w:t>
      </w:r>
      <w:r>
        <w:rPr>
          <w:spacing w:val="1"/>
        </w:rPr>
        <w:t>e</w:t>
      </w:r>
      <w:r>
        <w:t>e</w:t>
      </w:r>
      <w:r>
        <w:rPr>
          <w:spacing w:val="1"/>
        </w:rPr>
        <w:t xml:space="preserve"> </w:t>
      </w:r>
      <w:r>
        <w:rPr>
          <w:spacing w:val="-2"/>
        </w:rPr>
        <w:t>(</w:t>
      </w:r>
      <w:r>
        <w:rPr>
          <w:spacing w:val="1"/>
        </w:rPr>
        <w:t>3</w:t>
      </w:r>
      <w:r>
        <w:t>)</w:t>
      </w:r>
      <w:r>
        <w:rPr>
          <w:spacing w:val="-2"/>
        </w:rPr>
        <w:t xml:space="preserve"> </w:t>
      </w:r>
      <w:r>
        <w:t>CORE</w:t>
      </w:r>
      <w:r>
        <w:rPr>
          <w:spacing w:val="-2"/>
        </w:rPr>
        <w:t xml:space="preserve"> </w:t>
      </w:r>
      <w:r>
        <w:t>COUR</w:t>
      </w:r>
      <w:r>
        <w:rPr>
          <w:spacing w:val="-3"/>
        </w:rPr>
        <w:t>S</w:t>
      </w:r>
      <w:r>
        <w:t>ES f</w:t>
      </w:r>
      <w:r>
        <w:rPr>
          <w:spacing w:val="-3"/>
        </w:rPr>
        <w:t>r</w:t>
      </w:r>
      <w:r>
        <w:rPr>
          <w:spacing w:val="1"/>
        </w:rPr>
        <w:t>o</w:t>
      </w:r>
      <w:r>
        <w:t>m</w:t>
      </w:r>
      <w:r>
        <w:rPr>
          <w:spacing w:val="-1"/>
        </w:rPr>
        <w:t xml:space="preserve"> </w:t>
      </w:r>
      <w:r>
        <w:rPr>
          <w:spacing w:val="-2"/>
        </w:rPr>
        <w:t>5</w:t>
      </w:r>
      <w:r>
        <w:rPr>
          <w:spacing w:val="1"/>
        </w:rPr>
        <w:t>00</w:t>
      </w:r>
      <w:r>
        <w:t>-</w:t>
      </w:r>
      <w:r>
        <w:rPr>
          <w:spacing w:val="-3"/>
        </w:rPr>
        <w:t>l</w:t>
      </w:r>
      <w:r>
        <w:rPr>
          <w:spacing w:val="1"/>
        </w:rPr>
        <w:t>e</w:t>
      </w:r>
      <w:r>
        <w:rPr>
          <w:spacing w:val="-1"/>
        </w:rPr>
        <w:t>v</w:t>
      </w:r>
      <w:r>
        <w:rPr>
          <w:spacing w:val="1"/>
        </w:rPr>
        <w:t>e</w:t>
      </w:r>
      <w:r>
        <w:t>l:</w:t>
      </w:r>
      <w:r>
        <w:rPr>
          <w:spacing w:val="-1"/>
        </w:rPr>
        <w:t xml:space="preserve"> Ad</w:t>
      </w:r>
      <w:r>
        <w:rPr>
          <w:spacing w:val="1"/>
        </w:rPr>
        <w:t>v</w:t>
      </w:r>
      <w:r>
        <w:t>a</w:t>
      </w:r>
      <w:r>
        <w:rPr>
          <w:spacing w:val="-1"/>
        </w:rPr>
        <w:t>n</w:t>
      </w:r>
      <w:r>
        <w:t>c</w:t>
      </w:r>
      <w:r>
        <w:rPr>
          <w:spacing w:val="1"/>
        </w:rPr>
        <w:t>e</w:t>
      </w:r>
      <w:r>
        <w:t>d</w:t>
      </w:r>
      <w:r>
        <w:rPr>
          <w:spacing w:val="-3"/>
        </w:rPr>
        <w:t xml:space="preserve"> </w:t>
      </w:r>
      <w:r>
        <w:rPr>
          <w:spacing w:val="1"/>
        </w:rPr>
        <w:t>L</w:t>
      </w:r>
      <w:r>
        <w:rPr>
          <w:spacing w:val="-2"/>
        </w:rPr>
        <w:t>e</w:t>
      </w:r>
      <w:r>
        <w:t>ar</w:t>
      </w:r>
      <w:r>
        <w:rPr>
          <w:spacing w:val="-1"/>
        </w:rPr>
        <w:t>n</w:t>
      </w:r>
      <w:r>
        <w:t>i</w:t>
      </w:r>
      <w:r>
        <w:rPr>
          <w:spacing w:val="-1"/>
        </w:rPr>
        <w:t>ng</w:t>
      </w:r>
      <w:r>
        <w:t>,</w:t>
      </w:r>
      <w:r>
        <w:rPr>
          <w:spacing w:val="1"/>
        </w:rPr>
        <w:t xml:space="preserve"> </w:t>
      </w:r>
      <w:r>
        <w:rPr>
          <w:spacing w:val="-1"/>
        </w:rPr>
        <w:t>P</w:t>
      </w:r>
      <w:r>
        <w:t>s</w:t>
      </w:r>
      <w:r>
        <w:rPr>
          <w:spacing w:val="1"/>
        </w:rPr>
        <w:t>y</w:t>
      </w:r>
      <w:r>
        <w:t>c</w:t>
      </w:r>
      <w:r>
        <w:rPr>
          <w:spacing w:val="-1"/>
        </w:rPr>
        <w:t>h</w:t>
      </w:r>
      <w:r>
        <w:rPr>
          <w:spacing w:val="1"/>
        </w:rPr>
        <w:t>o</w:t>
      </w:r>
      <w:r>
        <w:rPr>
          <w:spacing w:val="-1"/>
        </w:rPr>
        <w:t>ph</w:t>
      </w:r>
      <w:r>
        <w:t>a</w:t>
      </w:r>
      <w:r>
        <w:rPr>
          <w:spacing w:val="-3"/>
        </w:rPr>
        <w:t>r</w:t>
      </w:r>
      <w:r>
        <w:rPr>
          <w:spacing w:val="1"/>
        </w:rPr>
        <w:t>m</w:t>
      </w:r>
      <w:r>
        <w:t>a</w:t>
      </w:r>
      <w:r>
        <w:rPr>
          <w:spacing w:val="-2"/>
        </w:rPr>
        <w:t>c</w:t>
      </w:r>
      <w:r>
        <w:rPr>
          <w:spacing w:val="1"/>
        </w:rPr>
        <w:t>o</w:t>
      </w:r>
      <w:r>
        <w:rPr>
          <w:spacing w:val="-3"/>
        </w:rPr>
        <w:t>l</w:t>
      </w:r>
      <w:r>
        <w:rPr>
          <w:spacing w:val="1"/>
        </w:rPr>
        <w:t>o</w:t>
      </w:r>
      <w:r>
        <w:rPr>
          <w:spacing w:val="-1"/>
        </w:rPr>
        <w:t>g</w:t>
      </w:r>
      <w:r>
        <w:rPr>
          <w:spacing w:val="1"/>
        </w:rPr>
        <w:t>y</w:t>
      </w:r>
      <w:r>
        <w:t xml:space="preserve">, </w:t>
      </w:r>
      <w:r>
        <w:rPr>
          <w:spacing w:val="-1"/>
        </w:rPr>
        <w:t>N</w:t>
      </w:r>
      <w:r>
        <w:rPr>
          <w:spacing w:val="1"/>
        </w:rPr>
        <w:t>e</w:t>
      </w:r>
      <w:r>
        <w:rPr>
          <w:spacing w:val="-1"/>
        </w:rPr>
        <w:t>u</w:t>
      </w:r>
      <w:r>
        <w:t>r</w:t>
      </w:r>
      <w:r>
        <w:rPr>
          <w:spacing w:val="1"/>
        </w:rPr>
        <w:t>o</w:t>
      </w:r>
      <w:r>
        <w:t>a</w:t>
      </w:r>
      <w:r>
        <w:rPr>
          <w:spacing w:val="-1"/>
        </w:rPr>
        <w:t>n</w:t>
      </w:r>
      <w:r>
        <w:t>a</w:t>
      </w:r>
      <w:r>
        <w:rPr>
          <w:spacing w:val="-2"/>
        </w:rPr>
        <w:t>t</w:t>
      </w:r>
      <w:r>
        <w:rPr>
          <w:spacing w:val="1"/>
        </w:rPr>
        <w:t>o</w:t>
      </w:r>
      <w:r>
        <w:rPr>
          <w:spacing w:val="-1"/>
        </w:rPr>
        <w:t>m</w:t>
      </w:r>
      <w:r>
        <w:rPr>
          <w:spacing w:val="1"/>
        </w:rPr>
        <w:t>y</w:t>
      </w:r>
      <w:r>
        <w:t>,</w:t>
      </w:r>
      <w:r>
        <w:rPr>
          <w:spacing w:val="1"/>
        </w:rPr>
        <w:t xml:space="preserve"> </w:t>
      </w:r>
      <w:r>
        <w:rPr>
          <w:spacing w:val="-3"/>
        </w:rPr>
        <w:t>N</w:t>
      </w:r>
      <w:r>
        <w:rPr>
          <w:spacing w:val="1"/>
        </w:rPr>
        <w:t>e</w:t>
      </w:r>
      <w:r>
        <w:rPr>
          <w:spacing w:val="-1"/>
        </w:rPr>
        <w:t>u</w:t>
      </w:r>
      <w:r>
        <w:t>r</w:t>
      </w:r>
      <w:r>
        <w:rPr>
          <w:spacing w:val="1"/>
        </w:rPr>
        <w:t>o</w:t>
      </w:r>
      <w:r>
        <w:rPr>
          <w:spacing w:val="-1"/>
        </w:rPr>
        <w:t>p</w:t>
      </w:r>
      <w:r>
        <w:rPr>
          <w:spacing w:val="-2"/>
        </w:rPr>
        <w:t>s</w:t>
      </w:r>
      <w:r>
        <w:rPr>
          <w:spacing w:val="1"/>
        </w:rPr>
        <w:t>y</w:t>
      </w:r>
      <w:r>
        <w:rPr>
          <w:spacing w:val="-2"/>
        </w:rPr>
        <w:t>c</w:t>
      </w:r>
      <w:r>
        <w:rPr>
          <w:spacing w:val="-1"/>
        </w:rPr>
        <w:t>h</w:t>
      </w:r>
      <w:r>
        <w:rPr>
          <w:spacing w:val="1"/>
        </w:rPr>
        <w:t>o</w:t>
      </w:r>
      <w:r>
        <w:rPr>
          <w:spacing w:val="-1"/>
        </w:rPr>
        <w:t>ph</w:t>
      </w:r>
      <w:r>
        <w:t>ar</w:t>
      </w:r>
      <w:r>
        <w:rPr>
          <w:spacing w:val="1"/>
        </w:rPr>
        <w:t>m</w:t>
      </w:r>
      <w:r>
        <w:t>a</w:t>
      </w:r>
      <w:r>
        <w:rPr>
          <w:spacing w:val="-2"/>
        </w:rPr>
        <w:t>c</w:t>
      </w:r>
      <w:r>
        <w:rPr>
          <w:spacing w:val="1"/>
        </w:rPr>
        <w:t>o</w:t>
      </w:r>
      <w:r>
        <w:rPr>
          <w:spacing w:val="-3"/>
        </w:rPr>
        <w:t>l</w:t>
      </w:r>
      <w:r>
        <w:rPr>
          <w:spacing w:val="1"/>
        </w:rPr>
        <w:t>o</w:t>
      </w:r>
      <w:r>
        <w:rPr>
          <w:spacing w:val="-1"/>
        </w:rPr>
        <w:t>g</w:t>
      </w:r>
      <w:r>
        <w:rPr>
          <w:spacing w:val="1"/>
        </w:rPr>
        <w:t>y</w:t>
      </w:r>
      <w:r>
        <w:t>,</w:t>
      </w:r>
      <w:r>
        <w:rPr>
          <w:spacing w:val="-2"/>
        </w:rPr>
        <w:t xml:space="preserve"> </w:t>
      </w:r>
      <w:r>
        <w:t>B</w:t>
      </w:r>
      <w:r>
        <w:rPr>
          <w:spacing w:val="1"/>
        </w:rPr>
        <w:t>e</w:t>
      </w:r>
      <w:r>
        <w:rPr>
          <w:spacing w:val="-1"/>
        </w:rPr>
        <w:t>h</w:t>
      </w:r>
      <w:r>
        <w:t>a</w:t>
      </w:r>
      <w:r>
        <w:rPr>
          <w:spacing w:val="1"/>
        </w:rPr>
        <w:t>v</w:t>
      </w:r>
      <w:r>
        <w:rPr>
          <w:spacing w:val="-3"/>
        </w:rPr>
        <w:t>i</w:t>
      </w:r>
      <w:r>
        <w:rPr>
          <w:spacing w:val="1"/>
        </w:rPr>
        <w:t>o</w:t>
      </w:r>
      <w:r>
        <w:rPr>
          <w:spacing w:val="-3"/>
        </w:rPr>
        <w:t>r</w:t>
      </w:r>
      <w:r>
        <w:t xml:space="preserve">al </w:t>
      </w:r>
      <w:r>
        <w:rPr>
          <w:spacing w:val="-1"/>
        </w:rPr>
        <w:t>N</w:t>
      </w:r>
      <w:r>
        <w:rPr>
          <w:spacing w:val="1"/>
        </w:rPr>
        <w:t>e</w:t>
      </w:r>
      <w:r>
        <w:rPr>
          <w:spacing w:val="-1"/>
        </w:rPr>
        <w:t>u</w:t>
      </w:r>
      <w:r>
        <w:t>r</w:t>
      </w:r>
      <w:r>
        <w:rPr>
          <w:spacing w:val="1"/>
        </w:rPr>
        <w:t>oe</w:t>
      </w:r>
      <w:r>
        <w:rPr>
          <w:spacing w:val="-1"/>
        </w:rPr>
        <w:t>n</w:t>
      </w:r>
      <w:r>
        <w:rPr>
          <w:spacing w:val="-3"/>
        </w:rPr>
        <w:t>d</w:t>
      </w:r>
      <w:r>
        <w:rPr>
          <w:spacing w:val="1"/>
        </w:rPr>
        <w:t>o</w:t>
      </w:r>
      <w:r>
        <w:t>cri</w:t>
      </w:r>
      <w:r>
        <w:rPr>
          <w:spacing w:val="-3"/>
        </w:rPr>
        <w:t>n</w:t>
      </w:r>
      <w:r>
        <w:rPr>
          <w:spacing w:val="1"/>
        </w:rPr>
        <w:t>o</w:t>
      </w:r>
      <w:r>
        <w:t>l</w:t>
      </w:r>
      <w:r>
        <w:rPr>
          <w:spacing w:val="1"/>
        </w:rPr>
        <w:t>o</w:t>
      </w:r>
      <w:r>
        <w:rPr>
          <w:spacing w:val="-1"/>
        </w:rPr>
        <w:t>g</w:t>
      </w:r>
      <w:r>
        <w:rPr>
          <w:spacing w:val="-2"/>
        </w:rPr>
        <w:t>y</w:t>
      </w:r>
      <w:r>
        <w:t>,</w:t>
      </w:r>
      <w:r>
        <w:rPr>
          <w:spacing w:val="1"/>
        </w:rPr>
        <w:t xml:space="preserve"> </w:t>
      </w:r>
      <w:r>
        <w:rPr>
          <w:spacing w:val="-3"/>
        </w:rPr>
        <w:t>C</w:t>
      </w:r>
      <w:r>
        <w:rPr>
          <w:spacing w:val="-1"/>
        </w:rPr>
        <w:t>ogn</w:t>
      </w:r>
      <w:r>
        <w:t>iti</w:t>
      </w:r>
      <w:r>
        <w:rPr>
          <w:spacing w:val="1"/>
        </w:rPr>
        <w:t>v</w:t>
      </w:r>
      <w:r>
        <w:t>e</w:t>
      </w:r>
      <w:r>
        <w:rPr>
          <w:spacing w:val="-1"/>
        </w:rPr>
        <w:t xml:space="preserve"> </w:t>
      </w:r>
      <w:r>
        <w:rPr>
          <w:spacing w:val="1"/>
        </w:rPr>
        <w:t>P</w:t>
      </w:r>
      <w:r>
        <w:t>s</w:t>
      </w:r>
      <w:r>
        <w:rPr>
          <w:spacing w:val="-2"/>
        </w:rPr>
        <w:t>y</w:t>
      </w:r>
      <w:r>
        <w:t>c</w:t>
      </w:r>
      <w:r>
        <w:rPr>
          <w:spacing w:val="-1"/>
        </w:rPr>
        <w:t>h</w:t>
      </w:r>
      <w:r>
        <w:rPr>
          <w:spacing w:val="1"/>
        </w:rPr>
        <w:t>o</w:t>
      </w:r>
      <w:r>
        <w:rPr>
          <w:spacing w:val="-3"/>
        </w:rPr>
        <w:t>l</w:t>
      </w:r>
      <w:r>
        <w:rPr>
          <w:spacing w:val="1"/>
        </w:rPr>
        <w:t>o</w:t>
      </w:r>
      <w:r>
        <w:rPr>
          <w:spacing w:val="-1"/>
        </w:rPr>
        <w:t>g</w:t>
      </w:r>
      <w:r>
        <w:rPr>
          <w:spacing w:val="1"/>
        </w:rPr>
        <w:t>y</w:t>
      </w:r>
      <w:r>
        <w:t xml:space="preserve">, </w:t>
      </w:r>
      <w:r>
        <w:rPr>
          <w:spacing w:val="-1"/>
        </w:rPr>
        <w:t>N</w:t>
      </w:r>
      <w:r>
        <w:rPr>
          <w:spacing w:val="1"/>
        </w:rPr>
        <w:t>e</w:t>
      </w:r>
      <w:r>
        <w:rPr>
          <w:spacing w:val="-1"/>
        </w:rPr>
        <w:t>u</w:t>
      </w:r>
      <w:r>
        <w:t>r</w:t>
      </w:r>
      <w:r>
        <w:rPr>
          <w:spacing w:val="1"/>
        </w:rPr>
        <w:t>o</w:t>
      </w:r>
      <w:r>
        <w:rPr>
          <w:spacing w:val="-1"/>
        </w:rPr>
        <w:t>b</w:t>
      </w:r>
      <w:r>
        <w:t>i</w:t>
      </w:r>
      <w:r>
        <w:rPr>
          <w:spacing w:val="1"/>
        </w:rPr>
        <w:t>o</w:t>
      </w:r>
      <w:r>
        <w:rPr>
          <w:spacing w:val="-3"/>
        </w:rPr>
        <w:t>l</w:t>
      </w:r>
      <w:r>
        <w:rPr>
          <w:spacing w:val="1"/>
        </w:rPr>
        <w:t>o</w:t>
      </w:r>
      <w:r>
        <w:rPr>
          <w:spacing w:val="-1"/>
        </w:rPr>
        <w:t>g</w:t>
      </w:r>
      <w:r>
        <w:t>y</w:t>
      </w:r>
      <w:r>
        <w:rPr>
          <w:spacing w:val="-1"/>
        </w:rPr>
        <w:t xml:space="preserve"> </w:t>
      </w:r>
      <w:r>
        <w:rPr>
          <w:spacing w:val="1"/>
        </w:rPr>
        <w:t>o</w:t>
      </w:r>
      <w:r>
        <w:t>f</w:t>
      </w:r>
      <w:r>
        <w:rPr>
          <w:spacing w:val="-2"/>
        </w:rPr>
        <w:t xml:space="preserve"> </w:t>
      </w:r>
      <w:r>
        <w:rPr>
          <w:spacing w:val="1"/>
        </w:rPr>
        <w:t>Le</w:t>
      </w:r>
      <w:r>
        <w:t>ar</w:t>
      </w:r>
      <w:r>
        <w:rPr>
          <w:spacing w:val="-1"/>
        </w:rPr>
        <w:t>n</w:t>
      </w:r>
      <w:r>
        <w:t>i</w:t>
      </w:r>
      <w:r>
        <w:rPr>
          <w:spacing w:val="-1"/>
        </w:rPr>
        <w:t>n</w:t>
      </w:r>
      <w:r>
        <w:t xml:space="preserve">g </w:t>
      </w:r>
      <w:r>
        <w:rPr>
          <w:spacing w:val="-3"/>
        </w:rPr>
        <w:t>a</w:t>
      </w:r>
      <w:r>
        <w:rPr>
          <w:spacing w:val="-1"/>
        </w:rPr>
        <w:t>n</w:t>
      </w:r>
      <w:r>
        <w:t xml:space="preserve">d </w:t>
      </w:r>
      <w:r>
        <w:rPr>
          <w:spacing w:val="1"/>
        </w:rPr>
        <w:t>M</w:t>
      </w:r>
      <w:r>
        <w:rPr>
          <w:spacing w:val="-2"/>
        </w:rPr>
        <w:t>e</w:t>
      </w:r>
      <w:r>
        <w:rPr>
          <w:spacing w:val="1"/>
        </w:rPr>
        <w:t>mo</w:t>
      </w:r>
      <w:r>
        <w:rPr>
          <w:spacing w:val="-3"/>
        </w:rPr>
        <w:t>r</w:t>
      </w:r>
      <w:r>
        <w:rPr>
          <w:spacing w:val="1"/>
        </w:rPr>
        <w:t>y</w:t>
      </w:r>
      <w:r>
        <w:t>,</w:t>
      </w:r>
      <w:r>
        <w:rPr>
          <w:spacing w:val="1"/>
        </w:rPr>
        <w:t xml:space="preserve"> </w:t>
      </w:r>
      <w:r>
        <w:rPr>
          <w:spacing w:val="-1"/>
        </w:rPr>
        <w:t>S</w:t>
      </w:r>
      <w:r>
        <w:rPr>
          <w:spacing w:val="-2"/>
        </w:rPr>
        <w:t>t</w:t>
      </w:r>
      <w:r>
        <w:t>r</w:t>
      </w:r>
      <w:r>
        <w:rPr>
          <w:spacing w:val="1"/>
        </w:rPr>
        <w:t>e</w:t>
      </w:r>
      <w:r>
        <w:t>ss</w:t>
      </w:r>
      <w:r>
        <w:rPr>
          <w:spacing w:val="-2"/>
        </w:rPr>
        <w:t xml:space="preserve"> </w:t>
      </w:r>
      <w:r>
        <w:t>a</w:t>
      </w:r>
      <w:r>
        <w:rPr>
          <w:spacing w:val="-1"/>
        </w:rPr>
        <w:t>n</w:t>
      </w:r>
      <w:r>
        <w:t>d t</w:t>
      </w:r>
      <w:r>
        <w:rPr>
          <w:spacing w:val="-1"/>
        </w:rPr>
        <w:t>h</w:t>
      </w:r>
      <w:r>
        <w:t>e</w:t>
      </w:r>
      <w:r>
        <w:rPr>
          <w:spacing w:val="-1"/>
        </w:rPr>
        <w:t xml:space="preserve"> </w:t>
      </w:r>
      <w:r>
        <w:t xml:space="preserve">Brain </w:t>
      </w:r>
      <w:r>
        <w:rPr>
          <w:spacing w:val="1"/>
        </w:rPr>
        <w:t>(</w:t>
      </w:r>
      <w:r>
        <w:rPr>
          <w:spacing w:val="-1"/>
        </w:rPr>
        <w:t>o</w:t>
      </w:r>
      <w:r>
        <w:t xml:space="preserve">r </w:t>
      </w:r>
      <w:r>
        <w:rPr>
          <w:spacing w:val="-2"/>
        </w:rPr>
        <w:t>c</w:t>
      </w:r>
      <w:r>
        <w:rPr>
          <w:spacing w:val="1"/>
        </w:rPr>
        <w:t>o</w:t>
      </w:r>
      <w:r>
        <w:rPr>
          <w:spacing w:val="-1"/>
        </w:rPr>
        <w:t>u</w:t>
      </w:r>
      <w:r>
        <w:t>rse</w:t>
      </w:r>
      <w:r>
        <w:rPr>
          <w:spacing w:val="1"/>
        </w:rPr>
        <w:t xml:space="preserve"> </w:t>
      </w:r>
      <w:r>
        <w:t>a</w:t>
      </w:r>
      <w:r>
        <w:rPr>
          <w:spacing w:val="-1"/>
        </w:rPr>
        <w:t>g</w:t>
      </w:r>
      <w:r>
        <w:rPr>
          <w:spacing w:val="-3"/>
        </w:rPr>
        <w:t>r</w:t>
      </w:r>
      <w:r>
        <w:rPr>
          <w:spacing w:val="1"/>
        </w:rPr>
        <w:t>ee</w:t>
      </w:r>
      <w:r>
        <w:t xml:space="preserve">d </w:t>
      </w:r>
      <w:r>
        <w:rPr>
          <w:spacing w:val="-1"/>
        </w:rPr>
        <w:t>u</w:t>
      </w:r>
      <w:r>
        <w:rPr>
          <w:spacing w:val="-3"/>
        </w:rPr>
        <w:t>p</w:t>
      </w:r>
      <w:r>
        <w:rPr>
          <w:spacing w:val="1"/>
        </w:rPr>
        <w:t>o</w:t>
      </w:r>
      <w:r>
        <w:t xml:space="preserve">n </w:t>
      </w:r>
      <w:r>
        <w:rPr>
          <w:spacing w:val="-1"/>
        </w:rPr>
        <w:t>b</w:t>
      </w:r>
      <w:r>
        <w:t>y</w:t>
      </w:r>
      <w:r>
        <w:rPr>
          <w:spacing w:val="-1"/>
        </w:rPr>
        <w:t xml:space="preserve"> m</w:t>
      </w:r>
      <w:r>
        <w:rPr>
          <w:spacing w:val="1"/>
        </w:rPr>
        <w:t>e</w:t>
      </w:r>
      <w:r>
        <w:rPr>
          <w:spacing w:val="-1"/>
        </w:rPr>
        <w:t>n</w:t>
      </w:r>
      <w:r>
        <w:t>t</w:t>
      </w:r>
      <w:r>
        <w:rPr>
          <w:spacing w:val="1"/>
        </w:rPr>
        <w:t>o</w:t>
      </w:r>
      <w:r>
        <w:rPr>
          <w:spacing w:val="-3"/>
        </w:rPr>
        <w:t>r</w:t>
      </w:r>
      <w:r>
        <w:t>).</w:t>
      </w:r>
    </w:p>
    <w:p w:rsidR="00F444F0" w:rsidRDefault="00F444F0" w:rsidP="00F444F0">
      <w:pPr>
        <w:tabs>
          <w:tab w:val="left" w:pos="820"/>
        </w:tabs>
        <w:ind w:left="832" w:right="64" w:hanging="360"/>
        <w:jc w:val="both"/>
      </w:pPr>
      <w:r>
        <w:rPr>
          <w:rFonts w:ascii="Wingdings" w:eastAsia="Wingdings" w:hAnsi="Wingdings" w:cs="Wingdings"/>
        </w:rPr>
        <w:t></w:t>
      </w:r>
      <w:r>
        <w:rPr>
          <w:rFonts w:ascii="Times New Roman" w:eastAsia="Times New Roman" w:hAnsi="Times New Roman" w:cs="Times New Roman"/>
        </w:rPr>
        <w:tab/>
      </w:r>
      <w:r>
        <w:t>O</w:t>
      </w:r>
      <w:r>
        <w:rPr>
          <w:spacing w:val="-1"/>
        </w:rPr>
        <w:t>n</w:t>
      </w:r>
      <w:r>
        <w:t>e</w:t>
      </w:r>
      <w:r>
        <w:rPr>
          <w:spacing w:val="1"/>
        </w:rPr>
        <w:t xml:space="preserve"> </w:t>
      </w:r>
      <w:r>
        <w:rPr>
          <w:spacing w:val="-2"/>
        </w:rPr>
        <w:t>(</w:t>
      </w:r>
      <w:r>
        <w:rPr>
          <w:spacing w:val="1"/>
        </w:rPr>
        <w:t>1</w:t>
      </w:r>
      <w:r>
        <w:t>)</w:t>
      </w:r>
      <w:r>
        <w:rPr>
          <w:spacing w:val="1"/>
        </w:rPr>
        <w:t xml:space="preserve"> </w:t>
      </w:r>
      <w:r>
        <w:t>B</w:t>
      </w:r>
      <w:r>
        <w:rPr>
          <w:spacing w:val="-3"/>
        </w:rPr>
        <w:t>r</w:t>
      </w:r>
      <w:r>
        <w:rPr>
          <w:spacing w:val="1"/>
        </w:rPr>
        <w:t>e</w:t>
      </w:r>
      <w:r>
        <w:t>a</w:t>
      </w:r>
      <w:r>
        <w:rPr>
          <w:spacing w:val="-1"/>
        </w:rPr>
        <w:t>d</w:t>
      </w:r>
      <w:r>
        <w:t xml:space="preserve">th </w:t>
      </w:r>
      <w:r>
        <w:rPr>
          <w:spacing w:val="-3"/>
        </w:rPr>
        <w:t>C</w:t>
      </w:r>
      <w:r>
        <w:rPr>
          <w:spacing w:val="1"/>
        </w:rPr>
        <w:t>o</w:t>
      </w:r>
      <w:r>
        <w:rPr>
          <w:spacing w:val="-1"/>
        </w:rPr>
        <w:t>u</w:t>
      </w:r>
      <w:r>
        <w:t>rse</w:t>
      </w:r>
      <w:r>
        <w:rPr>
          <w:spacing w:val="-1"/>
        </w:rPr>
        <w:t xml:space="preserve"> </w:t>
      </w:r>
      <w:r>
        <w:t>to</w:t>
      </w:r>
      <w:r>
        <w:rPr>
          <w:spacing w:val="-3"/>
        </w:rPr>
        <w:t xml:space="preserve"> </w:t>
      </w:r>
      <w:r>
        <w:rPr>
          <w:spacing w:val="1"/>
        </w:rPr>
        <w:t>e</w:t>
      </w:r>
      <w:r>
        <w:t>xt</w:t>
      </w:r>
      <w:r>
        <w:rPr>
          <w:spacing w:val="1"/>
        </w:rPr>
        <w:t>e</w:t>
      </w:r>
      <w:r>
        <w:rPr>
          <w:spacing w:val="-1"/>
        </w:rPr>
        <w:t>n</w:t>
      </w:r>
      <w:r>
        <w:t xml:space="preserve">d </w:t>
      </w:r>
      <w:r>
        <w:rPr>
          <w:spacing w:val="-1"/>
        </w:rPr>
        <w:t>b</w:t>
      </w:r>
      <w:r>
        <w:t>a</w:t>
      </w:r>
      <w:r>
        <w:rPr>
          <w:spacing w:val="-2"/>
        </w:rPr>
        <w:t>c</w:t>
      </w:r>
      <w:r>
        <w:t>k</w:t>
      </w:r>
      <w:r>
        <w:rPr>
          <w:spacing w:val="-1"/>
        </w:rPr>
        <w:t>g</w:t>
      </w:r>
      <w:r>
        <w:t>r</w:t>
      </w:r>
      <w:r>
        <w:rPr>
          <w:spacing w:val="1"/>
        </w:rPr>
        <w:t>o</w:t>
      </w:r>
      <w:r>
        <w:rPr>
          <w:spacing w:val="-1"/>
        </w:rPr>
        <w:t>un</w:t>
      </w:r>
      <w:r>
        <w:t>d a</w:t>
      </w:r>
      <w:r>
        <w:rPr>
          <w:spacing w:val="-1"/>
        </w:rPr>
        <w:t>n</w:t>
      </w:r>
      <w:r>
        <w:t>d i</w:t>
      </w:r>
      <w:r>
        <w:rPr>
          <w:spacing w:val="-1"/>
        </w:rPr>
        <w:t>n</w:t>
      </w:r>
      <w:r>
        <w:rPr>
          <w:spacing w:val="-2"/>
        </w:rPr>
        <w:t>c</w:t>
      </w:r>
      <w:r>
        <w:t>l</w:t>
      </w:r>
      <w:r>
        <w:rPr>
          <w:spacing w:val="-1"/>
        </w:rPr>
        <w:t>ud</w:t>
      </w:r>
      <w:r>
        <w:rPr>
          <w:spacing w:val="1"/>
        </w:rPr>
        <w:t>e</w:t>
      </w:r>
      <w:r>
        <w:t>,</w:t>
      </w:r>
      <w:r>
        <w:rPr>
          <w:spacing w:val="1"/>
        </w:rPr>
        <w:t xml:space="preserve"> </w:t>
      </w:r>
      <w:r>
        <w:rPr>
          <w:spacing w:val="-1"/>
        </w:rPr>
        <w:t>bu</w:t>
      </w:r>
      <w:r>
        <w:t>t</w:t>
      </w:r>
      <w:r>
        <w:rPr>
          <w:spacing w:val="1"/>
        </w:rPr>
        <w:t xml:space="preserve"> </w:t>
      </w:r>
      <w:r>
        <w:rPr>
          <w:spacing w:val="-1"/>
        </w:rPr>
        <w:t>n</w:t>
      </w:r>
      <w:r>
        <w:rPr>
          <w:spacing w:val="1"/>
        </w:rPr>
        <w:t>o</w:t>
      </w:r>
      <w:r>
        <w:t>t</w:t>
      </w:r>
      <w:r>
        <w:rPr>
          <w:spacing w:val="-1"/>
        </w:rPr>
        <w:t xml:space="preserve"> </w:t>
      </w:r>
      <w:r>
        <w:t>li</w:t>
      </w:r>
      <w:r>
        <w:rPr>
          <w:spacing w:val="1"/>
        </w:rPr>
        <w:t>m</w:t>
      </w:r>
      <w:r>
        <w:rPr>
          <w:spacing w:val="-3"/>
        </w:rPr>
        <w:t>i</w:t>
      </w:r>
      <w:r>
        <w:t>t</w:t>
      </w:r>
      <w:r>
        <w:rPr>
          <w:spacing w:val="1"/>
        </w:rPr>
        <w:t>e</w:t>
      </w:r>
      <w:r>
        <w:t xml:space="preserve">d </w:t>
      </w:r>
      <w:r>
        <w:rPr>
          <w:spacing w:val="-2"/>
        </w:rPr>
        <w:t>t</w:t>
      </w:r>
      <w:r>
        <w:rPr>
          <w:spacing w:val="-1"/>
        </w:rPr>
        <w:t>o</w:t>
      </w:r>
      <w:r>
        <w:t>:</w:t>
      </w:r>
      <w:r>
        <w:rPr>
          <w:spacing w:val="2"/>
        </w:rPr>
        <w:t xml:space="preserve"> </w:t>
      </w:r>
      <w:r>
        <w:rPr>
          <w:spacing w:val="1"/>
        </w:rPr>
        <w:t>P</w:t>
      </w:r>
      <w:r>
        <w:rPr>
          <w:spacing w:val="-3"/>
        </w:rPr>
        <w:t>S</w:t>
      </w:r>
      <w:r>
        <w:t>Y</w:t>
      </w:r>
      <w:r>
        <w:rPr>
          <w:spacing w:val="1"/>
        </w:rPr>
        <w:t xml:space="preserve"> </w:t>
      </w:r>
      <w:r>
        <w:rPr>
          <w:spacing w:val="-2"/>
        </w:rPr>
        <w:t>5</w:t>
      </w:r>
      <w:r>
        <w:rPr>
          <w:spacing w:val="1"/>
        </w:rPr>
        <w:t>50</w:t>
      </w:r>
      <w:r>
        <w:t>,</w:t>
      </w:r>
      <w:r>
        <w:rPr>
          <w:spacing w:val="-2"/>
        </w:rPr>
        <w:t xml:space="preserve"> </w:t>
      </w:r>
      <w:r>
        <w:t>C</w:t>
      </w:r>
      <w:r>
        <w:rPr>
          <w:spacing w:val="-1"/>
        </w:rPr>
        <w:t>H</w:t>
      </w:r>
      <w:r>
        <w:t>M</w:t>
      </w:r>
      <w:r>
        <w:rPr>
          <w:spacing w:val="-1"/>
        </w:rPr>
        <w:t xml:space="preserve"> </w:t>
      </w:r>
      <w:r>
        <w:rPr>
          <w:spacing w:val="-2"/>
        </w:rPr>
        <w:t>4</w:t>
      </w:r>
      <w:r>
        <w:rPr>
          <w:spacing w:val="1"/>
        </w:rPr>
        <w:t>61</w:t>
      </w:r>
      <w:r>
        <w:t>,</w:t>
      </w:r>
      <w:r>
        <w:rPr>
          <w:spacing w:val="-2"/>
        </w:rPr>
        <w:t xml:space="preserve"> </w:t>
      </w:r>
      <w:r>
        <w:rPr>
          <w:spacing w:val="1"/>
        </w:rPr>
        <w:t>P</w:t>
      </w:r>
      <w:r>
        <w:rPr>
          <w:spacing w:val="-1"/>
        </w:rPr>
        <w:t>S</w:t>
      </w:r>
      <w:r>
        <w:t>Y</w:t>
      </w:r>
      <w:r>
        <w:rPr>
          <w:spacing w:val="-1"/>
        </w:rPr>
        <w:t xml:space="preserve"> </w:t>
      </w:r>
      <w:r>
        <w:rPr>
          <w:spacing w:val="-2"/>
        </w:rPr>
        <w:t>6</w:t>
      </w:r>
      <w:r>
        <w:rPr>
          <w:spacing w:val="1"/>
        </w:rPr>
        <w:t>24</w:t>
      </w:r>
      <w:r>
        <w:t xml:space="preserve">, </w:t>
      </w:r>
      <w:r>
        <w:rPr>
          <w:spacing w:val="1"/>
        </w:rPr>
        <w:t>P</w:t>
      </w:r>
      <w:r>
        <w:rPr>
          <w:spacing w:val="-1"/>
        </w:rPr>
        <w:t>S</w:t>
      </w:r>
      <w:r>
        <w:t>Y</w:t>
      </w:r>
      <w:r>
        <w:rPr>
          <w:spacing w:val="-1"/>
        </w:rPr>
        <w:t xml:space="preserve"> </w:t>
      </w:r>
      <w:r>
        <w:rPr>
          <w:spacing w:val="1"/>
        </w:rPr>
        <w:t>5</w:t>
      </w:r>
      <w:r>
        <w:rPr>
          <w:spacing w:val="-2"/>
        </w:rPr>
        <w:t>7</w:t>
      </w:r>
      <w:r>
        <w:rPr>
          <w:spacing w:val="1"/>
        </w:rPr>
        <w:t>3</w:t>
      </w:r>
      <w:r>
        <w:t>,</w:t>
      </w:r>
      <w:r>
        <w:rPr>
          <w:spacing w:val="-2"/>
        </w:rPr>
        <w:t xml:space="preserve"> </w:t>
      </w:r>
      <w:r>
        <w:rPr>
          <w:spacing w:val="1"/>
        </w:rPr>
        <w:t>P</w:t>
      </w:r>
      <w:r>
        <w:rPr>
          <w:spacing w:val="-1"/>
        </w:rPr>
        <w:t>S</w:t>
      </w:r>
      <w:r>
        <w:t>Y</w:t>
      </w:r>
      <w:r>
        <w:rPr>
          <w:spacing w:val="-1"/>
        </w:rPr>
        <w:t xml:space="preserve"> </w:t>
      </w:r>
      <w:r>
        <w:rPr>
          <w:spacing w:val="1"/>
        </w:rPr>
        <w:t>5</w:t>
      </w:r>
      <w:r>
        <w:rPr>
          <w:spacing w:val="-2"/>
        </w:rPr>
        <w:t>9</w:t>
      </w:r>
      <w:r>
        <w:t>1</w:t>
      </w:r>
      <w:r>
        <w:rPr>
          <w:spacing w:val="2"/>
        </w:rPr>
        <w:t xml:space="preserve"> </w:t>
      </w:r>
      <w:r>
        <w:rPr>
          <w:spacing w:val="-2"/>
        </w:rPr>
        <w:t>(</w:t>
      </w:r>
      <w:r>
        <w:rPr>
          <w:spacing w:val="1"/>
        </w:rPr>
        <w:t>M</w:t>
      </w:r>
      <w:r>
        <w:t>at</w:t>
      </w:r>
      <w:r>
        <w:rPr>
          <w:spacing w:val="-3"/>
        </w:rPr>
        <w:t>h</w:t>
      </w:r>
      <w:r>
        <w:rPr>
          <w:spacing w:val="1"/>
        </w:rPr>
        <w:t>e</w:t>
      </w:r>
      <w:r>
        <w:rPr>
          <w:spacing w:val="-1"/>
        </w:rPr>
        <w:t>m</w:t>
      </w:r>
      <w:r>
        <w:t>atical</w:t>
      </w:r>
      <w:r>
        <w:rPr>
          <w:spacing w:val="-2"/>
        </w:rPr>
        <w:t xml:space="preserve"> </w:t>
      </w:r>
      <w:r>
        <w:rPr>
          <w:spacing w:val="1"/>
        </w:rPr>
        <w:t>P</w:t>
      </w:r>
      <w:r>
        <w:t>s</w:t>
      </w:r>
      <w:r>
        <w:rPr>
          <w:spacing w:val="1"/>
        </w:rPr>
        <w:t>y</w:t>
      </w:r>
      <w:r>
        <w:t>c</w:t>
      </w:r>
      <w:r>
        <w:rPr>
          <w:spacing w:val="-3"/>
        </w:rPr>
        <w:t>h</w:t>
      </w:r>
      <w:r>
        <w:rPr>
          <w:spacing w:val="1"/>
        </w:rPr>
        <w:t>o</w:t>
      </w:r>
      <w:r>
        <w:rPr>
          <w:spacing w:val="-3"/>
        </w:rPr>
        <w:t>l</w:t>
      </w:r>
      <w:r>
        <w:rPr>
          <w:spacing w:val="1"/>
        </w:rPr>
        <w:t>o</w:t>
      </w:r>
      <w:r>
        <w:rPr>
          <w:spacing w:val="-1"/>
        </w:rPr>
        <w:t>g</w:t>
      </w:r>
      <w:r>
        <w:rPr>
          <w:spacing w:val="1"/>
        </w:rPr>
        <w:t>y</w:t>
      </w:r>
      <w:r>
        <w:t>,</w:t>
      </w:r>
      <w:r>
        <w:rPr>
          <w:spacing w:val="1"/>
        </w:rPr>
        <w:t xml:space="preserve"> </w:t>
      </w:r>
      <w:r>
        <w:rPr>
          <w:spacing w:val="-1"/>
        </w:rPr>
        <w:t>H</w:t>
      </w:r>
      <w:r>
        <w:t>i</w:t>
      </w:r>
      <w:r>
        <w:rPr>
          <w:spacing w:val="-2"/>
        </w:rPr>
        <w:t>s</w:t>
      </w:r>
      <w:r>
        <w:t>t</w:t>
      </w:r>
      <w:r>
        <w:rPr>
          <w:spacing w:val="1"/>
        </w:rPr>
        <w:t>o</w:t>
      </w:r>
      <w:r>
        <w:rPr>
          <w:spacing w:val="-3"/>
        </w:rPr>
        <w:t>r</w:t>
      </w:r>
      <w:r>
        <w:t>y</w:t>
      </w:r>
      <w:r>
        <w:rPr>
          <w:spacing w:val="1"/>
        </w:rPr>
        <w:t xml:space="preserve"> </w:t>
      </w:r>
      <w:r>
        <w:rPr>
          <w:spacing w:val="-3"/>
        </w:rPr>
        <w:t>a</w:t>
      </w:r>
      <w:r>
        <w:rPr>
          <w:spacing w:val="-1"/>
        </w:rPr>
        <w:t>n</w:t>
      </w:r>
      <w:r>
        <w:t xml:space="preserve">d </w:t>
      </w:r>
      <w:r>
        <w:rPr>
          <w:spacing w:val="-1"/>
        </w:rPr>
        <w:t>S</w:t>
      </w:r>
      <w:r>
        <w:rPr>
          <w:spacing w:val="1"/>
        </w:rPr>
        <w:t>y</w:t>
      </w:r>
      <w:r>
        <w:t>st</w:t>
      </w:r>
      <w:r>
        <w:rPr>
          <w:spacing w:val="-2"/>
        </w:rPr>
        <w:t>e</w:t>
      </w:r>
      <w:r>
        <w:rPr>
          <w:spacing w:val="1"/>
        </w:rPr>
        <w:t>m</w:t>
      </w:r>
      <w:r>
        <w:t>s)</w:t>
      </w:r>
      <w:r>
        <w:rPr>
          <w:spacing w:val="-2"/>
        </w:rPr>
        <w:t xml:space="preserve"> </w:t>
      </w:r>
      <w:r>
        <w:rPr>
          <w:spacing w:val="1"/>
        </w:rPr>
        <w:t>P</w:t>
      </w:r>
      <w:r>
        <w:rPr>
          <w:spacing w:val="-1"/>
        </w:rPr>
        <w:t>S</w:t>
      </w:r>
      <w:r>
        <w:t>Y</w:t>
      </w:r>
      <w:r>
        <w:rPr>
          <w:spacing w:val="-1"/>
        </w:rPr>
        <w:t xml:space="preserve"> </w:t>
      </w:r>
      <w:r>
        <w:rPr>
          <w:spacing w:val="-2"/>
        </w:rPr>
        <w:t>5</w:t>
      </w:r>
      <w:r>
        <w:rPr>
          <w:spacing w:val="1"/>
        </w:rPr>
        <w:t>9</w:t>
      </w:r>
      <w:r>
        <w:t>1</w:t>
      </w:r>
      <w:r>
        <w:rPr>
          <w:spacing w:val="-1"/>
        </w:rPr>
        <w:t xml:space="preserve"> </w:t>
      </w:r>
      <w:r>
        <w:t>(C</w:t>
      </w:r>
      <w:r>
        <w:rPr>
          <w:spacing w:val="1"/>
        </w:rPr>
        <w:t>e</w:t>
      </w:r>
      <w:r>
        <w:t>ll</w:t>
      </w:r>
      <w:r>
        <w:rPr>
          <w:spacing w:val="-1"/>
        </w:rPr>
        <w:t>u</w:t>
      </w:r>
      <w:r>
        <w:rPr>
          <w:spacing w:val="-3"/>
        </w:rPr>
        <w:t>l</w:t>
      </w:r>
      <w:r>
        <w:t>ar a</w:t>
      </w:r>
      <w:r>
        <w:rPr>
          <w:spacing w:val="-1"/>
        </w:rPr>
        <w:t>n</w:t>
      </w:r>
      <w:r>
        <w:t xml:space="preserve">d </w:t>
      </w:r>
      <w:r>
        <w:rPr>
          <w:spacing w:val="-2"/>
        </w:rPr>
        <w:t>M</w:t>
      </w:r>
      <w:r>
        <w:rPr>
          <w:spacing w:val="1"/>
        </w:rPr>
        <w:t>o</w:t>
      </w:r>
      <w:r>
        <w:t>lec</w:t>
      </w:r>
      <w:r>
        <w:rPr>
          <w:spacing w:val="-1"/>
        </w:rPr>
        <w:t>u</w:t>
      </w:r>
      <w:r>
        <w:t>lar</w:t>
      </w:r>
      <w:r>
        <w:rPr>
          <w:spacing w:val="-2"/>
        </w:rPr>
        <w:t xml:space="preserve"> </w:t>
      </w:r>
      <w:r>
        <w:t>Basis</w:t>
      </w:r>
      <w:r>
        <w:rPr>
          <w:spacing w:val="-2"/>
        </w:rPr>
        <w:t xml:space="preserve"> </w:t>
      </w:r>
      <w:r>
        <w:rPr>
          <w:spacing w:val="1"/>
        </w:rPr>
        <w:t>o</w:t>
      </w:r>
      <w:r>
        <w:t>f B</w:t>
      </w:r>
      <w:r>
        <w:rPr>
          <w:spacing w:val="1"/>
        </w:rPr>
        <w:t>e</w:t>
      </w:r>
      <w:r>
        <w:rPr>
          <w:spacing w:val="-1"/>
        </w:rPr>
        <w:t>h</w:t>
      </w:r>
      <w:r>
        <w:t>a</w:t>
      </w:r>
      <w:r>
        <w:rPr>
          <w:spacing w:val="1"/>
        </w:rPr>
        <w:t>v</w:t>
      </w:r>
      <w:r>
        <w:rPr>
          <w:spacing w:val="-3"/>
        </w:rPr>
        <w:t>i</w:t>
      </w:r>
      <w:r>
        <w:rPr>
          <w:spacing w:val="1"/>
        </w:rPr>
        <w:t>o</w:t>
      </w:r>
      <w:r>
        <w:t>r)</w:t>
      </w:r>
    </w:p>
    <w:p w:rsidR="00F444F0" w:rsidRDefault="00F444F0" w:rsidP="00F444F0">
      <w:pPr>
        <w:tabs>
          <w:tab w:val="left" w:pos="820"/>
        </w:tabs>
        <w:spacing w:line="239" w:lineRule="auto"/>
        <w:ind w:left="831" w:right="48" w:hanging="360"/>
      </w:pPr>
      <w:r>
        <w:rPr>
          <w:rFonts w:ascii="Wingdings" w:eastAsia="Wingdings" w:hAnsi="Wingdings" w:cs="Wingdings"/>
        </w:rPr>
        <w:t></w:t>
      </w:r>
      <w:r>
        <w:rPr>
          <w:rFonts w:ascii="Times New Roman" w:eastAsia="Times New Roman" w:hAnsi="Times New Roman" w:cs="Times New Roman"/>
        </w:rPr>
        <w:tab/>
      </w:r>
      <w:r>
        <w:t>Two</w:t>
      </w:r>
      <w:r>
        <w:rPr>
          <w:spacing w:val="-1"/>
        </w:rPr>
        <w:t xml:space="preserve"> </w:t>
      </w:r>
      <w:r>
        <w:t>(</w:t>
      </w:r>
      <w:r>
        <w:rPr>
          <w:spacing w:val="-2"/>
        </w:rPr>
        <w:t>2</w:t>
      </w:r>
      <w:r>
        <w:t>)</w:t>
      </w:r>
      <w:r>
        <w:rPr>
          <w:spacing w:val="1"/>
        </w:rPr>
        <w:t xml:space="preserve"> </w:t>
      </w:r>
      <w:r>
        <w:rPr>
          <w:spacing w:val="-2"/>
        </w:rPr>
        <w:t>c</w:t>
      </w:r>
      <w:r>
        <w:rPr>
          <w:spacing w:val="1"/>
        </w:rPr>
        <w:t>o</w:t>
      </w:r>
      <w:r>
        <w:rPr>
          <w:spacing w:val="-1"/>
        </w:rPr>
        <w:t>u</w:t>
      </w:r>
      <w:r>
        <w:t>rs</w:t>
      </w:r>
      <w:r>
        <w:rPr>
          <w:spacing w:val="1"/>
        </w:rPr>
        <w:t>e</w:t>
      </w:r>
      <w:r>
        <w:t>s</w:t>
      </w:r>
      <w:r>
        <w:rPr>
          <w:spacing w:val="-2"/>
        </w:rPr>
        <w:t xml:space="preserve"> </w:t>
      </w:r>
      <w:r>
        <w:t>are</w:t>
      </w:r>
      <w:r>
        <w:rPr>
          <w:spacing w:val="1"/>
        </w:rPr>
        <w:t xml:space="preserve"> </w:t>
      </w:r>
      <w:r>
        <w:rPr>
          <w:spacing w:val="-3"/>
        </w:rPr>
        <w:t>r</w:t>
      </w:r>
      <w:r>
        <w:rPr>
          <w:spacing w:val="1"/>
        </w:rPr>
        <w:t>e</w:t>
      </w:r>
      <w:r>
        <w:rPr>
          <w:spacing w:val="-1"/>
        </w:rPr>
        <w:t>qu</w:t>
      </w:r>
      <w:r>
        <w:t>ir</w:t>
      </w:r>
      <w:r>
        <w:rPr>
          <w:spacing w:val="-2"/>
        </w:rPr>
        <w:t>e</w:t>
      </w:r>
      <w:r>
        <w:t>d fr</w:t>
      </w:r>
      <w:r>
        <w:rPr>
          <w:spacing w:val="-1"/>
        </w:rPr>
        <w:t>o</w:t>
      </w:r>
      <w:r>
        <w:t>m</w:t>
      </w:r>
      <w:r>
        <w:rPr>
          <w:spacing w:val="2"/>
        </w:rPr>
        <w:t xml:space="preserve"> </w:t>
      </w:r>
      <w:r>
        <w:t>s</w:t>
      </w:r>
      <w:r>
        <w:rPr>
          <w:spacing w:val="1"/>
        </w:rPr>
        <w:t>e</w:t>
      </w:r>
      <w:r>
        <w:rPr>
          <w:spacing w:val="-3"/>
        </w:rPr>
        <w:t>l</w:t>
      </w:r>
      <w:r>
        <w:rPr>
          <w:spacing w:val="1"/>
        </w:rPr>
        <w:t>e</w:t>
      </w:r>
      <w:r>
        <w:t>c</w:t>
      </w:r>
      <w:r>
        <w:rPr>
          <w:spacing w:val="-2"/>
        </w:rPr>
        <w:t>t</w:t>
      </w:r>
      <w:r>
        <w:rPr>
          <w:spacing w:val="1"/>
        </w:rPr>
        <w:t>e</w:t>
      </w:r>
      <w:r>
        <w:t xml:space="preserve">d </w:t>
      </w:r>
      <w:r>
        <w:rPr>
          <w:spacing w:val="1"/>
        </w:rPr>
        <w:t>P</w:t>
      </w:r>
      <w:r>
        <w:rPr>
          <w:spacing w:val="-3"/>
        </w:rPr>
        <w:t>S</w:t>
      </w:r>
      <w:r>
        <w:t>Y</w:t>
      </w:r>
      <w:r>
        <w:rPr>
          <w:spacing w:val="1"/>
        </w:rPr>
        <w:t xml:space="preserve"> </w:t>
      </w:r>
      <w:r>
        <w:rPr>
          <w:spacing w:val="-2"/>
        </w:rPr>
        <w:t>5</w:t>
      </w:r>
      <w:r>
        <w:rPr>
          <w:spacing w:val="-1"/>
        </w:rPr>
        <w:t>9</w:t>
      </w:r>
      <w:r>
        <w:t>1</w:t>
      </w:r>
      <w:r>
        <w:rPr>
          <w:spacing w:val="1"/>
        </w:rPr>
        <w:t xml:space="preserve"> </w:t>
      </w:r>
      <w:r>
        <w:t>s</w:t>
      </w:r>
      <w:r>
        <w:rPr>
          <w:spacing w:val="-2"/>
        </w:rPr>
        <w:t>e</w:t>
      </w:r>
      <w:r>
        <w:rPr>
          <w:spacing w:val="1"/>
        </w:rPr>
        <w:t>m</w:t>
      </w:r>
      <w:r>
        <w:t>i</w:t>
      </w:r>
      <w:r>
        <w:rPr>
          <w:spacing w:val="-1"/>
        </w:rPr>
        <w:t>n</w:t>
      </w:r>
      <w:r>
        <w:t>ars</w:t>
      </w:r>
      <w:r>
        <w:rPr>
          <w:spacing w:val="1"/>
        </w:rPr>
        <w:t xml:space="preserve"> </w:t>
      </w:r>
      <w:r>
        <w:t>(</w:t>
      </w:r>
      <w:r>
        <w:rPr>
          <w:spacing w:val="-3"/>
        </w:rPr>
        <w:t>b</w:t>
      </w:r>
      <w:r>
        <w:rPr>
          <w:spacing w:val="1"/>
        </w:rPr>
        <w:t>e</w:t>
      </w:r>
      <w:r>
        <w:rPr>
          <w:spacing w:val="-2"/>
        </w:rPr>
        <w:t>y</w:t>
      </w:r>
      <w:r>
        <w:rPr>
          <w:spacing w:val="1"/>
        </w:rPr>
        <w:t>o</w:t>
      </w:r>
      <w:r>
        <w:rPr>
          <w:spacing w:val="-1"/>
        </w:rPr>
        <w:t>n</w:t>
      </w:r>
      <w:r>
        <w:t>d t</w:t>
      </w:r>
      <w:r>
        <w:rPr>
          <w:spacing w:val="-1"/>
        </w:rPr>
        <w:t>h</w:t>
      </w:r>
      <w:r>
        <w:t>e</w:t>
      </w:r>
      <w:r>
        <w:rPr>
          <w:spacing w:val="1"/>
        </w:rPr>
        <w:t xml:space="preserve"> </w:t>
      </w:r>
      <w:r>
        <w:rPr>
          <w:spacing w:val="-3"/>
        </w:rPr>
        <w:t>r</w:t>
      </w:r>
      <w:r>
        <w:rPr>
          <w:spacing w:val="1"/>
        </w:rPr>
        <w:t>e</w:t>
      </w:r>
      <w:r>
        <w:rPr>
          <w:spacing w:val="-1"/>
        </w:rPr>
        <w:t>qu</w:t>
      </w:r>
      <w:r>
        <w:t>ir</w:t>
      </w:r>
      <w:r>
        <w:rPr>
          <w:spacing w:val="-2"/>
        </w:rPr>
        <w:t>e</w:t>
      </w:r>
      <w:r>
        <w:t>d BN s</w:t>
      </w:r>
      <w:r>
        <w:rPr>
          <w:spacing w:val="-2"/>
        </w:rPr>
        <w:t>e</w:t>
      </w:r>
      <w:r>
        <w:rPr>
          <w:spacing w:val="1"/>
        </w:rPr>
        <w:t>m</w:t>
      </w:r>
      <w:r>
        <w:t>i</w:t>
      </w:r>
      <w:r>
        <w:rPr>
          <w:spacing w:val="-1"/>
        </w:rPr>
        <w:t>n</w:t>
      </w:r>
      <w:r>
        <w:t>ar). T</w:t>
      </w:r>
      <w:r>
        <w:rPr>
          <w:spacing w:val="-1"/>
        </w:rPr>
        <w:t>h</w:t>
      </w:r>
      <w:r>
        <w:rPr>
          <w:spacing w:val="-2"/>
        </w:rPr>
        <w:t>e</w:t>
      </w:r>
      <w:r>
        <w:t>se</w:t>
      </w:r>
      <w:r>
        <w:rPr>
          <w:spacing w:val="1"/>
        </w:rPr>
        <w:t xml:space="preserve"> </w:t>
      </w:r>
      <w:r>
        <w:t>a</w:t>
      </w:r>
      <w:r>
        <w:rPr>
          <w:spacing w:val="-3"/>
        </w:rPr>
        <w:t>r</w:t>
      </w:r>
      <w:r>
        <w:t>e r</w:t>
      </w:r>
      <w:r>
        <w:rPr>
          <w:spacing w:val="1"/>
        </w:rPr>
        <w:t>e</w:t>
      </w:r>
      <w:r>
        <w:t>f</w:t>
      </w:r>
      <w:r>
        <w:rPr>
          <w:spacing w:val="1"/>
        </w:rPr>
        <w:t>e</w:t>
      </w:r>
      <w:r>
        <w:t>rr</w:t>
      </w:r>
      <w:r>
        <w:rPr>
          <w:spacing w:val="1"/>
        </w:rPr>
        <w:t>e</w:t>
      </w:r>
      <w:r>
        <w:t>d</w:t>
      </w:r>
      <w:r>
        <w:rPr>
          <w:spacing w:val="-3"/>
        </w:rPr>
        <w:t xml:space="preserve"> </w:t>
      </w:r>
      <w:r>
        <w:t>to</w:t>
      </w:r>
      <w:r>
        <w:rPr>
          <w:spacing w:val="-1"/>
        </w:rPr>
        <w:t xml:space="preserve"> </w:t>
      </w:r>
      <w:r>
        <w:t>as,</w:t>
      </w:r>
      <w:r>
        <w:rPr>
          <w:spacing w:val="-2"/>
        </w:rPr>
        <w:t xml:space="preserve"> </w:t>
      </w:r>
      <w:r>
        <w:rPr>
          <w:spacing w:val="1"/>
        </w:rPr>
        <w:t>“</w:t>
      </w:r>
      <w:r>
        <w:rPr>
          <w:spacing w:val="-2"/>
        </w:rPr>
        <w:t>T</w:t>
      </w:r>
      <w:r>
        <w:rPr>
          <w:spacing w:val="1"/>
        </w:rPr>
        <w:t>o</w:t>
      </w:r>
      <w:r>
        <w:rPr>
          <w:spacing w:val="-1"/>
        </w:rPr>
        <w:t>p</w:t>
      </w:r>
      <w:r>
        <w:t xml:space="preserve">ical </w:t>
      </w:r>
      <w:r>
        <w:rPr>
          <w:spacing w:val="-3"/>
        </w:rPr>
        <w:t>S</w:t>
      </w:r>
      <w:r>
        <w:rPr>
          <w:spacing w:val="-2"/>
        </w:rPr>
        <w:t>e</w:t>
      </w:r>
      <w:r>
        <w:rPr>
          <w:spacing w:val="1"/>
        </w:rPr>
        <w:t>m</w:t>
      </w:r>
      <w:r>
        <w:t>i</w:t>
      </w:r>
      <w:r>
        <w:rPr>
          <w:spacing w:val="-1"/>
        </w:rPr>
        <w:t>n</w:t>
      </w:r>
      <w:r>
        <w:t xml:space="preserve">ar </w:t>
      </w:r>
      <w:r>
        <w:rPr>
          <w:spacing w:val="-3"/>
        </w:rPr>
        <w:t>C</w:t>
      </w:r>
      <w:r>
        <w:rPr>
          <w:spacing w:val="1"/>
        </w:rPr>
        <w:t>o</w:t>
      </w:r>
      <w:r>
        <w:rPr>
          <w:spacing w:val="-1"/>
        </w:rPr>
        <w:t>u</w:t>
      </w:r>
      <w:r>
        <w:t>rs</w:t>
      </w:r>
      <w:r>
        <w:rPr>
          <w:spacing w:val="1"/>
        </w:rPr>
        <w:t>e</w:t>
      </w:r>
      <w:r>
        <w:t>s</w:t>
      </w:r>
      <w:r>
        <w:rPr>
          <w:spacing w:val="-2"/>
        </w:rPr>
        <w:t>,</w:t>
      </w:r>
      <w:r>
        <w:t>”</w:t>
      </w:r>
      <w:r>
        <w:rPr>
          <w:spacing w:val="2"/>
        </w:rPr>
        <w:t xml:space="preserve"> </w:t>
      </w:r>
      <w:r>
        <w:t>a</w:t>
      </w:r>
      <w:r>
        <w:rPr>
          <w:spacing w:val="-1"/>
        </w:rPr>
        <w:t>n</w:t>
      </w:r>
      <w:r>
        <w:t>d a</w:t>
      </w:r>
      <w:r>
        <w:rPr>
          <w:spacing w:val="-3"/>
        </w:rPr>
        <w:t>r</w:t>
      </w:r>
      <w:r>
        <w:t>e</w:t>
      </w:r>
      <w:r>
        <w:rPr>
          <w:spacing w:val="1"/>
        </w:rPr>
        <w:t xml:space="preserve"> </w:t>
      </w:r>
      <w:r>
        <w:rPr>
          <w:spacing w:val="-3"/>
        </w:rPr>
        <w:t>f</w:t>
      </w:r>
      <w:r>
        <w:rPr>
          <w:spacing w:val="-1"/>
        </w:rPr>
        <w:t>o</w:t>
      </w:r>
      <w:r>
        <w:t>c</w:t>
      </w:r>
      <w:r>
        <w:rPr>
          <w:spacing w:val="-1"/>
        </w:rPr>
        <w:t>u</w:t>
      </w:r>
      <w:r>
        <w:t>s</w:t>
      </w:r>
      <w:r>
        <w:rPr>
          <w:spacing w:val="1"/>
        </w:rPr>
        <w:t>e</w:t>
      </w:r>
      <w:r>
        <w:t xml:space="preserve">d </w:t>
      </w:r>
      <w:r>
        <w:rPr>
          <w:spacing w:val="1"/>
        </w:rPr>
        <w:t>o</w:t>
      </w:r>
      <w:r>
        <w:t>n</w:t>
      </w:r>
      <w:r>
        <w:rPr>
          <w:spacing w:val="-3"/>
        </w:rPr>
        <w:t xml:space="preserve"> </w:t>
      </w:r>
      <w:r>
        <w:t xml:space="preserve">a </w:t>
      </w:r>
      <w:r>
        <w:rPr>
          <w:spacing w:val="-1"/>
        </w:rPr>
        <w:t>p</w:t>
      </w:r>
      <w:r>
        <w:t>ar</w:t>
      </w:r>
      <w:r>
        <w:rPr>
          <w:spacing w:val="1"/>
        </w:rPr>
        <w:t>t</w:t>
      </w:r>
      <w:r>
        <w:t>ic</w:t>
      </w:r>
      <w:r>
        <w:rPr>
          <w:spacing w:val="-1"/>
        </w:rPr>
        <w:t>u</w:t>
      </w:r>
      <w:r>
        <w:t>lar</w:t>
      </w:r>
      <w:r>
        <w:rPr>
          <w:spacing w:val="-2"/>
        </w:rPr>
        <w:t xml:space="preserve"> </w:t>
      </w:r>
      <w:r>
        <w:t>t</w:t>
      </w:r>
      <w:r>
        <w:rPr>
          <w:spacing w:val="1"/>
        </w:rPr>
        <w:t>o</w:t>
      </w:r>
      <w:r>
        <w:rPr>
          <w:spacing w:val="-1"/>
        </w:rPr>
        <w:t>p</w:t>
      </w:r>
      <w:r>
        <w:t>ic</w:t>
      </w:r>
      <w:r>
        <w:rPr>
          <w:spacing w:val="-4"/>
        </w:rPr>
        <w:t xml:space="preserve"> </w:t>
      </w:r>
      <w:r>
        <w:t>r</w:t>
      </w:r>
      <w:r>
        <w:rPr>
          <w:spacing w:val="1"/>
        </w:rPr>
        <w:t>e</w:t>
      </w:r>
      <w:r>
        <w:t>lat</w:t>
      </w:r>
      <w:r>
        <w:rPr>
          <w:spacing w:val="1"/>
        </w:rPr>
        <w:t>e</w:t>
      </w:r>
      <w:r>
        <w:t>d</w:t>
      </w:r>
      <w:r>
        <w:rPr>
          <w:spacing w:val="-3"/>
        </w:rPr>
        <w:t xml:space="preserve"> </w:t>
      </w:r>
      <w:r>
        <w:t>to</w:t>
      </w:r>
      <w:r>
        <w:rPr>
          <w:spacing w:val="2"/>
        </w:rPr>
        <w:t xml:space="preserve"> </w:t>
      </w:r>
      <w:r>
        <w:rPr>
          <w:spacing w:val="-3"/>
        </w:rPr>
        <w:t>b</w:t>
      </w:r>
      <w:r>
        <w:rPr>
          <w:spacing w:val="1"/>
        </w:rPr>
        <w:t>e</w:t>
      </w:r>
      <w:r>
        <w:rPr>
          <w:spacing w:val="-1"/>
        </w:rPr>
        <w:t>h</w:t>
      </w:r>
      <w:r>
        <w:t>a</w:t>
      </w:r>
      <w:r>
        <w:rPr>
          <w:spacing w:val="1"/>
        </w:rPr>
        <w:t>v</w:t>
      </w:r>
      <w:r>
        <w:rPr>
          <w:spacing w:val="-3"/>
        </w:rPr>
        <w:t>i</w:t>
      </w:r>
      <w:r>
        <w:rPr>
          <w:spacing w:val="1"/>
        </w:rPr>
        <w:t>o</w:t>
      </w:r>
      <w:r>
        <w:t xml:space="preserve">ral </w:t>
      </w:r>
      <w:r>
        <w:rPr>
          <w:spacing w:val="-1"/>
        </w:rPr>
        <w:t>n</w:t>
      </w:r>
      <w:r>
        <w:rPr>
          <w:spacing w:val="1"/>
        </w:rPr>
        <w:t>e</w:t>
      </w:r>
      <w:r>
        <w:rPr>
          <w:spacing w:val="-1"/>
        </w:rPr>
        <w:t>u</w:t>
      </w:r>
      <w:r>
        <w:t>r</w:t>
      </w:r>
      <w:r>
        <w:rPr>
          <w:spacing w:val="1"/>
        </w:rPr>
        <w:t>o</w:t>
      </w:r>
      <w:r>
        <w:t>sci</w:t>
      </w:r>
      <w:r>
        <w:rPr>
          <w:spacing w:val="1"/>
        </w:rPr>
        <w:t>e</w:t>
      </w:r>
      <w:r>
        <w:rPr>
          <w:spacing w:val="-3"/>
        </w:rPr>
        <w:t>n</w:t>
      </w:r>
      <w:r>
        <w:t>c</w:t>
      </w:r>
      <w:r>
        <w:rPr>
          <w:spacing w:val="1"/>
        </w:rPr>
        <w:t>e</w:t>
      </w:r>
      <w:r>
        <w:t>,</w:t>
      </w:r>
      <w:r>
        <w:rPr>
          <w:spacing w:val="-2"/>
        </w:rPr>
        <w:t xml:space="preserve"> </w:t>
      </w:r>
      <w:r>
        <w:rPr>
          <w:spacing w:val="1"/>
        </w:rPr>
        <w:t>e</w:t>
      </w:r>
      <w:r>
        <w:rPr>
          <w:spacing w:val="-1"/>
        </w:rPr>
        <w:t>.g</w:t>
      </w:r>
      <w:r>
        <w:t xml:space="preserve">. </w:t>
      </w:r>
      <w:r>
        <w:rPr>
          <w:spacing w:val="-1"/>
        </w:rPr>
        <w:t>N</w:t>
      </w:r>
      <w:r>
        <w:rPr>
          <w:spacing w:val="1"/>
        </w:rPr>
        <w:t>e</w:t>
      </w:r>
      <w:r>
        <w:rPr>
          <w:spacing w:val="-1"/>
        </w:rPr>
        <w:t>u</w:t>
      </w:r>
      <w:r>
        <w:t>r</w:t>
      </w:r>
      <w:r>
        <w:rPr>
          <w:spacing w:val="1"/>
        </w:rPr>
        <w:t>o</w:t>
      </w:r>
      <w:r>
        <w:rPr>
          <w:spacing w:val="-1"/>
        </w:rPr>
        <w:t>b</w:t>
      </w:r>
      <w:r>
        <w:rPr>
          <w:spacing w:val="-3"/>
        </w:rPr>
        <w:t>i</w:t>
      </w:r>
      <w:r>
        <w:rPr>
          <w:spacing w:val="1"/>
        </w:rPr>
        <w:t>o</w:t>
      </w:r>
      <w:r>
        <w:t>l</w:t>
      </w:r>
      <w:r>
        <w:rPr>
          <w:spacing w:val="1"/>
        </w:rPr>
        <w:t>o</w:t>
      </w:r>
      <w:r>
        <w:rPr>
          <w:spacing w:val="-3"/>
        </w:rPr>
        <w:t>g</w:t>
      </w:r>
      <w:r>
        <w:t>y</w:t>
      </w:r>
      <w:r>
        <w:rPr>
          <w:spacing w:val="-1"/>
        </w:rPr>
        <w:t xml:space="preserve"> </w:t>
      </w:r>
      <w:r>
        <w:rPr>
          <w:spacing w:val="1"/>
        </w:rPr>
        <w:t>o</w:t>
      </w:r>
      <w:r>
        <w:t xml:space="preserve">f </w:t>
      </w:r>
      <w:r>
        <w:rPr>
          <w:spacing w:val="1"/>
        </w:rPr>
        <w:t>D</w:t>
      </w:r>
      <w:r>
        <w:t>r</w:t>
      </w:r>
      <w:r>
        <w:rPr>
          <w:spacing w:val="-1"/>
        </w:rPr>
        <w:t>u</w:t>
      </w:r>
      <w:r>
        <w:t xml:space="preserve">g </w:t>
      </w:r>
      <w:r>
        <w:rPr>
          <w:spacing w:val="-1"/>
        </w:rPr>
        <w:t>Add</w:t>
      </w:r>
      <w:r>
        <w:t>i</w:t>
      </w:r>
      <w:r>
        <w:rPr>
          <w:spacing w:val="-2"/>
        </w:rPr>
        <w:t>c</w:t>
      </w:r>
      <w:r>
        <w:t>ti</w:t>
      </w:r>
      <w:r>
        <w:rPr>
          <w:spacing w:val="1"/>
        </w:rPr>
        <w:t>o</w:t>
      </w:r>
      <w:r>
        <w:rPr>
          <w:spacing w:val="-1"/>
        </w:rPr>
        <w:t>n</w:t>
      </w:r>
      <w:r>
        <w:t>, Neuropsychopharmacology,</w:t>
      </w:r>
      <w:r>
        <w:rPr>
          <w:spacing w:val="1"/>
        </w:rPr>
        <w:t xml:space="preserve"> </w:t>
      </w:r>
      <w:r>
        <w:rPr>
          <w:spacing w:val="-3"/>
        </w:rPr>
        <w:t>S</w:t>
      </w:r>
      <w:r>
        <w:rPr>
          <w:spacing w:val="-2"/>
        </w:rPr>
        <w:t>t</w:t>
      </w:r>
      <w:r>
        <w:t>r</w:t>
      </w:r>
      <w:r>
        <w:rPr>
          <w:spacing w:val="1"/>
        </w:rPr>
        <w:t>e</w:t>
      </w:r>
      <w:r>
        <w:t>ss</w:t>
      </w:r>
      <w:r>
        <w:rPr>
          <w:spacing w:val="1"/>
        </w:rPr>
        <w:t xml:space="preserve"> </w:t>
      </w:r>
      <w:r>
        <w:t>a</w:t>
      </w:r>
      <w:r>
        <w:rPr>
          <w:spacing w:val="-1"/>
        </w:rPr>
        <w:t>n</w:t>
      </w:r>
      <w:r>
        <w:t>d t</w:t>
      </w:r>
      <w:r>
        <w:rPr>
          <w:spacing w:val="-3"/>
        </w:rPr>
        <w:t>h</w:t>
      </w:r>
      <w:r>
        <w:t>e</w:t>
      </w:r>
      <w:r>
        <w:rPr>
          <w:spacing w:val="1"/>
        </w:rPr>
        <w:t xml:space="preserve"> </w:t>
      </w:r>
      <w:r>
        <w:t>Brai</w:t>
      </w:r>
      <w:r>
        <w:rPr>
          <w:spacing w:val="-1"/>
        </w:rPr>
        <w:t>n (PSY 568)</w:t>
      </w:r>
      <w:r>
        <w:t>,</w:t>
      </w:r>
      <w:r>
        <w:rPr>
          <w:spacing w:val="1"/>
        </w:rPr>
        <w:t xml:space="preserve"> </w:t>
      </w:r>
      <w:r>
        <w:t>G</w:t>
      </w:r>
      <w:r>
        <w:rPr>
          <w:spacing w:val="-3"/>
        </w:rPr>
        <w:t>r</w:t>
      </w:r>
      <w:r>
        <w:t>a</w:t>
      </w:r>
      <w:r>
        <w:rPr>
          <w:spacing w:val="-1"/>
        </w:rPr>
        <w:t>n</w:t>
      </w:r>
      <w:r>
        <w:t>t</w:t>
      </w:r>
      <w:r>
        <w:rPr>
          <w:spacing w:val="-1"/>
        </w:rPr>
        <w:t xml:space="preserve"> </w:t>
      </w:r>
      <w:r>
        <w:t>Writi</w:t>
      </w:r>
      <w:r>
        <w:rPr>
          <w:spacing w:val="-1"/>
        </w:rPr>
        <w:t>ng</w:t>
      </w:r>
      <w:r>
        <w:t>,</w:t>
      </w:r>
      <w:r>
        <w:rPr>
          <w:spacing w:val="1"/>
        </w:rPr>
        <w:t xml:space="preserve"> </w:t>
      </w:r>
      <w:r>
        <w:t>B</w:t>
      </w:r>
      <w:r>
        <w:rPr>
          <w:spacing w:val="1"/>
        </w:rPr>
        <w:t>e</w:t>
      </w:r>
      <w:r>
        <w:rPr>
          <w:spacing w:val="-1"/>
        </w:rPr>
        <w:t>h</w:t>
      </w:r>
      <w:r>
        <w:rPr>
          <w:spacing w:val="-3"/>
        </w:rPr>
        <w:t>a</w:t>
      </w:r>
      <w:r>
        <w:rPr>
          <w:spacing w:val="1"/>
        </w:rPr>
        <w:t>v</w:t>
      </w:r>
      <w:r>
        <w:t>i</w:t>
      </w:r>
      <w:r>
        <w:rPr>
          <w:spacing w:val="1"/>
        </w:rPr>
        <w:t>o</w:t>
      </w:r>
      <w:r>
        <w:rPr>
          <w:spacing w:val="-3"/>
        </w:rPr>
        <w:t>r</w:t>
      </w:r>
      <w:r>
        <w:t xml:space="preserve">al </w:t>
      </w:r>
      <w:r>
        <w:rPr>
          <w:spacing w:val="-1"/>
        </w:rPr>
        <w:t>N</w:t>
      </w:r>
      <w:r>
        <w:rPr>
          <w:spacing w:val="1"/>
        </w:rPr>
        <w:t>e</w:t>
      </w:r>
      <w:r>
        <w:rPr>
          <w:spacing w:val="-1"/>
        </w:rPr>
        <w:t>u</w:t>
      </w:r>
      <w:r>
        <w:t>r</w:t>
      </w:r>
      <w:r>
        <w:rPr>
          <w:spacing w:val="1"/>
        </w:rPr>
        <w:t>oe</w:t>
      </w:r>
      <w:r>
        <w:rPr>
          <w:spacing w:val="-1"/>
        </w:rPr>
        <w:t>ndo</w:t>
      </w:r>
      <w:r>
        <w:t>cri</w:t>
      </w:r>
      <w:r>
        <w:rPr>
          <w:spacing w:val="-1"/>
        </w:rPr>
        <w:t>n</w:t>
      </w:r>
      <w:r>
        <w:rPr>
          <w:spacing w:val="1"/>
        </w:rPr>
        <w:t>o</w:t>
      </w:r>
      <w:r>
        <w:rPr>
          <w:spacing w:val="-3"/>
        </w:rPr>
        <w:t>l</w:t>
      </w:r>
      <w:r>
        <w:rPr>
          <w:spacing w:val="1"/>
        </w:rPr>
        <w:t>o</w:t>
      </w:r>
      <w:r>
        <w:rPr>
          <w:spacing w:val="-1"/>
        </w:rPr>
        <w:t>g</w:t>
      </w:r>
      <w:r>
        <w:rPr>
          <w:spacing w:val="1"/>
        </w:rPr>
        <w:t>y</w:t>
      </w:r>
      <w:r>
        <w:t>,</w:t>
      </w:r>
      <w:r>
        <w:rPr>
          <w:spacing w:val="-2"/>
        </w:rPr>
        <w:t xml:space="preserve"> </w:t>
      </w:r>
      <w:r>
        <w:rPr>
          <w:spacing w:val="-1"/>
        </w:rPr>
        <w:t>N</w:t>
      </w:r>
      <w:r>
        <w:rPr>
          <w:spacing w:val="1"/>
        </w:rPr>
        <w:t>e</w:t>
      </w:r>
      <w:r>
        <w:rPr>
          <w:spacing w:val="-1"/>
        </w:rPr>
        <w:t>u</w:t>
      </w:r>
      <w:r>
        <w:rPr>
          <w:spacing w:val="-3"/>
        </w:rPr>
        <w:t>r</w:t>
      </w:r>
      <w:r>
        <w:rPr>
          <w:spacing w:val="1"/>
        </w:rPr>
        <w:t>o</w:t>
      </w:r>
      <w:r>
        <w:rPr>
          <w:spacing w:val="-1"/>
        </w:rPr>
        <w:t>b</w:t>
      </w:r>
      <w:r>
        <w:t>i</w:t>
      </w:r>
      <w:r>
        <w:rPr>
          <w:spacing w:val="1"/>
        </w:rPr>
        <w:t>o</w:t>
      </w:r>
      <w:r>
        <w:rPr>
          <w:spacing w:val="-3"/>
        </w:rPr>
        <w:t>l</w:t>
      </w:r>
      <w:r>
        <w:rPr>
          <w:spacing w:val="1"/>
        </w:rPr>
        <w:t>o</w:t>
      </w:r>
      <w:r>
        <w:rPr>
          <w:spacing w:val="-1"/>
        </w:rPr>
        <w:t>g</w:t>
      </w:r>
      <w:r>
        <w:t>y</w:t>
      </w:r>
      <w:r>
        <w:rPr>
          <w:spacing w:val="-1"/>
        </w:rPr>
        <w:t xml:space="preserve"> </w:t>
      </w:r>
      <w:r>
        <w:rPr>
          <w:spacing w:val="1"/>
        </w:rPr>
        <w:t>o</w:t>
      </w:r>
      <w:r>
        <w:t>f</w:t>
      </w:r>
      <w:r>
        <w:rPr>
          <w:spacing w:val="-2"/>
        </w:rPr>
        <w:t xml:space="preserve"> </w:t>
      </w:r>
      <w:r>
        <w:rPr>
          <w:spacing w:val="1"/>
        </w:rPr>
        <w:t>Le</w:t>
      </w:r>
      <w:r>
        <w:t>ar</w:t>
      </w:r>
      <w:r>
        <w:rPr>
          <w:spacing w:val="-1"/>
        </w:rPr>
        <w:t>n</w:t>
      </w:r>
      <w:r>
        <w:t>i</w:t>
      </w:r>
      <w:r>
        <w:rPr>
          <w:spacing w:val="-1"/>
        </w:rPr>
        <w:t>n</w:t>
      </w:r>
      <w:r>
        <w:t>g a</w:t>
      </w:r>
      <w:r>
        <w:rPr>
          <w:spacing w:val="-1"/>
        </w:rPr>
        <w:t>n</w:t>
      </w:r>
      <w:r>
        <w:t>d</w:t>
      </w:r>
      <w:r>
        <w:rPr>
          <w:spacing w:val="-3"/>
        </w:rPr>
        <w:t xml:space="preserve"> </w:t>
      </w:r>
      <w:r>
        <w:rPr>
          <w:spacing w:val="-2"/>
        </w:rPr>
        <w:t>M</w:t>
      </w:r>
      <w:r>
        <w:rPr>
          <w:spacing w:val="1"/>
        </w:rPr>
        <w:t>e</w:t>
      </w:r>
      <w:r>
        <w:rPr>
          <w:spacing w:val="-1"/>
        </w:rPr>
        <w:t>m</w:t>
      </w:r>
      <w:r>
        <w:rPr>
          <w:spacing w:val="1"/>
        </w:rPr>
        <w:t>o</w:t>
      </w:r>
      <w:r>
        <w:t>ry</w:t>
      </w:r>
      <w:r>
        <w:rPr>
          <w:spacing w:val="-1"/>
        </w:rPr>
        <w:t xml:space="preserve"> </w:t>
      </w:r>
      <w:r>
        <w:rPr>
          <w:spacing w:val="1"/>
        </w:rPr>
        <w:t>e</w:t>
      </w:r>
      <w:r>
        <w:rPr>
          <w:spacing w:val="-2"/>
        </w:rPr>
        <w:t>t</w:t>
      </w:r>
      <w:r>
        <w:t>c.</w:t>
      </w:r>
    </w:p>
    <w:p w:rsidR="00F444F0" w:rsidRDefault="00F444F0" w:rsidP="00F444F0">
      <w:pPr>
        <w:spacing w:before="8" w:line="260" w:lineRule="exact"/>
        <w:rPr>
          <w:sz w:val="26"/>
          <w:szCs w:val="26"/>
        </w:rPr>
      </w:pPr>
    </w:p>
    <w:p w:rsidR="00F444F0" w:rsidRDefault="00F444F0" w:rsidP="00F444F0">
      <w:pPr>
        <w:spacing w:before="81"/>
        <w:ind w:right="-60" w:firstLine="25"/>
        <w:rPr>
          <w:b/>
          <w:bCs/>
        </w:rPr>
      </w:pPr>
      <w:r>
        <w:rPr>
          <w:b/>
          <w:bCs/>
          <w:spacing w:val="1"/>
        </w:rPr>
        <w:t>I</w:t>
      </w:r>
      <w:r>
        <w:rPr>
          <w:b/>
          <w:bCs/>
        </w:rPr>
        <w:t>t</w:t>
      </w:r>
      <w:r>
        <w:rPr>
          <w:b/>
          <w:bCs/>
          <w:spacing w:val="1"/>
        </w:rPr>
        <w:t xml:space="preserve"> s</w:t>
      </w:r>
      <w:r>
        <w:rPr>
          <w:b/>
          <w:bCs/>
          <w:spacing w:val="-1"/>
        </w:rPr>
        <w:t>hou</w:t>
      </w:r>
      <w:r>
        <w:rPr>
          <w:b/>
          <w:bCs/>
          <w:spacing w:val="1"/>
        </w:rPr>
        <w:t>l</w:t>
      </w:r>
      <w:r>
        <w:rPr>
          <w:b/>
          <w:bCs/>
        </w:rPr>
        <w:t xml:space="preserve">d </w:t>
      </w:r>
      <w:r>
        <w:rPr>
          <w:b/>
          <w:bCs/>
          <w:spacing w:val="-1"/>
        </w:rPr>
        <w:t>b</w:t>
      </w:r>
      <w:r>
        <w:rPr>
          <w:b/>
          <w:bCs/>
        </w:rPr>
        <w:t xml:space="preserve">e </w:t>
      </w:r>
      <w:r>
        <w:rPr>
          <w:b/>
          <w:bCs/>
          <w:spacing w:val="-1"/>
        </w:rPr>
        <w:t>no</w:t>
      </w:r>
      <w:r>
        <w:rPr>
          <w:b/>
          <w:bCs/>
        </w:rPr>
        <w:t>t</w:t>
      </w:r>
      <w:r>
        <w:rPr>
          <w:b/>
          <w:bCs/>
          <w:spacing w:val="-1"/>
        </w:rPr>
        <w:t>e</w:t>
      </w:r>
      <w:r>
        <w:rPr>
          <w:b/>
          <w:bCs/>
        </w:rPr>
        <w:t>d t</w:t>
      </w:r>
      <w:r>
        <w:rPr>
          <w:b/>
          <w:bCs/>
          <w:spacing w:val="-1"/>
        </w:rPr>
        <w:t>ha</w:t>
      </w:r>
      <w:r>
        <w:rPr>
          <w:b/>
          <w:bCs/>
        </w:rPr>
        <w:t>t</w:t>
      </w:r>
      <w:r>
        <w:rPr>
          <w:b/>
          <w:bCs/>
          <w:spacing w:val="-1"/>
        </w:rPr>
        <w:t xml:space="preserve"> </w:t>
      </w:r>
      <w:r>
        <w:rPr>
          <w:b/>
          <w:bCs/>
          <w:spacing w:val="1"/>
        </w:rPr>
        <w:t>w</w:t>
      </w:r>
      <w:r>
        <w:rPr>
          <w:b/>
          <w:bCs/>
          <w:spacing w:val="-3"/>
        </w:rPr>
        <w:t>h</w:t>
      </w:r>
      <w:r>
        <w:rPr>
          <w:b/>
          <w:bCs/>
          <w:spacing w:val="1"/>
        </w:rPr>
        <w:t>ic</w:t>
      </w:r>
      <w:r>
        <w:rPr>
          <w:b/>
          <w:bCs/>
        </w:rPr>
        <w:t>h</w:t>
      </w:r>
      <w:r>
        <w:rPr>
          <w:b/>
          <w:bCs/>
          <w:spacing w:val="-3"/>
        </w:rPr>
        <w:t xml:space="preserve"> </w:t>
      </w:r>
      <w:r>
        <w:rPr>
          <w:b/>
          <w:bCs/>
          <w:spacing w:val="1"/>
        </w:rPr>
        <w:t>c</w:t>
      </w:r>
      <w:r>
        <w:rPr>
          <w:b/>
          <w:bCs/>
          <w:spacing w:val="-1"/>
        </w:rPr>
        <w:t>ou</w:t>
      </w:r>
      <w:r>
        <w:rPr>
          <w:b/>
          <w:bCs/>
          <w:spacing w:val="1"/>
        </w:rPr>
        <w:t>rs</w:t>
      </w:r>
      <w:r>
        <w:rPr>
          <w:b/>
          <w:bCs/>
          <w:spacing w:val="-1"/>
        </w:rPr>
        <w:t>e</w:t>
      </w:r>
      <w:r>
        <w:rPr>
          <w:b/>
          <w:bCs/>
        </w:rPr>
        <w:t>s</w:t>
      </w:r>
      <w:r>
        <w:rPr>
          <w:b/>
          <w:bCs/>
          <w:spacing w:val="-1"/>
        </w:rPr>
        <w:t xml:space="preserve"> a</w:t>
      </w:r>
      <w:r>
        <w:rPr>
          <w:b/>
          <w:bCs/>
          <w:spacing w:val="1"/>
        </w:rPr>
        <w:t>r</w:t>
      </w:r>
      <w:r>
        <w:rPr>
          <w:b/>
          <w:bCs/>
        </w:rPr>
        <w:t>e</w:t>
      </w:r>
      <w:r>
        <w:rPr>
          <w:b/>
          <w:bCs/>
          <w:spacing w:val="-2"/>
        </w:rPr>
        <w:t xml:space="preserve"> </w:t>
      </w:r>
      <w:r>
        <w:rPr>
          <w:b/>
          <w:bCs/>
          <w:spacing w:val="1"/>
        </w:rPr>
        <w:t>c</w:t>
      </w:r>
      <w:r>
        <w:rPr>
          <w:b/>
          <w:bCs/>
          <w:spacing w:val="-1"/>
        </w:rPr>
        <w:t>on</w:t>
      </w:r>
      <w:r>
        <w:rPr>
          <w:b/>
          <w:bCs/>
          <w:spacing w:val="1"/>
        </w:rPr>
        <w:t>si</w:t>
      </w:r>
      <w:r>
        <w:rPr>
          <w:b/>
          <w:bCs/>
          <w:spacing w:val="-1"/>
        </w:rPr>
        <w:t>de</w:t>
      </w:r>
      <w:r>
        <w:rPr>
          <w:b/>
          <w:bCs/>
          <w:spacing w:val="1"/>
        </w:rPr>
        <w:t>r</w:t>
      </w:r>
      <w:r>
        <w:rPr>
          <w:b/>
          <w:bCs/>
          <w:spacing w:val="-1"/>
        </w:rPr>
        <w:t>e</w:t>
      </w:r>
      <w:r>
        <w:rPr>
          <w:b/>
          <w:bCs/>
        </w:rPr>
        <w:t>d</w:t>
      </w:r>
      <w:r>
        <w:rPr>
          <w:b/>
          <w:bCs/>
          <w:spacing w:val="-3"/>
        </w:rPr>
        <w:t xml:space="preserve"> </w:t>
      </w:r>
      <w:r>
        <w:rPr>
          <w:b/>
          <w:bCs/>
          <w:spacing w:val="1"/>
        </w:rPr>
        <w:t>c</w:t>
      </w:r>
      <w:r>
        <w:rPr>
          <w:b/>
          <w:bCs/>
          <w:spacing w:val="-1"/>
        </w:rPr>
        <w:t>o</w:t>
      </w:r>
      <w:r>
        <w:rPr>
          <w:b/>
          <w:bCs/>
          <w:spacing w:val="1"/>
        </w:rPr>
        <w:t>r</w:t>
      </w:r>
      <w:r>
        <w:rPr>
          <w:b/>
          <w:bCs/>
        </w:rPr>
        <w:t xml:space="preserve">e </w:t>
      </w:r>
      <w:r>
        <w:rPr>
          <w:b/>
          <w:bCs/>
          <w:spacing w:val="-1"/>
        </w:rPr>
        <w:t>o</w:t>
      </w:r>
      <w:r>
        <w:rPr>
          <w:b/>
          <w:bCs/>
        </w:rPr>
        <w:t>r</w:t>
      </w:r>
      <w:r>
        <w:rPr>
          <w:b/>
          <w:bCs/>
          <w:spacing w:val="-1"/>
        </w:rPr>
        <w:t xml:space="preserve"> b</w:t>
      </w:r>
      <w:r>
        <w:rPr>
          <w:b/>
          <w:bCs/>
          <w:spacing w:val="1"/>
        </w:rPr>
        <w:t>r</w:t>
      </w:r>
      <w:r>
        <w:rPr>
          <w:b/>
          <w:bCs/>
          <w:spacing w:val="-1"/>
        </w:rPr>
        <w:t>ead</w:t>
      </w:r>
      <w:r>
        <w:rPr>
          <w:b/>
          <w:bCs/>
        </w:rPr>
        <w:t xml:space="preserve">th </w:t>
      </w:r>
      <w:r>
        <w:rPr>
          <w:b/>
          <w:bCs/>
          <w:spacing w:val="1"/>
        </w:rPr>
        <w:t>i</w:t>
      </w:r>
      <w:r>
        <w:rPr>
          <w:b/>
          <w:bCs/>
        </w:rPr>
        <w:t>s</w:t>
      </w:r>
      <w:r>
        <w:rPr>
          <w:b/>
          <w:bCs/>
          <w:spacing w:val="-1"/>
        </w:rPr>
        <w:t xml:space="preserve"> de</w:t>
      </w:r>
      <w:r>
        <w:rPr>
          <w:b/>
          <w:bCs/>
          <w:spacing w:val="1"/>
        </w:rPr>
        <w:t>ci</w:t>
      </w:r>
      <w:r>
        <w:rPr>
          <w:b/>
          <w:bCs/>
          <w:spacing w:val="-1"/>
        </w:rPr>
        <w:t>de</w:t>
      </w:r>
      <w:r>
        <w:rPr>
          <w:b/>
          <w:bCs/>
        </w:rPr>
        <w:t>d</w:t>
      </w:r>
      <w:r>
        <w:rPr>
          <w:b/>
          <w:bCs/>
          <w:spacing w:val="-3"/>
        </w:rPr>
        <w:t xml:space="preserve"> </w:t>
      </w:r>
      <w:r>
        <w:rPr>
          <w:b/>
          <w:bCs/>
          <w:spacing w:val="-1"/>
        </w:rPr>
        <w:t>upo</w:t>
      </w:r>
      <w:r>
        <w:rPr>
          <w:b/>
          <w:bCs/>
        </w:rPr>
        <w:t xml:space="preserve">n </w:t>
      </w:r>
      <w:r>
        <w:rPr>
          <w:b/>
          <w:bCs/>
          <w:spacing w:val="1"/>
        </w:rPr>
        <w:t>vi</w:t>
      </w:r>
      <w:r>
        <w:rPr>
          <w:b/>
          <w:bCs/>
        </w:rPr>
        <w:t xml:space="preserve">a </w:t>
      </w:r>
      <w:r>
        <w:rPr>
          <w:b/>
          <w:bCs/>
          <w:spacing w:val="-1"/>
        </w:rPr>
        <w:t>i</w:t>
      </w:r>
      <w:r>
        <w:rPr>
          <w:b/>
          <w:bCs/>
        </w:rPr>
        <w:t>t</w:t>
      </w:r>
      <w:r>
        <w:rPr>
          <w:b/>
          <w:bCs/>
          <w:spacing w:val="-1"/>
        </w:rPr>
        <w:t>e</w:t>
      </w:r>
      <w:r>
        <w:rPr>
          <w:b/>
          <w:bCs/>
          <w:spacing w:val="1"/>
        </w:rPr>
        <w:t>r</w:t>
      </w:r>
      <w:r>
        <w:rPr>
          <w:b/>
          <w:bCs/>
          <w:spacing w:val="-1"/>
        </w:rPr>
        <w:t>a</w:t>
      </w:r>
      <w:r>
        <w:rPr>
          <w:b/>
          <w:bCs/>
        </w:rPr>
        <w:t>t</w:t>
      </w:r>
      <w:r>
        <w:rPr>
          <w:b/>
          <w:bCs/>
          <w:spacing w:val="-1"/>
        </w:rPr>
        <w:t>i</w:t>
      </w:r>
      <w:r>
        <w:rPr>
          <w:b/>
          <w:bCs/>
          <w:spacing w:val="1"/>
        </w:rPr>
        <w:t>v</w:t>
      </w:r>
      <w:r>
        <w:rPr>
          <w:b/>
          <w:bCs/>
        </w:rPr>
        <w:t xml:space="preserve">e </w:t>
      </w:r>
      <w:r>
        <w:rPr>
          <w:b/>
          <w:bCs/>
          <w:spacing w:val="-1"/>
        </w:rPr>
        <w:t>d</w:t>
      </w:r>
      <w:r>
        <w:rPr>
          <w:b/>
          <w:bCs/>
          <w:spacing w:val="1"/>
        </w:rPr>
        <w:t>isc</w:t>
      </w:r>
      <w:r>
        <w:rPr>
          <w:b/>
          <w:bCs/>
          <w:spacing w:val="-3"/>
        </w:rPr>
        <w:t>u</w:t>
      </w:r>
      <w:r>
        <w:rPr>
          <w:b/>
          <w:bCs/>
          <w:spacing w:val="1"/>
        </w:rPr>
        <w:t>s</w:t>
      </w:r>
      <w:r>
        <w:rPr>
          <w:b/>
          <w:bCs/>
          <w:spacing w:val="-2"/>
        </w:rPr>
        <w:t>s</w:t>
      </w:r>
      <w:r>
        <w:rPr>
          <w:b/>
          <w:bCs/>
          <w:spacing w:val="1"/>
        </w:rPr>
        <w:t>i</w:t>
      </w:r>
      <w:r>
        <w:rPr>
          <w:b/>
          <w:bCs/>
          <w:spacing w:val="-1"/>
        </w:rPr>
        <w:t>on</w:t>
      </w:r>
      <w:r>
        <w:rPr>
          <w:b/>
          <w:bCs/>
        </w:rPr>
        <w:t>s</w:t>
      </w:r>
      <w:r>
        <w:rPr>
          <w:b/>
          <w:bCs/>
          <w:spacing w:val="1"/>
        </w:rPr>
        <w:t xml:space="preserve"> </w:t>
      </w:r>
      <w:r>
        <w:rPr>
          <w:b/>
          <w:bCs/>
          <w:spacing w:val="-1"/>
        </w:rPr>
        <w:t>be</w:t>
      </w:r>
      <w:r>
        <w:rPr>
          <w:b/>
          <w:bCs/>
        </w:rPr>
        <w:t>t</w:t>
      </w:r>
      <w:r>
        <w:rPr>
          <w:b/>
          <w:bCs/>
          <w:spacing w:val="1"/>
        </w:rPr>
        <w:t>w</w:t>
      </w:r>
      <w:r>
        <w:rPr>
          <w:b/>
          <w:bCs/>
          <w:spacing w:val="-1"/>
        </w:rPr>
        <w:t>ee</w:t>
      </w:r>
      <w:r>
        <w:rPr>
          <w:b/>
          <w:bCs/>
        </w:rPr>
        <w:t>n t</w:t>
      </w:r>
      <w:r>
        <w:rPr>
          <w:b/>
          <w:bCs/>
          <w:spacing w:val="-1"/>
        </w:rPr>
        <w:t>h</w:t>
      </w:r>
      <w:r>
        <w:rPr>
          <w:b/>
          <w:bCs/>
        </w:rPr>
        <w:t>e</w:t>
      </w:r>
      <w:r>
        <w:rPr>
          <w:b/>
          <w:bCs/>
          <w:spacing w:val="-2"/>
        </w:rPr>
        <w:t xml:space="preserve"> </w:t>
      </w:r>
      <w:r>
        <w:rPr>
          <w:b/>
          <w:bCs/>
          <w:spacing w:val="-1"/>
        </w:rPr>
        <w:t>co</w:t>
      </w:r>
      <w:r>
        <w:rPr>
          <w:b/>
          <w:bCs/>
        </w:rPr>
        <w:t>mm</w:t>
      </w:r>
      <w:r>
        <w:rPr>
          <w:b/>
          <w:bCs/>
          <w:spacing w:val="1"/>
        </w:rPr>
        <w:t>i</w:t>
      </w:r>
      <w:r>
        <w:rPr>
          <w:b/>
          <w:bCs/>
        </w:rPr>
        <w:t>tt</w:t>
      </w:r>
      <w:r>
        <w:rPr>
          <w:b/>
          <w:bCs/>
          <w:spacing w:val="-1"/>
        </w:rPr>
        <w:t>e</w:t>
      </w:r>
      <w:r>
        <w:rPr>
          <w:b/>
          <w:bCs/>
          <w:spacing w:val="-3"/>
        </w:rPr>
        <w:t>e</w:t>
      </w:r>
      <w:r>
        <w:rPr>
          <w:b/>
          <w:bCs/>
        </w:rPr>
        <w:t>,</w:t>
      </w:r>
      <w:r>
        <w:rPr>
          <w:b/>
          <w:bCs/>
          <w:spacing w:val="1"/>
        </w:rPr>
        <w:t xml:space="preserve"> </w:t>
      </w:r>
      <w:r>
        <w:rPr>
          <w:b/>
          <w:bCs/>
          <w:spacing w:val="-1"/>
        </w:rPr>
        <w:t>p</w:t>
      </w:r>
      <w:r>
        <w:rPr>
          <w:b/>
          <w:bCs/>
          <w:spacing w:val="-2"/>
        </w:rPr>
        <w:t>r</w:t>
      </w:r>
      <w:r>
        <w:rPr>
          <w:b/>
          <w:bCs/>
          <w:spacing w:val="1"/>
        </w:rPr>
        <w:t>i</w:t>
      </w:r>
      <w:r>
        <w:rPr>
          <w:b/>
          <w:bCs/>
        </w:rPr>
        <w:t>m</w:t>
      </w:r>
      <w:r>
        <w:rPr>
          <w:b/>
          <w:bCs/>
          <w:spacing w:val="-1"/>
        </w:rPr>
        <w:t>a</w:t>
      </w:r>
      <w:r>
        <w:rPr>
          <w:b/>
          <w:bCs/>
          <w:spacing w:val="-2"/>
        </w:rPr>
        <w:t>r</w:t>
      </w:r>
      <w:r>
        <w:rPr>
          <w:b/>
          <w:bCs/>
        </w:rPr>
        <w:t>y</w:t>
      </w:r>
      <w:r>
        <w:rPr>
          <w:b/>
          <w:bCs/>
          <w:spacing w:val="2"/>
        </w:rPr>
        <w:t xml:space="preserve"> </w:t>
      </w:r>
      <w:r>
        <w:rPr>
          <w:b/>
          <w:bCs/>
        </w:rPr>
        <w:t>m</w:t>
      </w:r>
      <w:r>
        <w:rPr>
          <w:b/>
          <w:bCs/>
          <w:spacing w:val="-1"/>
        </w:rPr>
        <w:t>en</w:t>
      </w:r>
      <w:r>
        <w:rPr>
          <w:b/>
          <w:bCs/>
        </w:rPr>
        <w:t>t</w:t>
      </w:r>
      <w:r>
        <w:rPr>
          <w:b/>
          <w:bCs/>
          <w:spacing w:val="-4"/>
        </w:rPr>
        <w:t>o</w:t>
      </w:r>
      <w:r>
        <w:rPr>
          <w:b/>
          <w:bCs/>
          <w:spacing w:val="1"/>
        </w:rPr>
        <w:t>r</w:t>
      </w:r>
      <w:r>
        <w:rPr>
          <w:b/>
          <w:bCs/>
        </w:rPr>
        <w:t>,</w:t>
      </w:r>
      <w:r>
        <w:rPr>
          <w:b/>
          <w:bCs/>
          <w:spacing w:val="1"/>
        </w:rPr>
        <w:t xml:space="preserve"> </w:t>
      </w:r>
      <w:r>
        <w:rPr>
          <w:b/>
          <w:bCs/>
          <w:spacing w:val="-1"/>
        </w:rPr>
        <w:t>an</w:t>
      </w:r>
      <w:r>
        <w:rPr>
          <w:b/>
          <w:bCs/>
        </w:rPr>
        <w:t xml:space="preserve">d </w:t>
      </w:r>
      <w:r>
        <w:rPr>
          <w:b/>
          <w:bCs/>
          <w:spacing w:val="1"/>
        </w:rPr>
        <w:t>s</w:t>
      </w:r>
      <w:r>
        <w:rPr>
          <w:b/>
          <w:bCs/>
        </w:rPr>
        <w:t>t</w:t>
      </w:r>
      <w:r>
        <w:rPr>
          <w:b/>
          <w:bCs/>
          <w:spacing w:val="-1"/>
        </w:rPr>
        <w:t>uden</w:t>
      </w:r>
      <w:r>
        <w:rPr>
          <w:b/>
          <w:bCs/>
        </w:rPr>
        <w:t>t.</w:t>
      </w:r>
      <w:r>
        <w:rPr>
          <w:b/>
          <w:bCs/>
          <w:spacing w:val="-1"/>
        </w:rPr>
        <w:t xml:space="preserve"> W</w:t>
      </w:r>
      <w:r>
        <w:rPr>
          <w:b/>
          <w:bCs/>
        </w:rPr>
        <w:t xml:space="preserve">e </w:t>
      </w:r>
      <w:r>
        <w:rPr>
          <w:b/>
          <w:bCs/>
          <w:spacing w:val="-1"/>
        </w:rPr>
        <w:t>be</w:t>
      </w:r>
      <w:r>
        <w:rPr>
          <w:b/>
          <w:bCs/>
          <w:spacing w:val="1"/>
        </w:rPr>
        <w:t>li</w:t>
      </w:r>
      <w:r>
        <w:rPr>
          <w:b/>
          <w:bCs/>
          <w:spacing w:val="-3"/>
        </w:rPr>
        <w:t>e</w:t>
      </w:r>
      <w:r>
        <w:rPr>
          <w:b/>
          <w:bCs/>
          <w:spacing w:val="1"/>
        </w:rPr>
        <w:t>v</w:t>
      </w:r>
      <w:r>
        <w:rPr>
          <w:b/>
          <w:bCs/>
        </w:rPr>
        <w:t>e</w:t>
      </w:r>
      <w:r>
        <w:rPr>
          <w:b/>
          <w:bCs/>
          <w:spacing w:val="-3"/>
        </w:rPr>
        <w:t xml:space="preserve"> </w:t>
      </w:r>
      <w:r>
        <w:rPr>
          <w:b/>
          <w:bCs/>
        </w:rPr>
        <w:t>t</w:t>
      </w:r>
      <w:r>
        <w:rPr>
          <w:b/>
          <w:bCs/>
          <w:spacing w:val="-1"/>
        </w:rPr>
        <w:t>h</w:t>
      </w:r>
      <w:r>
        <w:rPr>
          <w:b/>
          <w:bCs/>
        </w:rPr>
        <w:t xml:space="preserve">e </w:t>
      </w:r>
      <w:r>
        <w:rPr>
          <w:b/>
          <w:bCs/>
          <w:spacing w:val="-1"/>
        </w:rPr>
        <w:t>op</w:t>
      </w:r>
      <w:r>
        <w:rPr>
          <w:b/>
          <w:bCs/>
        </w:rPr>
        <w:t>t</w:t>
      </w:r>
      <w:r>
        <w:rPr>
          <w:b/>
          <w:bCs/>
          <w:spacing w:val="1"/>
        </w:rPr>
        <w:t>i</w:t>
      </w:r>
      <w:r>
        <w:rPr>
          <w:b/>
          <w:bCs/>
        </w:rPr>
        <w:t>m</w:t>
      </w:r>
      <w:r>
        <w:rPr>
          <w:b/>
          <w:bCs/>
          <w:spacing w:val="-1"/>
        </w:rPr>
        <w:t>a</w:t>
      </w:r>
      <w:r>
        <w:rPr>
          <w:b/>
          <w:bCs/>
        </w:rPr>
        <w:t>l</w:t>
      </w:r>
      <w:r>
        <w:rPr>
          <w:b/>
          <w:bCs/>
          <w:spacing w:val="-1"/>
        </w:rPr>
        <w:t xml:space="preserve"> </w:t>
      </w:r>
      <w:r>
        <w:rPr>
          <w:b/>
          <w:bCs/>
        </w:rPr>
        <w:t>m</w:t>
      </w:r>
      <w:r>
        <w:rPr>
          <w:b/>
          <w:bCs/>
          <w:spacing w:val="-1"/>
        </w:rPr>
        <w:t>en</w:t>
      </w:r>
      <w:r>
        <w:rPr>
          <w:b/>
          <w:bCs/>
        </w:rPr>
        <w:t>t</w:t>
      </w:r>
      <w:r>
        <w:rPr>
          <w:b/>
          <w:bCs/>
          <w:spacing w:val="-1"/>
        </w:rPr>
        <w:t>o</w:t>
      </w:r>
      <w:r>
        <w:rPr>
          <w:b/>
          <w:bCs/>
          <w:spacing w:val="1"/>
        </w:rPr>
        <w:t>ri</w:t>
      </w:r>
      <w:r>
        <w:rPr>
          <w:b/>
          <w:bCs/>
          <w:spacing w:val="-3"/>
        </w:rPr>
        <w:t>n</w:t>
      </w:r>
      <w:r>
        <w:rPr>
          <w:b/>
          <w:bCs/>
        </w:rPr>
        <w:t>g</w:t>
      </w:r>
      <w:r>
        <w:rPr>
          <w:b/>
          <w:bCs/>
          <w:spacing w:val="2"/>
        </w:rPr>
        <w:t xml:space="preserve"> </w:t>
      </w:r>
      <w:r>
        <w:rPr>
          <w:b/>
          <w:bCs/>
          <w:spacing w:val="-1"/>
        </w:rPr>
        <w:t>a</w:t>
      </w:r>
      <w:r>
        <w:rPr>
          <w:b/>
          <w:bCs/>
          <w:spacing w:val="-3"/>
        </w:rPr>
        <w:t>n</w:t>
      </w:r>
      <w:r>
        <w:rPr>
          <w:b/>
          <w:bCs/>
        </w:rPr>
        <w:t>d t</w:t>
      </w:r>
      <w:r>
        <w:rPr>
          <w:b/>
          <w:bCs/>
          <w:spacing w:val="1"/>
        </w:rPr>
        <w:t>r</w:t>
      </w:r>
      <w:r>
        <w:rPr>
          <w:b/>
          <w:bCs/>
          <w:spacing w:val="-1"/>
        </w:rPr>
        <w:t>a</w:t>
      </w:r>
      <w:r>
        <w:rPr>
          <w:b/>
          <w:bCs/>
          <w:spacing w:val="1"/>
        </w:rPr>
        <w:t>i</w:t>
      </w:r>
      <w:r>
        <w:rPr>
          <w:b/>
          <w:bCs/>
          <w:spacing w:val="-1"/>
        </w:rPr>
        <w:t>n</w:t>
      </w:r>
      <w:r>
        <w:rPr>
          <w:b/>
          <w:bCs/>
          <w:spacing w:val="1"/>
        </w:rPr>
        <w:t>i</w:t>
      </w:r>
      <w:r>
        <w:rPr>
          <w:b/>
          <w:bCs/>
          <w:spacing w:val="-1"/>
        </w:rPr>
        <w:t>n</w:t>
      </w:r>
      <w:r>
        <w:rPr>
          <w:b/>
          <w:bCs/>
        </w:rPr>
        <w:t>g</w:t>
      </w:r>
      <w:r>
        <w:rPr>
          <w:b/>
          <w:bCs/>
          <w:spacing w:val="-1"/>
        </w:rPr>
        <w:t xml:space="preserve"> </w:t>
      </w:r>
      <w:r>
        <w:rPr>
          <w:b/>
          <w:bCs/>
        </w:rPr>
        <w:t>f</w:t>
      </w:r>
      <w:r>
        <w:rPr>
          <w:b/>
          <w:bCs/>
          <w:spacing w:val="-1"/>
        </w:rPr>
        <w:t>o</w:t>
      </w:r>
      <w:r>
        <w:rPr>
          <w:b/>
          <w:bCs/>
        </w:rPr>
        <w:t>r</w:t>
      </w:r>
      <w:r>
        <w:rPr>
          <w:b/>
          <w:bCs/>
          <w:spacing w:val="1"/>
        </w:rPr>
        <w:t xml:space="preserve"> </w:t>
      </w:r>
      <w:r>
        <w:rPr>
          <w:b/>
          <w:bCs/>
        </w:rPr>
        <w:t>a</w:t>
      </w:r>
      <w:r>
        <w:rPr>
          <w:b/>
          <w:bCs/>
          <w:spacing w:val="-3"/>
        </w:rPr>
        <w:t xml:space="preserve"> </w:t>
      </w:r>
      <w:r>
        <w:rPr>
          <w:b/>
          <w:bCs/>
          <w:spacing w:val="1"/>
        </w:rPr>
        <w:t>s</w:t>
      </w:r>
      <w:r>
        <w:rPr>
          <w:b/>
          <w:bCs/>
          <w:spacing w:val="-1"/>
        </w:rPr>
        <w:t>uc</w:t>
      </w:r>
      <w:r>
        <w:rPr>
          <w:b/>
          <w:bCs/>
          <w:spacing w:val="1"/>
        </w:rPr>
        <w:t>c</w:t>
      </w:r>
      <w:r>
        <w:rPr>
          <w:b/>
          <w:bCs/>
          <w:spacing w:val="-1"/>
        </w:rPr>
        <w:t>e</w:t>
      </w:r>
      <w:r>
        <w:rPr>
          <w:b/>
          <w:bCs/>
          <w:spacing w:val="1"/>
        </w:rPr>
        <w:t>ss</w:t>
      </w:r>
      <w:r>
        <w:rPr>
          <w:b/>
          <w:bCs/>
        </w:rPr>
        <w:t>f</w:t>
      </w:r>
      <w:r>
        <w:rPr>
          <w:b/>
          <w:bCs/>
          <w:spacing w:val="-3"/>
        </w:rPr>
        <w:t>u</w:t>
      </w:r>
      <w:r>
        <w:rPr>
          <w:b/>
          <w:bCs/>
        </w:rPr>
        <w:t>l</w:t>
      </w:r>
      <w:r>
        <w:rPr>
          <w:b/>
          <w:bCs/>
          <w:spacing w:val="2"/>
        </w:rPr>
        <w:t xml:space="preserve"> </w:t>
      </w:r>
      <w:r>
        <w:rPr>
          <w:b/>
          <w:bCs/>
          <w:spacing w:val="-1"/>
        </w:rPr>
        <w:t>do</w:t>
      </w:r>
      <w:r>
        <w:rPr>
          <w:b/>
          <w:bCs/>
          <w:spacing w:val="1"/>
        </w:rPr>
        <w:t>c</w:t>
      </w:r>
      <w:r>
        <w:rPr>
          <w:b/>
          <w:bCs/>
        </w:rPr>
        <w:t>t</w:t>
      </w:r>
      <w:r>
        <w:rPr>
          <w:b/>
          <w:bCs/>
          <w:spacing w:val="-1"/>
        </w:rPr>
        <w:t>o</w:t>
      </w:r>
      <w:r>
        <w:rPr>
          <w:b/>
          <w:bCs/>
          <w:spacing w:val="1"/>
        </w:rPr>
        <w:t>r</w:t>
      </w:r>
      <w:r>
        <w:rPr>
          <w:b/>
          <w:bCs/>
          <w:spacing w:val="-1"/>
        </w:rPr>
        <w:t>a</w:t>
      </w:r>
      <w:r>
        <w:rPr>
          <w:b/>
          <w:bCs/>
        </w:rPr>
        <w:t>l</w:t>
      </w:r>
      <w:r>
        <w:rPr>
          <w:b/>
          <w:bCs/>
          <w:spacing w:val="2"/>
        </w:rPr>
        <w:t xml:space="preserve"> </w:t>
      </w:r>
      <w:r>
        <w:rPr>
          <w:b/>
          <w:bCs/>
          <w:spacing w:val="-1"/>
        </w:rPr>
        <w:t>pa</w:t>
      </w:r>
      <w:r>
        <w:rPr>
          <w:b/>
          <w:bCs/>
        </w:rPr>
        <w:t>th</w:t>
      </w:r>
      <w:r>
        <w:rPr>
          <w:b/>
          <w:bCs/>
          <w:spacing w:val="-3"/>
        </w:rPr>
        <w:t xml:space="preserve"> </w:t>
      </w:r>
      <w:r>
        <w:rPr>
          <w:b/>
          <w:bCs/>
          <w:spacing w:val="1"/>
        </w:rPr>
        <w:t>i</w:t>
      </w:r>
      <w:r>
        <w:rPr>
          <w:b/>
          <w:bCs/>
        </w:rPr>
        <w:t>s</w:t>
      </w:r>
      <w:r>
        <w:rPr>
          <w:b/>
          <w:bCs/>
          <w:spacing w:val="-1"/>
        </w:rPr>
        <w:t xml:space="preserve"> v</w:t>
      </w:r>
      <w:r>
        <w:rPr>
          <w:b/>
          <w:bCs/>
          <w:spacing w:val="1"/>
        </w:rPr>
        <w:t>i</w:t>
      </w:r>
      <w:r>
        <w:rPr>
          <w:b/>
          <w:bCs/>
        </w:rPr>
        <w:t xml:space="preserve">a a </w:t>
      </w:r>
      <w:r>
        <w:rPr>
          <w:b/>
          <w:bCs/>
          <w:spacing w:val="-1"/>
        </w:rPr>
        <w:t>pe</w:t>
      </w:r>
      <w:r>
        <w:rPr>
          <w:b/>
          <w:bCs/>
          <w:spacing w:val="1"/>
        </w:rPr>
        <w:t>rs</w:t>
      </w:r>
      <w:r>
        <w:rPr>
          <w:b/>
          <w:bCs/>
          <w:spacing w:val="-1"/>
        </w:rPr>
        <w:t>ona</w:t>
      </w:r>
      <w:r>
        <w:rPr>
          <w:b/>
          <w:bCs/>
          <w:spacing w:val="1"/>
        </w:rPr>
        <w:t>l</w:t>
      </w:r>
      <w:r>
        <w:rPr>
          <w:b/>
          <w:bCs/>
          <w:spacing w:val="-1"/>
        </w:rPr>
        <w:t>i</w:t>
      </w:r>
      <w:r>
        <w:rPr>
          <w:b/>
          <w:bCs/>
          <w:spacing w:val="1"/>
        </w:rPr>
        <w:t>z</w:t>
      </w:r>
      <w:r>
        <w:rPr>
          <w:b/>
          <w:bCs/>
          <w:spacing w:val="-1"/>
        </w:rPr>
        <w:t>e</w:t>
      </w:r>
      <w:r>
        <w:rPr>
          <w:b/>
          <w:bCs/>
        </w:rPr>
        <w:t xml:space="preserve">d </w:t>
      </w:r>
      <w:r>
        <w:rPr>
          <w:b/>
          <w:bCs/>
          <w:spacing w:val="-1"/>
        </w:rPr>
        <w:t>app</w:t>
      </w:r>
      <w:r>
        <w:rPr>
          <w:b/>
          <w:bCs/>
          <w:spacing w:val="1"/>
        </w:rPr>
        <w:t>r</w:t>
      </w:r>
      <w:r>
        <w:rPr>
          <w:b/>
          <w:bCs/>
          <w:spacing w:val="-1"/>
        </w:rPr>
        <w:t>oa</w:t>
      </w:r>
      <w:r>
        <w:rPr>
          <w:b/>
          <w:bCs/>
          <w:spacing w:val="1"/>
        </w:rPr>
        <w:t>c</w:t>
      </w:r>
      <w:r>
        <w:rPr>
          <w:b/>
          <w:bCs/>
          <w:spacing w:val="-1"/>
        </w:rPr>
        <w:t>h</w:t>
      </w:r>
      <w:r>
        <w:rPr>
          <w:b/>
          <w:bCs/>
        </w:rPr>
        <w:t>; t</w:t>
      </w:r>
      <w:r>
        <w:rPr>
          <w:b/>
          <w:bCs/>
          <w:spacing w:val="-1"/>
        </w:rPr>
        <w:t>hu</w:t>
      </w:r>
      <w:r>
        <w:rPr>
          <w:b/>
          <w:bCs/>
          <w:spacing w:val="1"/>
        </w:rPr>
        <w:t>s</w:t>
      </w:r>
      <w:r>
        <w:rPr>
          <w:b/>
          <w:bCs/>
        </w:rPr>
        <w:t>,</w:t>
      </w:r>
      <w:r>
        <w:rPr>
          <w:b/>
          <w:bCs/>
          <w:spacing w:val="-1"/>
        </w:rPr>
        <w:t xml:space="preserve"> </w:t>
      </w:r>
      <w:r>
        <w:rPr>
          <w:b/>
          <w:bCs/>
          <w:spacing w:val="1"/>
        </w:rPr>
        <w:t>w</w:t>
      </w:r>
      <w:r>
        <w:rPr>
          <w:b/>
          <w:bCs/>
          <w:spacing w:val="-1"/>
        </w:rPr>
        <w:t>h</w:t>
      </w:r>
      <w:r>
        <w:rPr>
          <w:b/>
          <w:bCs/>
          <w:spacing w:val="1"/>
        </w:rPr>
        <w:t>il</w:t>
      </w:r>
      <w:r>
        <w:rPr>
          <w:b/>
          <w:bCs/>
        </w:rPr>
        <w:t>e</w:t>
      </w:r>
      <w:r>
        <w:rPr>
          <w:b/>
          <w:bCs/>
          <w:spacing w:val="-3"/>
        </w:rPr>
        <w:t xml:space="preserve"> </w:t>
      </w:r>
      <w:r>
        <w:rPr>
          <w:b/>
          <w:bCs/>
        </w:rPr>
        <w:t>t</w:t>
      </w:r>
      <w:r>
        <w:rPr>
          <w:b/>
          <w:bCs/>
          <w:spacing w:val="-1"/>
        </w:rPr>
        <w:t>h</w:t>
      </w:r>
      <w:r>
        <w:rPr>
          <w:b/>
          <w:bCs/>
        </w:rPr>
        <w:t>e m</w:t>
      </w:r>
      <w:r>
        <w:rPr>
          <w:b/>
          <w:bCs/>
          <w:spacing w:val="-1"/>
        </w:rPr>
        <w:t>i</w:t>
      </w:r>
      <w:r>
        <w:rPr>
          <w:b/>
          <w:bCs/>
          <w:spacing w:val="1"/>
        </w:rPr>
        <w:t>l</w:t>
      </w:r>
      <w:r>
        <w:rPr>
          <w:b/>
          <w:bCs/>
          <w:spacing w:val="-1"/>
        </w:rPr>
        <w:t>e</w:t>
      </w:r>
      <w:r>
        <w:rPr>
          <w:b/>
          <w:bCs/>
          <w:spacing w:val="1"/>
        </w:rPr>
        <w:t>s</w:t>
      </w:r>
      <w:r>
        <w:rPr>
          <w:b/>
          <w:bCs/>
        </w:rPr>
        <w:t>t</w:t>
      </w:r>
      <w:r>
        <w:rPr>
          <w:b/>
          <w:bCs/>
          <w:spacing w:val="-1"/>
        </w:rPr>
        <w:t xml:space="preserve">one </w:t>
      </w:r>
      <w:r>
        <w:rPr>
          <w:b/>
          <w:bCs/>
          <w:spacing w:val="1"/>
        </w:rPr>
        <w:t>r</w:t>
      </w:r>
      <w:r>
        <w:rPr>
          <w:b/>
          <w:bCs/>
          <w:spacing w:val="-1"/>
        </w:rPr>
        <w:t>equ</w:t>
      </w:r>
      <w:r>
        <w:rPr>
          <w:b/>
          <w:bCs/>
          <w:spacing w:val="1"/>
        </w:rPr>
        <w:t>ir</w:t>
      </w:r>
      <w:r>
        <w:rPr>
          <w:b/>
          <w:bCs/>
          <w:spacing w:val="-1"/>
        </w:rPr>
        <w:t>e</w:t>
      </w:r>
      <w:r>
        <w:rPr>
          <w:b/>
          <w:bCs/>
        </w:rPr>
        <w:t>m</w:t>
      </w:r>
      <w:r>
        <w:rPr>
          <w:b/>
          <w:bCs/>
          <w:spacing w:val="-1"/>
        </w:rPr>
        <w:t>en</w:t>
      </w:r>
      <w:r>
        <w:rPr>
          <w:b/>
          <w:bCs/>
        </w:rPr>
        <w:t>ts</w:t>
      </w:r>
      <w:r>
        <w:rPr>
          <w:b/>
          <w:bCs/>
          <w:spacing w:val="-1"/>
        </w:rPr>
        <w:t xml:space="preserve"> a</w:t>
      </w:r>
      <w:r>
        <w:rPr>
          <w:b/>
          <w:bCs/>
          <w:spacing w:val="1"/>
        </w:rPr>
        <w:t>r</w:t>
      </w:r>
      <w:r>
        <w:rPr>
          <w:b/>
          <w:bCs/>
        </w:rPr>
        <w:t xml:space="preserve">e </w:t>
      </w:r>
      <w:r>
        <w:rPr>
          <w:b/>
          <w:bCs/>
          <w:spacing w:val="-1"/>
        </w:rPr>
        <w:t>no</w:t>
      </w:r>
      <w:r>
        <w:rPr>
          <w:b/>
          <w:bCs/>
        </w:rPr>
        <w:t>t</w:t>
      </w:r>
      <w:r>
        <w:rPr>
          <w:b/>
          <w:bCs/>
          <w:spacing w:val="1"/>
        </w:rPr>
        <w:t xml:space="preserve"> </w:t>
      </w:r>
      <w:r>
        <w:rPr>
          <w:b/>
          <w:bCs/>
        </w:rPr>
        <w:t>f</w:t>
      </w:r>
      <w:r>
        <w:rPr>
          <w:b/>
          <w:bCs/>
          <w:spacing w:val="1"/>
        </w:rPr>
        <w:t>l</w:t>
      </w:r>
      <w:r>
        <w:rPr>
          <w:b/>
          <w:bCs/>
          <w:spacing w:val="-1"/>
        </w:rPr>
        <w:t>e</w:t>
      </w:r>
      <w:r>
        <w:rPr>
          <w:b/>
          <w:bCs/>
          <w:spacing w:val="-3"/>
        </w:rPr>
        <w:t>x</w:t>
      </w:r>
      <w:r>
        <w:rPr>
          <w:b/>
          <w:bCs/>
          <w:spacing w:val="-1"/>
        </w:rPr>
        <w:t>ib</w:t>
      </w:r>
      <w:r>
        <w:rPr>
          <w:b/>
          <w:bCs/>
          <w:spacing w:val="1"/>
        </w:rPr>
        <w:t>l</w:t>
      </w:r>
      <w:r>
        <w:rPr>
          <w:b/>
          <w:bCs/>
          <w:spacing w:val="-1"/>
        </w:rPr>
        <w:t>e</w:t>
      </w:r>
      <w:r>
        <w:rPr>
          <w:b/>
          <w:bCs/>
        </w:rPr>
        <w:t>,</w:t>
      </w:r>
      <w:r>
        <w:rPr>
          <w:b/>
          <w:bCs/>
          <w:spacing w:val="1"/>
        </w:rPr>
        <w:t xml:space="preserve"> </w:t>
      </w:r>
      <w:r>
        <w:rPr>
          <w:b/>
          <w:bCs/>
        </w:rPr>
        <w:t>t</w:t>
      </w:r>
      <w:r>
        <w:rPr>
          <w:b/>
          <w:bCs/>
          <w:spacing w:val="-1"/>
        </w:rPr>
        <w:t>he</w:t>
      </w:r>
      <w:r>
        <w:rPr>
          <w:b/>
          <w:bCs/>
          <w:spacing w:val="1"/>
        </w:rPr>
        <w:t>r</w:t>
      </w:r>
      <w:r>
        <w:rPr>
          <w:b/>
          <w:bCs/>
        </w:rPr>
        <w:t>e</w:t>
      </w:r>
      <w:r>
        <w:rPr>
          <w:b/>
          <w:bCs/>
          <w:spacing w:val="-2"/>
        </w:rPr>
        <w:t xml:space="preserve"> </w:t>
      </w:r>
      <w:r>
        <w:rPr>
          <w:b/>
          <w:bCs/>
          <w:spacing w:val="1"/>
        </w:rPr>
        <w:t>i</w:t>
      </w:r>
      <w:r>
        <w:rPr>
          <w:b/>
          <w:bCs/>
        </w:rPr>
        <w:t>s</w:t>
      </w:r>
      <w:r>
        <w:rPr>
          <w:b/>
          <w:bCs/>
          <w:spacing w:val="1"/>
        </w:rPr>
        <w:t xml:space="preserve"> </w:t>
      </w:r>
      <w:r>
        <w:rPr>
          <w:b/>
          <w:bCs/>
          <w:spacing w:val="-3"/>
        </w:rPr>
        <w:t>p</w:t>
      </w:r>
      <w:r>
        <w:rPr>
          <w:b/>
          <w:bCs/>
          <w:spacing w:val="1"/>
        </w:rPr>
        <w:t>l</w:t>
      </w:r>
      <w:r>
        <w:rPr>
          <w:b/>
          <w:bCs/>
          <w:spacing w:val="-1"/>
        </w:rPr>
        <w:t>a</w:t>
      </w:r>
      <w:r>
        <w:rPr>
          <w:b/>
          <w:bCs/>
          <w:spacing w:val="1"/>
        </w:rPr>
        <w:t>s</w:t>
      </w:r>
      <w:r>
        <w:rPr>
          <w:b/>
          <w:bCs/>
          <w:spacing w:val="-2"/>
        </w:rPr>
        <w:t>t</w:t>
      </w:r>
      <w:r>
        <w:rPr>
          <w:b/>
          <w:bCs/>
          <w:spacing w:val="1"/>
        </w:rPr>
        <w:t>i</w:t>
      </w:r>
      <w:r>
        <w:rPr>
          <w:b/>
          <w:bCs/>
          <w:spacing w:val="-1"/>
        </w:rPr>
        <w:t>c</w:t>
      </w:r>
      <w:r>
        <w:rPr>
          <w:b/>
          <w:bCs/>
          <w:spacing w:val="1"/>
        </w:rPr>
        <w:t>i</w:t>
      </w:r>
      <w:r>
        <w:rPr>
          <w:b/>
          <w:bCs/>
        </w:rPr>
        <w:t>ty</w:t>
      </w:r>
      <w:r>
        <w:rPr>
          <w:b/>
          <w:bCs/>
          <w:spacing w:val="-1"/>
        </w:rPr>
        <w:t xml:space="preserve"> </w:t>
      </w:r>
      <w:r>
        <w:rPr>
          <w:b/>
          <w:bCs/>
          <w:spacing w:val="1"/>
        </w:rPr>
        <w:t>i</w:t>
      </w:r>
      <w:r>
        <w:rPr>
          <w:b/>
          <w:bCs/>
        </w:rPr>
        <w:t>n</w:t>
      </w:r>
      <w:r>
        <w:rPr>
          <w:b/>
          <w:bCs/>
          <w:spacing w:val="-3"/>
        </w:rPr>
        <w:t xml:space="preserve"> </w:t>
      </w:r>
      <w:r>
        <w:rPr>
          <w:b/>
          <w:bCs/>
        </w:rPr>
        <w:t>t</w:t>
      </w:r>
      <w:r>
        <w:rPr>
          <w:b/>
          <w:bCs/>
          <w:spacing w:val="-1"/>
        </w:rPr>
        <w:t>h</w:t>
      </w:r>
      <w:r>
        <w:rPr>
          <w:b/>
          <w:bCs/>
        </w:rPr>
        <w:t xml:space="preserve">e </w:t>
      </w:r>
      <w:r>
        <w:rPr>
          <w:b/>
          <w:bCs/>
          <w:spacing w:val="1"/>
        </w:rPr>
        <w:t>cl</w:t>
      </w:r>
      <w:r>
        <w:rPr>
          <w:b/>
          <w:bCs/>
          <w:spacing w:val="-1"/>
        </w:rPr>
        <w:t>a</w:t>
      </w:r>
      <w:r>
        <w:rPr>
          <w:b/>
          <w:bCs/>
          <w:spacing w:val="-2"/>
        </w:rPr>
        <w:t>s</w:t>
      </w:r>
      <w:r>
        <w:rPr>
          <w:b/>
          <w:bCs/>
        </w:rPr>
        <w:t>s</w:t>
      </w:r>
      <w:r>
        <w:rPr>
          <w:b/>
          <w:bCs/>
          <w:spacing w:val="-1"/>
        </w:rPr>
        <w:t xml:space="preserve"> </w:t>
      </w:r>
      <w:r>
        <w:rPr>
          <w:b/>
          <w:bCs/>
          <w:spacing w:val="1"/>
        </w:rPr>
        <w:t>r</w:t>
      </w:r>
      <w:r>
        <w:rPr>
          <w:b/>
          <w:bCs/>
          <w:spacing w:val="-1"/>
        </w:rPr>
        <w:t>equ</w:t>
      </w:r>
      <w:r>
        <w:rPr>
          <w:b/>
          <w:bCs/>
          <w:spacing w:val="1"/>
        </w:rPr>
        <w:t>ir</w:t>
      </w:r>
      <w:r>
        <w:rPr>
          <w:b/>
          <w:bCs/>
          <w:spacing w:val="-1"/>
        </w:rPr>
        <w:t>e</w:t>
      </w:r>
      <w:r>
        <w:rPr>
          <w:b/>
          <w:bCs/>
        </w:rPr>
        <w:t>m</w:t>
      </w:r>
      <w:r>
        <w:rPr>
          <w:b/>
          <w:bCs/>
          <w:spacing w:val="-1"/>
        </w:rPr>
        <w:t>en</w:t>
      </w:r>
      <w:r>
        <w:rPr>
          <w:b/>
          <w:bCs/>
        </w:rPr>
        <w:t>ts</w:t>
      </w:r>
      <w:r>
        <w:rPr>
          <w:b/>
          <w:bCs/>
          <w:spacing w:val="-1"/>
        </w:rPr>
        <w:t xml:space="preserve"> </w:t>
      </w:r>
      <w:r>
        <w:rPr>
          <w:b/>
          <w:bCs/>
        </w:rPr>
        <w:t xml:space="preserve">to </w:t>
      </w:r>
      <w:r>
        <w:rPr>
          <w:b/>
          <w:bCs/>
          <w:spacing w:val="-1"/>
        </w:rPr>
        <w:t>allo</w:t>
      </w:r>
      <w:r>
        <w:rPr>
          <w:b/>
          <w:bCs/>
        </w:rPr>
        <w:t>w</w:t>
      </w:r>
      <w:r>
        <w:rPr>
          <w:b/>
          <w:bCs/>
          <w:spacing w:val="2"/>
        </w:rPr>
        <w:t xml:space="preserve"> </w:t>
      </w:r>
      <w:r>
        <w:rPr>
          <w:b/>
          <w:bCs/>
        </w:rPr>
        <w:t>t</w:t>
      </w:r>
      <w:r>
        <w:rPr>
          <w:b/>
          <w:bCs/>
          <w:spacing w:val="-1"/>
        </w:rPr>
        <w:t>ai</w:t>
      </w:r>
      <w:r>
        <w:rPr>
          <w:b/>
          <w:bCs/>
          <w:spacing w:val="1"/>
        </w:rPr>
        <w:t>l</w:t>
      </w:r>
      <w:r>
        <w:rPr>
          <w:b/>
          <w:bCs/>
          <w:spacing w:val="-1"/>
        </w:rPr>
        <w:t>o</w:t>
      </w:r>
      <w:r>
        <w:rPr>
          <w:b/>
          <w:bCs/>
          <w:spacing w:val="1"/>
        </w:rPr>
        <w:t>ri</w:t>
      </w:r>
      <w:r>
        <w:rPr>
          <w:b/>
          <w:bCs/>
          <w:spacing w:val="-3"/>
        </w:rPr>
        <w:t>n</w:t>
      </w:r>
      <w:r>
        <w:rPr>
          <w:b/>
          <w:bCs/>
        </w:rPr>
        <w:t>g</w:t>
      </w:r>
      <w:r>
        <w:rPr>
          <w:b/>
          <w:bCs/>
          <w:spacing w:val="2"/>
        </w:rPr>
        <w:t xml:space="preserve"> </w:t>
      </w:r>
      <w:r>
        <w:rPr>
          <w:b/>
          <w:bCs/>
        </w:rPr>
        <w:t>to</w:t>
      </w:r>
      <w:r>
        <w:rPr>
          <w:b/>
          <w:bCs/>
          <w:spacing w:val="-3"/>
        </w:rPr>
        <w:t xml:space="preserve"> </w:t>
      </w:r>
      <w:r>
        <w:rPr>
          <w:b/>
          <w:bCs/>
          <w:spacing w:val="1"/>
        </w:rPr>
        <w:t>i</w:t>
      </w:r>
      <w:r>
        <w:rPr>
          <w:b/>
          <w:bCs/>
          <w:spacing w:val="-1"/>
        </w:rPr>
        <w:t>nd</w:t>
      </w:r>
      <w:r>
        <w:rPr>
          <w:b/>
          <w:bCs/>
          <w:spacing w:val="1"/>
        </w:rPr>
        <w:t>i</w:t>
      </w:r>
      <w:r>
        <w:rPr>
          <w:b/>
          <w:bCs/>
          <w:spacing w:val="-1"/>
        </w:rPr>
        <w:t>v</w:t>
      </w:r>
      <w:r>
        <w:rPr>
          <w:b/>
          <w:bCs/>
          <w:spacing w:val="1"/>
        </w:rPr>
        <w:t>i</w:t>
      </w:r>
      <w:r>
        <w:rPr>
          <w:b/>
          <w:bCs/>
          <w:spacing w:val="-1"/>
        </w:rPr>
        <w:t>dua</w:t>
      </w:r>
      <w:r>
        <w:rPr>
          <w:b/>
          <w:bCs/>
        </w:rPr>
        <w:t xml:space="preserve">l </w:t>
      </w:r>
      <w:r>
        <w:rPr>
          <w:b/>
          <w:bCs/>
          <w:spacing w:val="-1"/>
        </w:rPr>
        <w:t>need</w:t>
      </w:r>
      <w:r>
        <w:rPr>
          <w:b/>
          <w:bCs/>
        </w:rPr>
        <w:t>s</w:t>
      </w:r>
      <w:r>
        <w:rPr>
          <w:b/>
          <w:bCs/>
          <w:spacing w:val="1"/>
        </w:rPr>
        <w:t xml:space="preserve"> </w:t>
      </w:r>
      <w:r>
        <w:rPr>
          <w:b/>
          <w:bCs/>
          <w:spacing w:val="-1"/>
        </w:rPr>
        <w:t>an</w:t>
      </w:r>
      <w:r>
        <w:rPr>
          <w:b/>
          <w:bCs/>
        </w:rPr>
        <w:t xml:space="preserve">d </w:t>
      </w:r>
      <w:r>
        <w:rPr>
          <w:b/>
          <w:bCs/>
          <w:spacing w:val="-1"/>
        </w:rPr>
        <w:t>op</w:t>
      </w:r>
      <w:r>
        <w:rPr>
          <w:b/>
          <w:bCs/>
        </w:rPr>
        <w:t>t</w:t>
      </w:r>
      <w:r>
        <w:rPr>
          <w:b/>
          <w:bCs/>
          <w:spacing w:val="1"/>
        </w:rPr>
        <w:t>i</w:t>
      </w:r>
      <w:r>
        <w:rPr>
          <w:b/>
          <w:bCs/>
        </w:rPr>
        <w:t>m</w:t>
      </w:r>
      <w:r>
        <w:rPr>
          <w:b/>
          <w:bCs/>
          <w:spacing w:val="1"/>
        </w:rPr>
        <w:t>i</w:t>
      </w:r>
      <w:r>
        <w:rPr>
          <w:b/>
          <w:bCs/>
          <w:spacing w:val="-1"/>
        </w:rPr>
        <w:t>z</w:t>
      </w:r>
      <w:r>
        <w:rPr>
          <w:b/>
          <w:bCs/>
          <w:spacing w:val="1"/>
        </w:rPr>
        <w:t>i</w:t>
      </w:r>
      <w:r>
        <w:rPr>
          <w:b/>
          <w:bCs/>
          <w:spacing w:val="-1"/>
        </w:rPr>
        <w:t>n</w:t>
      </w:r>
      <w:r>
        <w:rPr>
          <w:b/>
          <w:bCs/>
        </w:rPr>
        <w:t>g</w:t>
      </w:r>
      <w:r>
        <w:rPr>
          <w:b/>
          <w:bCs/>
          <w:spacing w:val="-1"/>
        </w:rPr>
        <w:t xml:space="preserve"> </w:t>
      </w:r>
      <w:r>
        <w:rPr>
          <w:b/>
          <w:bCs/>
          <w:spacing w:val="1"/>
        </w:rPr>
        <w:t>s</w:t>
      </w:r>
      <w:r>
        <w:rPr>
          <w:b/>
          <w:bCs/>
        </w:rPr>
        <w:t>k</w:t>
      </w:r>
      <w:r>
        <w:rPr>
          <w:b/>
          <w:bCs/>
          <w:spacing w:val="-1"/>
        </w:rPr>
        <w:t>i</w:t>
      </w:r>
      <w:r>
        <w:rPr>
          <w:b/>
          <w:bCs/>
          <w:spacing w:val="1"/>
        </w:rPr>
        <w:t>l</w:t>
      </w:r>
      <w:r>
        <w:rPr>
          <w:b/>
          <w:bCs/>
        </w:rPr>
        <w:t>l</w:t>
      </w:r>
      <w:r>
        <w:rPr>
          <w:b/>
          <w:bCs/>
          <w:spacing w:val="-3"/>
        </w:rPr>
        <w:t xml:space="preserve"> </w:t>
      </w:r>
      <w:r>
        <w:rPr>
          <w:b/>
          <w:bCs/>
          <w:spacing w:val="1"/>
        </w:rPr>
        <w:t>s</w:t>
      </w:r>
      <w:r>
        <w:rPr>
          <w:b/>
          <w:bCs/>
          <w:spacing w:val="-1"/>
        </w:rPr>
        <w:t>e</w:t>
      </w:r>
      <w:r>
        <w:rPr>
          <w:b/>
          <w:bCs/>
        </w:rPr>
        <w:t>ts</w:t>
      </w:r>
      <w:r>
        <w:rPr>
          <w:b/>
          <w:bCs/>
          <w:spacing w:val="1"/>
        </w:rPr>
        <w:t xml:space="preserve"> </w:t>
      </w:r>
      <w:r>
        <w:rPr>
          <w:b/>
          <w:bCs/>
          <w:spacing w:val="-1"/>
        </w:rPr>
        <w:t>an</w:t>
      </w:r>
      <w:r>
        <w:rPr>
          <w:b/>
          <w:bCs/>
        </w:rPr>
        <w:t>d k</w:t>
      </w:r>
      <w:r>
        <w:rPr>
          <w:b/>
          <w:bCs/>
          <w:spacing w:val="-1"/>
        </w:rPr>
        <w:t>now</w:t>
      </w:r>
      <w:r>
        <w:rPr>
          <w:b/>
          <w:bCs/>
          <w:spacing w:val="1"/>
        </w:rPr>
        <w:t>l</w:t>
      </w:r>
      <w:r>
        <w:rPr>
          <w:b/>
          <w:bCs/>
          <w:spacing w:val="-1"/>
        </w:rPr>
        <w:t>ed</w:t>
      </w:r>
      <w:r>
        <w:rPr>
          <w:b/>
          <w:bCs/>
          <w:spacing w:val="1"/>
        </w:rPr>
        <w:t>g</w:t>
      </w:r>
      <w:r>
        <w:rPr>
          <w:b/>
          <w:bCs/>
        </w:rPr>
        <w:t xml:space="preserve">e </w:t>
      </w:r>
      <w:r>
        <w:rPr>
          <w:b/>
          <w:bCs/>
          <w:spacing w:val="-1"/>
        </w:rPr>
        <w:t>ba</w:t>
      </w:r>
      <w:r>
        <w:rPr>
          <w:b/>
          <w:bCs/>
          <w:spacing w:val="1"/>
        </w:rPr>
        <w:t>s</w:t>
      </w:r>
      <w:r>
        <w:rPr>
          <w:b/>
          <w:bCs/>
          <w:spacing w:val="-1"/>
        </w:rPr>
        <w:t>e</w:t>
      </w:r>
      <w:r>
        <w:rPr>
          <w:b/>
          <w:bCs/>
        </w:rPr>
        <w:t>.</w:t>
      </w:r>
    </w:p>
    <w:p w:rsidR="00F444F0" w:rsidRDefault="00F444F0" w:rsidP="00034B68">
      <w:pPr>
        <w:spacing w:before="48" w:line="478" w:lineRule="auto"/>
        <w:ind w:right="1480"/>
        <w:jc w:val="center"/>
      </w:pPr>
    </w:p>
    <w:p w:rsidR="00034B68" w:rsidRDefault="00034B68" w:rsidP="00F444F0">
      <w:pPr>
        <w:spacing w:line="276" w:lineRule="auto"/>
        <w:sectPr w:rsidR="00034B68">
          <w:headerReference w:type="default" r:id="rId151"/>
          <w:footerReference w:type="default" r:id="rId152"/>
          <w:pgSz w:w="12240" w:h="15840"/>
          <w:pgMar w:top="720" w:right="1060" w:bottom="760" w:left="700" w:header="0" w:footer="570" w:gutter="0"/>
          <w:cols w:space="720"/>
        </w:sectPr>
      </w:pPr>
    </w:p>
    <w:p w:rsidR="00A17A6D" w:rsidRPr="00581AF7" w:rsidRDefault="0024785B" w:rsidP="00581AF7">
      <w:pPr>
        <w:spacing w:before="81"/>
        <w:ind w:left="3757" w:right="2166" w:hanging="425"/>
        <w:jc w:val="center"/>
        <w:rPr>
          <w:rFonts w:asciiTheme="minorHAnsi" w:hAnsiTheme="minorHAnsi" w:cstheme="minorHAnsi"/>
          <w:b/>
          <w:sz w:val="24"/>
          <w:szCs w:val="24"/>
        </w:rPr>
      </w:pPr>
      <w:r w:rsidRPr="00581AF7">
        <w:rPr>
          <w:rFonts w:asciiTheme="minorHAnsi" w:hAnsiTheme="minorHAnsi" w:cstheme="minorHAnsi"/>
          <w:b/>
          <w:color w:val="C00000"/>
          <w:sz w:val="24"/>
          <w:szCs w:val="24"/>
        </w:rPr>
        <w:lastRenderedPageBreak/>
        <w:t>SOCIAL PSYCHOLOGY PROGRAM DOCTORAL CURRICULUM</w:t>
      </w:r>
    </w:p>
    <w:p w:rsidR="00A17A6D" w:rsidRDefault="00A17A6D">
      <w:pPr>
        <w:pStyle w:val="BodyText"/>
        <w:spacing w:before="6"/>
        <w:rPr>
          <w:rFonts w:ascii="Arial"/>
          <w:b/>
          <w:sz w:val="23"/>
        </w:rPr>
      </w:pPr>
    </w:p>
    <w:p w:rsidR="00A17A6D" w:rsidRDefault="0024785B">
      <w:pPr>
        <w:spacing w:line="266" w:lineRule="exact"/>
        <w:ind w:left="116"/>
      </w:pPr>
      <w:r>
        <w:t>In</w:t>
      </w:r>
      <w:r>
        <w:rPr>
          <w:spacing w:val="-9"/>
        </w:rPr>
        <w:t xml:space="preserve"> </w:t>
      </w:r>
      <w:r>
        <w:t>addition</w:t>
      </w:r>
      <w:r>
        <w:rPr>
          <w:spacing w:val="-9"/>
        </w:rPr>
        <w:t xml:space="preserve"> </w:t>
      </w:r>
      <w:r>
        <w:t>to</w:t>
      </w:r>
      <w:r>
        <w:rPr>
          <w:spacing w:val="-10"/>
        </w:rPr>
        <w:t xml:space="preserve"> </w:t>
      </w:r>
      <w:r>
        <w:t>the</w:t>
      </w:r>
      <w:r>
        <w:rPr>
          <w:spacing w:val="-10"/>
        </w:rPr>
        <w:t xml:space="preserve"> </w:t>
      </w:r>
      <w:r>
        <w:t>overall</w:t>
      </w:r>
      <w:r>
        <w:rPr>
          <w:spacing w:val="-11"/>
        </w:rPr>
        <w:t xml:space="preserve"> </w:t>
      </w:r>
      <w:r>
        <w:t>credit</w:t>
      </w:r>
      <w:r>
        <w:rPr>
          <w:spacing w:val="-8"/>
        </w:rPr>
        <w:t xml:space="preserve"> </w:t>
      </w:r>
      <w:r>
        <w:t>requirements</w:t>
      </w:r>
      <w:r>
        <w:rPr>
          <w:spacing w:val="-8"/>
        </w:rPr>
        <w:t xml:space="preserve"> </w:t>
      </w:r>
      <w:r>
        <w:t>for</w:t>
      </w:r>
      <w:r>
        <w:rPr>
          <w:spacing w:val="-11"/>
        </w:rPr>
        <w:t xml:space="preserve"> </w:t>
      </w:r>
      <w:r>
        <w:t>the</w:t>
      </w:r>
      <w:r>
        <w:rPr>
          <w:spacing w:val="-10"/>
        </w:rPr>
        <w:t xml:space="preserve"> </w:t>
      </w:r>
      <w:r>
        <w:t>Masters</w:t>
      </w:r>
      <w:r>
        <w:rPr>
          <w:spacing w:val="-8"/>
        </w:rPr>
        <w:t xml:space="preserve"> </w:t>
      </w:r>
      <w:r>
        <w:t>and</w:t>
      </w:r>
      <w:r>
        <w:rPr>
          <w:spacing w:val="-11"/>
        </w:rPr>
        <w:t xml:space="preserve"> </w:t>
      </w:r>
      <w:r>
        <w:t>Doctoral</w:t>
      </w:r>
      <w:r>
        <w:rPr>
          <w:spacing w:val="-9"/>
        </w:rPr>
        <w:t xml:space="preserve"> </w:t>
      </w:r>
      <w:r>
        <w:t>degrees,</w:t>
      </w:r>
      <w:r>
        <w:rPr>
          <w:spacing w:val="-8"/>
        </w:rPr>
        <w:t xml:space="preserve"> </w:t>
      </w:r>
      <w:r>
        <w:t>the</w:t>
      </w:r>
      <w:r>
        <w:rPr>
          <w:spacing w:val="-8"/>
        </w:rPr>
        <w:t xml:space="preserve"> </w:t>
      </w:r>
      <w:r>
        <w:t>Social</w:t>
      </w:r>
      <w:r>
        <w:rPr>
          <w:spacing w:val="-11"/>
        </w:rPr>
        <w:t xml:space="preserve"> </w:t>
      </w:r>
      <w:r>
        <w:t>Psychology</w:t>
      </w:r>
      <w:r>
        <w:rPr>
          <w:spacing w:val="-7"/>
        </w:rPr>
        <w:t xml:space="preserve"> </w:t>
      </w:r>
      <w:r>
        <w:rPr>
          <w:spacing w:val="-3"/>
        </w:rPr>
        <w:t xml:space="preserve">program </w:t>
      </w:r>
      <w:r>
        <w:t>includes</w:t>
      </w:r>
      <w:r>
        <w:rPr>
          <w:spacing w:val="-11"/>
        </w:rPr>
        <w:t xml:space="preserve"> </w:t>
      </w:r>
      <w:r>
        <w:t>minimum</w:t>
      </w:r>
      <w:r>
        <w:rPr>
          <w:spacing w:val="-10"/>
        </w:rPr>
        <w:t xml:space="preserve"> </w:t>
      </w:r>
      <w:r>
        <w:t>required</w:t>
      </w:r>
      <w:r>
        <w:rPr>
          <w:spacing w:val="-12"/>
        </w:rPr>
        <w:t xml:space="preserve"> </w:t>
      </w:r>
      <w:r>
        <w:t>coursework</w:t>
      </w:r>
      <w:r>
        <w:rPr>
          <w:spacing w:val="-11"/>
        </w:rPr>
        <w:t xml:space="preserve"> </w:t>
      </w:r>
      <w:r>
        <w:t>in</w:t>
      </w:r>
      <w:r>
        <w:rPr>
          <w:spacing w:val="-12"/>
        </w:rPr>
        <w:t xml:space="preserve"> </w:t>
      </w:r>
      <w:r>
        <w:t>five</w:t>
      </w:r>
      <w:r>
        <w:rPr>
          <w:spacing w:val="-11"/>
        </w:rPr>
        <w:t xml:space="preserve"> </w:t>
      </w:r>
      <w:r>
        <w:t>areas</w:t>
      </w:r>
      <w:r>
        <w:rPr>
          <w:spacing w:val="-11"/>
        </w:rPr>
        <w:t xml:space="preserve"> </w:t>
      </w:r>
      <w:r>
        <w:t>(entering</w:t>
      </w:r>
      <w:r>
        <w:rPr>
          <w:spacing w:val="-12"/>
        </w:rPr>
        <w:t xml:space="preserve"> </w:t>
      </w:r>
      <w:r>
        <w:t>class</w:t>
      </w:r>
      <w:r>
        <w:rPr>
          <w:spacing w:val="-13"/>
        </w:rPr>
        <w:t xml:space="preserve"> </w:t>
      </w:r>
      <w:r>
        <w:t>of</w:t>
      </w:r>
      <w:r>
        <w:rPr>
          <w:spacing w:val="-11"/>
        </w:rPr>
        <w:t xml:space="preserve"> </w:t>
      </w:r>
      <w:r w:rsidR="00EE695E">
        <w:t>2018</w:t>
      </w:r>
      <w:r>
        <w:t>):</w:t>
      </w:r>
    </w:p>
    <w:p w:rsidR="00A17A6D" w:rsidRDefault="00A17A6D">
      <w:pPr>
        <w:pStyle w:val="BodyText"/>
        <w:spacing w:before="6"/>
        <w:rPr>
          <w:sz w:val="22"/>
        </w:rPr>
      </w:pPr>
    </w:p>
    <w:p w:rsidR="00A17A6D" w:rsidRDefault="0024785B">
      <w:pPr>
        <w:pStyle w:val="ListParagraph"/>
        <w:numPr>
          <w:ilvl w:val="1"/>
          <w:numId w:val="3"/>
        </w:numPr>
        <w:tabs>
          <w:tab w:val="left" w:pos="633"/>
        </w:tabs>
        <w:ind w:hanging="360"/>
      </w:pPr>
      <w:r>
        <w:rPr>
          <w:u w:val="single"/>
        </w:rPr>
        <w:t>Social</w:t>
      </w:r>
      <w:r>
        <w:rPr>
          <w:spacing w:val="-11"/>
          <w:u w:val="single"/>
        </w:rPr>
        <w:t xml:space="preserve"> </w:t>
      </w:r>
      <w:r>
        <w:rPr>
          <w:u w:val="single"/>
        </w:rPr>
        <w:t>Psychology</w:t>
      </w:r>
    </w:p>
    <w:p w:rsidR="00A17A6D" w:rsidRDefault="0024785B">
      <w:pPr>
        <w:spacing w:before="7"/>
        <w:ind w:left="726"/>
      </w:pPr>
      <w:r>
        <w:t>Students are required to take:</w:t>
      </w:r>
    </w:p>
    <w:p w:rsidR="00A17A6D" w:rsidRDefault="0024785B">
      <w:pPr>
        <w:spacing w:before="7" w:line="247" w:lineRule="auto"/>
        <w:ind w:left="1086" w:right="4554" w:hanging="1"/>
      </w:pPr>
      <w:r>
        <w:t>PSY 550: Advanced Social Psychology – Interpersonal PSY 551: Advanced Social Psychology – Intrapersonal</w:t>
      </w:r>
    </w:p>
    <w:p w:rsidR="00A17A6D" w:rsidRDefault="0024785B">
      <w:pPr>
        <w:spacing w:before="1" w:line="237" w:lineRule="auto"/>
        <w:ind w:left="1446" w:right="453" w:hanging="360"/>
      </w:pPr>
      <w:r>
        <w:t xml:space="preserve">PSY 591: Current Topics in Social Psychology (typically taken </w:t>
      </w:r>
      <w:r>
        <w:rPr>
          <w:i/>
        </w:rPr>
        <w:t>twice</w:t>
      </w:r>
      <w:r>
        <w:t>, once in the Fall of the first year, and again in the 4</w:t>
      </w:r>
      <w:r>
        <w:rPr>
          <w:position w:val="8"/>
          <w:sz w:val="14"/>
        </w:rPr>
        <w:t xml:space="preserve">th </w:t>
      </w:r>
      <w:r>
        <w:t>or 5</w:t>
      </w:r>
      <w:r>
        <w:rPr>
          <w:position w:val="8"/>
          <w:sz w:val="14"/>
        </w:rPr>
        <w:t xml:space="preserve">th </w:t>
      </w:r>
      <w:r>
        <w:t>year)</w:t>
      </w:r>
    </w:p>
    <w:p w:rsidR="00A17A6D" w:rsidRDefault="00EE695E">
      <w:pPr>
        <w:spacing w:before="4" w:line="266" w:lineRule="exact"/>
        <w:ind w:left="1446" w:right="629" w:hanging="360"/>
      </w:pPr>
      <w:r>
        <w:t>Two (2</w:t>
      </w:r>
      <w:r w:rsidR="0024785B">
        <w:t>) additional social psychology electives among the seminars offered by Social Psychology faculty</w:t>
      </w:r>
    </w:p>
    <w:p w:rsidR="00A17A6D" w:rsidRDefault="00A17A6D">
      <w:pPr>
        <w:pStyle w:val="BodyText"/>
        <w:spacing w:before="6"/>
        <w:rPr>
          <w:sz w:val="20"/>
        </w:rPr>
      </w:pPr>
    </w:p>
    <w:p w:rsidR="00A17A6D" w:rsidRDefault="0024785B">
      <w:pPr>
        <w:pStyle w:val="ListParagraph"/>
        <w:numPr>
          <w:ilvl w:val="1"/>
          <w:numId w:val="3"/>
        </w:numPr>
        <w:tabs>
          <w:tab w:val="left" w:pos="684"/>
        </w:tabs>
        <w:spacing w:line="249" w:lineRule="auto"/>
        <w:ind w:right="6962" w:hanging="360"/>
      </w:pPr>
      <w:r>
        <w:rPr>
          <w:u w:val="single"/>
        </w:rPr>
        <w:t xml:space="preserve">Quantitative/Methods </w:t>
      </w:r>
      <w:r>
        <w:t>Students are required to</w:t>
      </w:r>
      <w:r>
        <w:rPr>
          <w:spacing w:val="-11"/>
        </w:rPr>
        <w:t xml:space="preserve"> </w:t>
      </w:r>
      <w:r>
        <w:t>take:</w:t>
      </w:r>
    </w:p>
    <w:p w:rsidR="00A17A6D" w:rsidRDefault="0024785B">
      <w:pPr>
        <w:spacing w:line="247" w:lineRule="auto"/>
        <w:ind w:left="1086" w:right="5254"/>
      </w:pPr>
      <w:r>
        <w:t>PSY 530: Intermediate Statistics (ANOVA) PSY 531: Multiple Correlation and Regression PSY 600: Research</w:t>
      </w:r>
      <w:r>
        <w:rPr>
          <w:spacing w:val="-12"/>
        </w:rPr>
        <w:t xml:space="preserve"> </w:t>
      </w:r>
      <w:r>
        <w:t>Methods</w:t>
      </w:r>
    </w:p>
    <w:p w:rsidR="00EE695E" w:rsidRDefault="00EE695E" w:rsidP="00EE695E">
      <w:pPr>
        <w:spacing w:line="247" w:lineRule="auto"/>
        <w:ind w:left="1086" w:right="3180"/>
      </w:pPr>
      <w:r>
        <w:t>Two (2) additional quantitative or methods electives</w:t>
      </w:r>
    </w:p>
    <w:p w:rsidR="00A17A6D" w:rsidRDefault="00A17A6D">
      <w:pPr>
        <w:pStyle w:val="BodyText"/>
        <w:spacing w:before="10"/>
        <w:rPr>
          <w:sz w:val="22"/>
        </w:rPr>
      </w:pPr>
    </w:p>
    <w:p w:rsidR="00A17A6D" w:rsidRDefault="0024785B">
      <w:pPr>
        <w:pStyle w:val="ListParagraph"/>
        <w:numPr>
          <w:ilvl w:val="1"/>
          <w:numId w:val="3"/>
        </w:numPr>
        <w:tabs>
          <w:tab w:val="left" w:pos="638"/>
        </w:tabs>
        <w:ind w:left="637" w:right="471" w:hanging="271"/>
      </w:pPr>
      <w:r>
        <w:t>One (1) additional elective in social psychology, quantitative psychology, or research methods. This may include PSY 501, the “Teaching Seminar,” provided that it is offered by a member of</w:t>
      </w:r>
      <w:r>
        <w:rPr>
          <w:spacing w:val="-34"/>
        </w:rPr>
        <w:t xml:space="preserve"> </w:t>
      </w:r>
      <w:r>
        <w:t>the social faculty.</w:t>
      </w:r>
    </w:p>
    <w:p w:rsidR="00A17A6D" w:rsidRDefault="00A17A6D">
      <w:pPr>
        <w:pStyle w:val="BodyText"/>
        <w:rPr>
          <w:sz w:val="22"/>
        </w:rPr>
      </w:pPr>
    </w:p>
    <w:p w:rsidR="00A17A6D" w:rsidRDefault="0024785B">
      <w:pPr>
        <w:pStyle w:val="ListParagraph"/>
        <w:numPr>
          <w:ilvl w:val="1"/>
          <w:numId w:val="3"/>
        </w:numPr>
        <w:tabs>
          <w:tab w:val="left" w:pos="684"/>
        </w:tabs>
        <w:ind w:left="683" w:hanging="317"/>
      </w:pPr>
      <w:r>
        <w:rPr>
          <w:u w:val="single"/>
        </w:rPr>
        <w:t>Psychological</w:t>
      </w:r>
      <w:r>
        <w:rPr>
          <w:spacing w:val="-14"/>
          <w:u w:val="single"/>
        </w:rPr>
        <w:t xml:space="preserve"> </w:t>
      </w:r>
      <w:r>
        <w:rPr>
          <w:u w:val="single"/>
        </w:rPr>
        <w:t>Breadth</w:t>
      </w:r>
    </w:p>
    <w:p w:rsidR="00A17A6D" w:rsidRDefault="0024785B">
      <w:pPr>
        <w:spacing w:before="2"/>
        <w:ind w:left="726" w:hanging="1"/>
      </w:pPr>
      <w:r>
        <w:t xml:space="preserve">Students will take at least two (2) courses in the developmental, biological, cognitive, or </w:t>
      </w:r>
      <w:r>
        <w:rPr>
          <w:position w:val="1"/>
        </w:rPr>
        <w:t xml:space="preserve">clinical bases of </w:t>
      </w:r>
      <w:r>
        <w:t>human behavior that will enable the student to bring a broader perspective to creative scholarship. These courses should represent at least two sub-disciplines of psychology other than social and quantitative psychology, and are typically offered by Psychology Department faculty. With the approval of the primary advisor, students may petition the social area faculty to fulfill one of these two courses with a class from another department at ASU, if that class is consistent with the goals of this requirement while being appropriate for the student’s research interests.</w:t>
      </w:r>
    </w:p>
    <w:p w:rsidR="00A17A6D" w:rsidRDefault="00A17A6D">
      <w:pPr>
        <w:pStyle w:val="BodyText"/>
        <w:spacing w:before="10"/>
        <w:rPr>
          <w:sz w:val="32"/>
        </w:rPr>
      </w:pPr>
    </w:p>
    <w:p w:rsidR="00A17A6D" w:rsidRDefault="0024785B">
      <w:pPr>
        <w:pStyle w:val="ListParagraph"/>
        <w:numPr>
          <w:ilvl w:val="1"/>
          <w:numId w:val="3"/>
        </w:numPr>
        <w:tabs>
          <w:tab w:val="left" w:pos="628"/>
        </w:tabs>
        <w:ind w:left="627" w:hanging="215"/>
      </w:pPr>
      <w:r>
        <w:rPr>
          <w:u w:val="single"/>
        </w:rPr>
        <w:t>Research</w:t>
      </w:r>
      <w:r>
        <w:rPr>
          <w:spacing w:val="-11"/>
          <w:u w:val="single"/>
        </w:rPr>
        <w:t xml:space="preserve"> </w:t>
      </w:r>
      <w:r>
        <w:rPr>
          <w:u w:val="single"/>
        </w:rPr>
        <w:t>Activities</w:t>
      </w:r>
    </w:p>
    <w:p w:rsidR="00A17A6D" w:rsidRDefault="0024785B">
      <w:pPr>
        <w:ind w:left="637" w:right="89"/>
      </w:pPr>
      <w:r>
        <w:t>Students are required to develop competence in one or more substantive areas of research and theory, in which the student attempts to make a unique scholarly contribution. This is typically achieved by (1) involvement in the ongoing research program of one or more mentors, for which the student receives academic credit through the Supervised Research courses, such as PSY 592, 692, and 792; (2) Master’s Thesis (PSY 599) and Dissertation (PSY 799) courses; and (3) passing the comprehensive examination requirement.</w:t>
      </w:r>
    </w:p>
    <w:p w:rsidR="00A17A6D" w:rsidRDefault="00A17A6D">
      <w:pPr>
        <w:pStyle w:val="BodyText"/>
        <w:rPr>
          <w:sz w:val="22"/>
        </w:rPr>
      </w:pPr>
    </w:p>
    <w:p w:rsidR="00B200DC" w:rsidRDefault="0024785B" w:rsidP="00B51EFE">
      <w:r>
        <w:t>The required coursework stated above should be regarded as appropriate for the typical student in the social psychology program. Individual needs and goals may vary, and exceptions and substitutions may be proposed to the program faculty. Only under unusual circumstances will petitions be approved that attempt to make substitutions for specific required courses listed above. In particular, students entering with a Master’s degree in Psychology</w:t>
      </w:r>
      <w:r w:rsidR="00EE695E" w:rsidRPr="00EE695E">
        <w:t xml:space="preserve"> </w:t>
      </w:r>
      <w:r w:rsidR="00EE695E">
        <w:t>or comparable behavioral science</w:t>
      </w:r>
      <w:r>
        <w:t xml:space="preserve"> from another institution may, with their primary mentor’s approval, petition the area faculty to “count” courses from the Master’s program toward one or</w:t>
      </w:r>
      <w:r w:rsidR="00EE695E">
        <w:t xml:space="preserve"> more of the requirements above (with the exception of PSY 550 and PSY 551). S</w:t>
      </w:r>
      <w:r>
        <w:t xml:space="preserve">uch petitions should include (a) an electronic copy of the syllabus for the proposed replacement course(s); (b) a brief, written petition in a separate word document, </w:t>
      </w:r>
    </w:p>
    <w:p w:rsidR="00B200DC" w:rsidRDefault="00B200DC" w:rsidP="00B51EFE"/>
    <w:p w:rsidR="00B51EFE" w:rsidRDefault="0024785B" w:rsidP="00B51EFE">
      <w:r>
        <w:lastRenderedPageBreak/>
        <w:t>explaining how the replacement course fulfills the goals of the requirement in question, and (c) a statement that the primary mentor has approved the proposal.</w:t>
      </w:r>
      <w:r w:rsidR="00B51EFE">
        <w:t xml:space="preserve"> </w:t>
      </w:r>
    </w:p>
    <w:p w:rsidR="00A17A6D" w:rsidRDefault="00A17A6D">
      <w:pPr>
        <w:ind w:left="366" w:right="331"/>
      </w:pPr>
    </w:p>
    <w:sectPr w:rsidR="00A17A6D">
      <w:footerReference w:type="default" r:id="rId153"/>
      <w:pgSz w:w="12240" w:h="15840"/>
      <w:pgMar w:top="720" w:right="1060" w:bottom="760" w:left="80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6F" w:rsidRDefault="00FA766F">
      <w:r>
        <w:separator/>
      </w:r>
    </w:p>
  </w:endnote>
  <w:endnote w:type="continuationSeparator" w:id="0">
    <w:p w:rsidR="00FA766F" w:rsidRDefault="00FA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BodyText"/>
      <w:spacing w:line="14" w:lineRule="auto"/>
      <w:rPr>
        <w:sz w:val="20"/>
      </w:rPr>
    </w:pPr>
    <w:r>
      <w:rPr>
        <w:noProof/>
      </w:rPr>
      <mc:AlternateContent>
        <mc:Choice Requires="wps">
          <w:drawing>
            <wp:anchor distT="0" distB="0" distL="114300" distR="114300" simplePos="0" relativeHeight="503258528" behindDoc="1" locked="0" layoutInCell="1" allowOverlap="1">
              <wp:simplePos x="0" y="0"/>
              <wp:positionH relativeFrom="page">
                <wp:posOffset>6936105</wp:posOffset>
              </wp:positionH>
              <wp:positionV relativeFrom="page">
                <wp:posOffset>9556750</wp:posOffset>
              </wp:positionV>
              <wp:extent cx="121920" cy="165735"/>
              <wp:effectExtent l="1905" t="3175"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A21" w:rsidRDefault="00993A21">
                          <w:pPr>
                            <w:spacing w:line="245" w:lineRule="exact"/>
                            <w:ind w:left="40"/>
                          </w:pPr>
                          <w:r>
                            <w:fldChar w:fldCharType="begin"/>
                          </w:r>
                          <w:r>
                            <w:instrText xml:space="preserve"> PAGE </w:instrText>
                          </w:r>
                          <w:r>
                            <w:fldChar w:fldCharType="separate"/>
                          </w:r>
                          <w:r w:rsidR="00A6059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46.15pt;margin-top:752.5pt;width:9.6pt;height:13.05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OBrA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" filled="f" stroked="f">
              <v:textbox inset="0,0,0,0">
                <w:txbxContent>
                  <w:p w:rsidR="00993A21" w:rsidRDefault="00993A21">
                    <w:pPr>
                      <w:spacing w:line="245" w:lineRule="exact"/>
                      <w:ind w:left="40"/>
                    </w:pPr>
                    <w:r>
                      <w:fldChar w:fldCharType="begin"/>
                    </w:r>
                    <w:r>
                      <w:instrText xml:space="preserve"> PAGE </w:instrText>
                    </w:r>
                    <w:r>
                      <w:fldChar w:fldCharType="separate"/>
                    </w:r>
                    <w:r w:rsidR="00A60592">
                      <w:rPr>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85825"/>
      <w:docPartObj>
        <w:docPartGallery w:val="Page Numbers (Bottom of Page)"/>
        <w:docPartUnique/>
      </w:docPartObj>
    </w:sdtPr>
    <w:sdtEndPr>
      <w:rPr>
        <w:noProof/>
      </w:rPr>
    </w:sdtEndPr>
    <w:sdtContent>
      <w:p w:rsidR="00993A21" w:rsidRDefault="00993A21">
        <w:pPr>
          <w:pStyle w:val="Footer"/>
          <w:jc w:val="right"/>
        </w:pPr>
        <w:r>
          <w:t>24</w:t>
        </w:r>
      </w:p>
    </w:sdtContent>
  </w:sdt>
  <w:p w:rsidR="00993A21" w:rsidRDefault="00993A2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38381"/>
      <w:docPartObj>
        <w:docPartGallery w:val="Page Numbers (Bottom of Page)"/>
        <w:docPartUnique/>
      </w:docPartObj>
    </w:sdtPr>
    <w:sdtEndPr>
      <w:rPr>
        <w:noProof/>
      </w:rPr>
    </w:sdtEndPr>
    <w:sdtContent>
      <w:p w:rsidR="00993A21" w:rsidRDefault="00993A21">
        <w:pPr>
          <w:pStyle w:val="Footer"/>
          <w:jc w:val="right"/>
        </w:pPr>
        <w:r>
          <w:t>25</w:t>
        </w:r>
      </w:p>
    </w:sdtContent>
  </w:sdt>
  <w:p w:rsidR="00993A21" w:rsidRDefault="00993A21">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597365"/>
      <w:docPartObj>
        <w:docPartGallery w:val="Page Numbers (Bottom of Page)"/>
        <w:docPartUnique/>
      </w:docPartObj>
    </w:sdtPr>
    <w:sdtEndPr>
      <w:rPr>
        <w:noProof/>
      </w:rPr>
    </w:sdtEndPr>
    <w:sdtContent>
      <w:p w:rsidR="00993A21" w:rsidRDefault="00993A21">
        <w:pPr>
          <w:pStyle w:val="Footer"/>
          <w:jc w:val="right"/>
        </w:pPr>
        <w:r>
          <w:t>26</w:t>
        </w:r>
      </w:p>
    </w:sdtContent>
  </w:sdt>
  <w:p w:rsidR="00993A21" w:rsidRDefault="00993A21">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259159"/>
      <w:docPartObj>
        <w:docPartGallery w:val="Page Numbers (Bottom of Page)"/>
        <w:docPartUnique/>
      </w:docPartObj>
    </w:sdtPr>
    <w:sdtEndPr>
      <w:rPr>
        <w:noProof/>
      </w:rPr>
    </w:sdtEndPr>
    <w:sdtContent>
      <w:p w:rsidR="00993A21" w:rsidRDefault="00993A21">
        <w:pPr>
          <w:pStyle w:val="Footer"/>
          <w:jc w:val="right"/>
        </w:pPr>
        <w:r>
          <w:t>27</w:t>
        </w:r>
      </w:p>
    </w:sdtContent>
  </w:sdt>
  <w:p w:rsidR="00993A21" w:rsidRDefault="00993A21">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Pr="00DA61DB" w:rsidRDefault="00993A21" w:rsidP="00DA61DB">
    <w:pPr>
      <w:pStyle w:val="Footer"/>
      <w:jc w:val="right"/>
    </w:pPr>
    <w:r>
      <w:t>28</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Pr="00DA61DB" w:rsidRDefault="00993A21" w:rsidP="00DA61DB">
    <w:pPr>
      <w:pStyle w:val="Footer"/>
      <w:jc w:val="right"/>
    </w:pPr>
    <w:r>
      <w:t>29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08568"/>
      <w:docPartObj>
        <w:docPartGallery w:val="Page Numbers (Bottom of Page)"/>
        <w:docPartUnique/>
      </w:docPartObj>
    </w:sdtPr>
    <w:sdtEndPr>
      <w:rPr>
        <w:noProof/>
      </w:rPr>
    </w:sdtEndPr>
    <w:sdtContent>
      <w:p w:rsidR="00993A21" w:rsidRPr="00DA61DB" w:rsidRDefault="00993A21" w:rsidP="00DA61DB">
        <w:pPr>
          <w:pStyle w:val="Footer"/>
          <w:jc w:val="right"/>
        </w:pPr>
        <w:r>
          <w:t>30</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06103"/>
      <w:docPartObj>
        <w:docPartGallery w:val="Page Numbers (Bottom of Page)"/>
        <w:docPartUnique/>
      </w:docPartObj>
    </w:sdtPr>
    <w:sdtEndPr>
      <w:rPr>
        <w:noProof/>
      </w:rPr>
    </w:sdtEndPr>
    <w:sdtContent>
      <w:p w:rsidR="00993A21" w:rsidRPr="00DA61DB" w:rsidRDefault="00993A21" w:rsidP="00DA61DB">
        <w:pPr>
          <w:pStyle w:val="Footer"/>
          <w:jc w:val="right"/>
        </w:pPr>
        <w:r>
          <w:t>31</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53970"/>
      <w:docPartObj>
        <w:docPartGallery w:val="Page Numbers (Bottom of Page)"/>
        <w:docPartUnique/>
      </w:docPartObj>
    </w:sdtPr>
    <w:sdtEndPr>
      <w:rPr>
        <w:noProof/>
      </w:rPr>
    </w:sdtEndPr>
    <w:sdtContent>
      <w:p w:rsidR="00993A21" w:rsidRPr="00DA61DB" w:rsidRDefault="00993A21" w:rsidP="00DA61DB">
        <w:pPr>
          <w:pStyle w:val="Footer"/>
          <w:jc w:val="right"/>
        </w:pPr>
        <w:r>
          <w:t>32</w:t>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7302"/>
      <w:docPartObj>
        <w:docPartGallery w:val="Page Numbers (Bottom of Page)"/>
        <w:docPartUnique/>
      </w:docPartObj>
    </w:sdtPr>
    <w:sdtEndPr>
      <w:rPr>
        <w:noProof/>
      </w:rPr>
    </w:sdtEndPr>
    <w:sdtContent>
      <w:p w:rsidR="00993A21" w:rsidRDefault="00993A21">
        <w:pPr>
          <w:pStyle w:val="Footer"/>
          <w:jc w:val="right"/>
        </w:pPr>
        <w:r>
          <w:t>33</w:t>
        </w:r>
      </w:p>
    </w:sdtContent>
  </w:sdt>
  <w:p w:rsidR="00993A21" w:rsidRDefault="00993A2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45378"/>
      <w:docPartObj>
        <w:docPartGallery w:val="Page Numbers (Bottom of Page)"/>
        <w:docPartUnique/>
      </w:docPartObj>
    </w:sdtPr>
    <w:sdtEndPr>
      <w:rPr>
        <w:noProof/>
      </w:rPr>
    </w:sdtEndPr>
    <w:sdtContent>
      <w:p w:rsidR="00993A21" w:rsidRDefault="00993A21">
        <w:pPr>
          <w:pStyle w:val="Footer"/>
          <w:jc w:val="right"/>
        </w:pPr>
        <w:r>
          <w:fldChar w:fldCharType="begin"/>
        </w:r>
        <w:r>
          <w:instrText xml:space="preserve"> PAGE   \* MERGEFORMAT </w:instrText>
        </w:r>
        <w:r>
          <w:fldChar w:fldCharType="separate"/>
        </w:r>
        <w:r w:rsidR="00A60592">
          <w:rPr>
            <w:noProof/>
          </w:rPr>
          <w:t>12</w:t>
        </w:r>
        <w:r>
          <w:rPr>
            <w:noProof/>
          </w:rPr>
          <w:fldChar w:fldCharType="end"/>
        </w:r>
      </w:p>
    </w:sdtContent>
  </w:sdt>
  <w:p w:rsidR="00993A21" w:rsidRDefault="00993A21">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30757"/>
      <w:docPartObj>
        <w:docPartGallery w:val="Page Numbers (Bottom of Page)"/>
        <w:docPartUnique/>
      </w:docPartObj>
    </w:sdtPr>
    <w:sdtEndPr>
      <w:rPr>
        <w:noProof/>
      </w:rPr>
    </w:sdtEndPr>
    <w:sdtContent>
      <w:p w:rsidR="00993A21" w:rsidRDefault="00993A21">
        <w:pPr>
          <w:pStyle w:val="Footer"/>
          <w:jc w:val="right"/>
        </w:pPr>
        <w:r>
          <w:t>34</w:t>
        </w:r>
      </w:p>
    </w:sdtContent>
  </w:sdt>
  <w:p w:rsidR="00993A21" w:rsidRDefault="00993A21">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70929"/>
      <w:docPartObj>
        <w:docPartGallery w:val="Page Numbers (Bottom of Page)"/>
        <w:docPartUnique/>
      </w:docPartObj>
    </w:sdtPr>
    <w:sdtEndPr>
      <w:rPr>
        <w:noProof/>
      </w:rPr>
    </w:sdtEndPr>
    <w:sdtContent>
      <w:p w:rsidR="00993A21" w:rsidRDefault="00993A21">
        <w:pPr>
          <w:pStyle w:val="Footer"/>
          <w:jc w:val="right"/>
        </w:pPr>
        <w:r>
          <w:t>35</w:t>
        </w:r>
      </w:p>
    </w:sdtContent>
  </w:sdt>
  <w:p w:rsidR="00993A21" w:rsidRDefault="00993A21">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33022"/>
      <w:docPartObj>
        <w:docPartGallery w:val="Page Numbers (Bottom of Page)"/>
        <w:docPartUnique/>
      </w:docPartObj>
    </w:sdtPr>
    <w:sdtEndPr>
      <w:rPr>
        <w:noProof/>
      </w:rPr>
    </w:sdtEndPr>
    <w:sdtContent>
      <w:p w:rsidR="00993A21" w:rsidRDefault="00993A21">
        <w:pPr>
          <w:pStyle w:val="Footer"/>
          <w:jc w:val="right"/>
        </w:pPr>
        <w:r>
          <w:t>36</w:t>
        </w:r>
      </w:p>
    </w:sdtContent>
  </w:sdt>
  <w:p w:rsidR="00993A21" w:rsidRDefault="00993A21">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2270"/>
      <w:docPartObj>
        <w:docPartGallery w:val="Page Numbers (Bottom of Page)"/>
        <w:docPartUnique/>
      </w:docPartObj>
    </w:sdtPr>
    <w:sdtEndPr>
      <w:rPr>
        <w:noProof/>
      </w:rPr>
    </w:sdtEndPr>
    <w:sdtContent>
      <w:p w:rsidR="00993A21" w:rsidRDefault="00993A21">
        <w:pPr>
          <w:pStyle w:val="Footer"/>
          <w:jc w:val="right"/>
        </w:pPr>
        <w:r>
          <w:t>37</w:t>
        </w:r>
      </w:p>
    </w:sdtContent>
  </w:sdt>
  <w:p w:rsidR="00993A21" w:rsidRDefault="00993A21">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78849"/>
      <w:docPartObj>
        <w:docPartGallery w:val="Page Numbers (Bottom of Page)"/>
        <w:docPartUnique/>
      </w:docPartObj>
    </w:sdtPr>
    <w:sdtEndPr>
      <w:rPr>
        <w:noProof/>
      </w:rPr>
    </w:sdtEndPr>
    <w:sdtContent>
      <w:p w:rsidR="00993A21" w:rsidRDefault="00993A21">
        <w:pPr>
          <w:pStyle w:val="Footer"/>
          <w:jc w:val="right"/>
        </w:pPr>
        <w:r>
          <w:t>38</w:t>
        </w:r>
      </w:p>
    </w:sdtContent>
  </w:sdt>
  <w:p w:rsidR="00993A21" w:rsidRDefault="00993A21">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38190"/>
      <w:docPartObj>
        <w:docPartGallery w:val="Page Numbers (Bottom of Page)"/>
        <w:docPartUnique/>
      </w:docPartObj>
    </w:sdtPr>
    <w:sdtEndPr>
      <w:rPr>
        <w:noProof/>
      </w:rPr>
    </w:sdtEndPr>
    <w:sdtContent>
      <w:p w:rsidR="00993A21" w:rsidRDefault="00993A21">
        <w:pPr>
          <w:pStyle w:val="Footer"/>
          <w:jc w:val="right"/>
        </w:pPr>
        <w:r>
          <w:t>39</w:t>
        </w:r>
      </w:p>
    </w:sdtContent>
  </w:sdt>
  <w:p w:rsidR="00993A21" w:rsidRDefault="00993A21">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5865"/>
      <w:docPartObj>
        <w:docPartGallery w:val="Page Numbers (Bottom of Page)"/>
        <w:docPartUnique/>
      </w:docPartObj>
    </w:sdtPr>
    <w:sdtEndPr>
      <w:rPr>
        <w:noProof/>
      </w:rPr>
    </w:sdtEndPr>
    <w:sdtContent>
      <w:p w:rsidR="00993A21" w:rsidRDefault="00993A21">
        <w:pPr>
          <w:pStyle w:val="Footer"/>
          <w:jc w:val="right"/>
        </w:pPr>
        <w:r>
          <w:t>40</w:t>
        </w:r>
      </w:p>
    </w:sdtContent>
  </w:sdt>
  <w:p w:rsidR="00993A21" w:rsidRDefault="00993A21">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3463"/>
      <w:docPartObj>
        <w:docPartGallery w:val="Page Numbers (Bottom of Page)"/>
        <w:docPartUnique/>
      </w:docPartObj>
    </w:sdtPr>
    <w:sdtEndPr>
      <w:rPr>
        <w:noProof/>
      </w:rPr>
    </w:sdtEndPr>
    <w:sdtContent>
      <w:p w:rsidR="00993A21" w:rsidRDefault="00993A21">
        <w:pPr>
          <w:pStyle w:val="Footer"/>
          <w:jc w:val="right"/>
        </w:pPr>
        <w:r>
          <w:t>41</w:t>
        </w:r>
      </w:p>
    </w:sdtContent>
  </w:sdt>
  <w:p w:rsidR="00993A21" w:rsidRDefault="00993A21">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59875"/>
      <w:docPartObj>
        <w:docPartGallery w:val="Page Numbers (Bottom of Page)"/>
        <w:docPartUnique/>
      </w:docPartObj>
    </w:sdtPr>
    <w:sdtEndPr>
      <w:rPr>
        <w:noProof/>
      </w:rPr>
    </w:sdtEndPr>
    <w:sdtContent>
      <w:p w:rsidR="00993A21" w:rsidRPr="00DA61DB" w:rsidRDefault="00993A21" w:rsidP="00DA61DB">
        <w:pPr>
          <w:pStyle w:val="Footer"/>
          <w:jc w:val="right"/>
        </w:pPr>
        <w:r>
          <w:t>42</w:t>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55564"/>
      <w:docPartObj>
        <w:docPartGallery w:val="Page Numbers (Bottom of Page)"/>
        <w:docPartUnique/>
      </w:docPartObj>
    </w:sdtPr>
    <w:sdtEndPr>
      <w:rPr>
        <w:noProof/>
      </w:rPr>
    </w:sdtEndPr>
    <w:sdtContent>
      <w:p w:rsidR="00993A21" w:rsidRDefault="00993A21">
        <w:pPr>
          <w:pStyle w:val="Footer"/>
          <w:jc w:val="right"/>
        </w:pPr>
        <w:r>
          <w:t>43</w:t>
        </w:r>
      </w:p>
    </w:sdtContent>
  </w:sdt>
  <w:p w:rsidR="00993A21" w:rsidRDefault="00993A2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027425"/>
      <w:docPartObj>
        <w:docPartGallery w:val="Page Numbers (Bottom of Page)"/>
        <w:docPartUnique/>
      </w:docPartObj>
    </w:sdtPr>
    <w:sdtEndPr>
      <w:rPr>
        <w:noProof/>
      </w:rPr>
    </w:sdtEndPr>
    <w:sdtContent>
      <w:p w:rsidR="00993A21" w:rsidRDefault="00993A21">
        <w:pPr>
          <w:pStyle w:val="Footer"/>
          <w:jc w:val="right"/>
        </w:pPr>
        <w:r>
          <w:fldChar w:fldCharType="begin"/>
        </w:r>
        <w:r>
          <w:instrText xml:space="preserve"> PAGE   \* MERGEFORMAT </w:instrText>
        </w:r>
        <w:r>
          <w:fldChar w:fldCharType="separate"/>
        </w:r>
        <w:r w:rsidR="00A60592">
          <w:rPr>
            <w:noProof/>
          </w:rPr>
          <w:t>14</w:t>
        </w:r>
        <w:r>
          <w:rPr>
            <w:noProof/>
          </w:rPr>
          <w:fldChar w:fldCharType="end"/>
        </w:r>
      </w:p>
    </w:sdtContent>
  </w:sdt>
  <w:p w:rsidR="00993A21" w:rsidRDefault="00993A21">
    <w:pPr>
      <w:pStyle w:val="BodyText"/>
      <w:spacing w:line="14" w:lineRule="auto"/>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8323"/>
      <w:docPartObj>
        <w:docPartGallery w:val="Page Numbers (Bottom of Page)"/>
        <w:docPartUnique/>
      </w:docPartObj>
    </w:sdtPr>
    <w:sdtEndPr>
      <w:rPr>
        <w:noProof/>
      </w:rPr>
    </w:sdtEndPr>
    <w:sdtContent>
      <w:p w:rsidR="00993A21" w:rsidRDefault="00993A21">
        <w:pPr>
          <w:pStyle w:val="Footer"/>
          <w:jc w:val="right"/>
        </w:pPr>
        <w:r>
          <w:t>44</w:t>
        </w:r>
      </w:p>
    </w:sdtContent>
  </w:sdt>
  <w:p w:rsidR="00993A21" w:rsidRDefault="00993A21">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7753"/>
      <w:docPartObj>
        <w:docPartGallery w:val="Page Numbers (Bottom of Page)"/>
        <w:docPartUnique/>
      </w:docPartObj>
    </w:sdtPr>
    <w:sdtEndPr>
      <w:rPr>
        <w:noProof/>
      </w:rPr>
    </w:sdtEndPr>
    <w:sdtContent>
      <w:p w:rsidR="00993A21" w:rsidRDefault="00993A21">
        <w:pPr>
          <w:pStyle w:val="Footer"/>
          <w:jc w:val="right"/>
        </w:pPr>
        <w:r>
          <w:t>45</w:t>
        </w:r>
      </w:p>
    </w:sdtContent>
  </w:sdt>
  <w:p w:rsidR="00993A21" w:rsidRDefault="00993A21">
    <w:pPr>
      <w:pStyle w:val="BodyText"/>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73510"/>
      <w:docPartObj>
        <w:docPartGallery w:val="Page Numbers (Bottom of Page)"/>
        <w:docPartUnique/>
      </w:docPartObj>
    </w:sdtPr>
    <w:sdtEndPr>
      <w:rPr>
        <w:noProof/>
      </w:rPr>
    </w:sdtEndPr>
    <w:sdtContent>
      <w:p w:rsidR="00993A21" w:rsidRDefault="00993A21">
        <w:pPr>
          <w:pStyle w:val="Footer"/>
          <w:jc w:val="right"/>
        </w:pPr>
        <w:r>
          <w:t>46</w:t>
        </w:r>
      </w:p>
    </w:sdtContent>
  </w:sdt>
  <w:p w:rsidR="00993A21" w:rsidRDefault="00993A21">
    <w:pPr>
      <w:pStyle w:val="BodyText"/>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49095"/>
      <w:docPartObj>
        <w:docPartGallery w:val="Page Numbers (Bottom of Page)"/>
        <w:docPartUnique/>
      </w:docPartObj>
    </w:sdtPr>
    <w:sdtEndPr>
      <w:rPr>
        <w:noProof/>
      </w:rPr>
    </w:sdtEndPr>
    <w:sdtContent>
      <w:p w:rsidR="00993A21" w:rsidRDefault="00993A21">
        <w:pPr>
          <w:pStyle w:val="Footer"/>
          <w:jc w:val="right"/>
        </w:pPr>
        <w:r>
          <w:t>47</w:t>
        </w:r>
      </w:p>
    </w:sdtContent>
  </w:sdt>
  <w:p w:rsidR="00993A21" w:rsidRDefault="00993A21">
    <w:pPr>
      <w:pStyle w:val="BodyText"/>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11439"/>
      <w:docPartObj>
        <w:docPartGallery w:val="Page Numbers (Bottom of Page)"/>
        <w:docPartUnique/>
      </w:docPartObj>
    </w:sdtPr>
    <w:sdtEndPr>
      <w:rPr>
        <w:noProof/>
      </w:rPr>
    </w:sdtEndPr>
    <w:sdtContent>
      <w:p w:rsidR="00993A21" w:rsidRDefault="00993A21">
        <w:pPr>
          <w:pStyle w:val="Footer"/>
          <w:jc w:val="right"/>
        </w:pPr>
        <w:r>
          <w:t>48</w:t>
        </w:r>
      </w:p>
    </w:sdtContent>
  </w:sdt>
  <w:p w:rsidR="00993A21" w:rsidRDefault="00993A21">
    <w:pPr>
      <w:pStyle w:val="BodyText"/>
      <w:spacing w:line="14" w:lineRule="auto"/>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635617"/>
      <w:docPartObj>
        <w:docPartGallery w:val="Page Numbers (Bottom of Page)"/>
        <w:docPartUnique/>
      </w:docPartObj>
    </w:sdtPr>
    <w:sdtEndPr>
      <w:rPr>
        <w:noProof/>
      </w:rPr>
    </w:sdtEndPr>
    <w:sdtContent>
      <w:p w:rsidR="00993A21" w:rsidRDefault="00993A21">
        <w:pPr>
          <w:pStyle w:val="Footer"/>
          <w:jc w:val="right"/>
        </w:pPr>
        <w:r>
          <w:t>49</w:t>
        </w:r>
      </w:p>
    </w:sdtContent>
  </w:sdt>
  <w:p w:rsidR="00993A21" w:rsidRDefault="00993A21">
    <w:pPr>
      <w:pStyle w:val="BodyText"/>
      <w:spacing w:line="14" w:lineRule="auto"/>
      <w:rPr>
        <w:sz w:val="2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40693"/>
      <w:docPartObj>
        <w:docPartGallery w:val="Page Numbers (Bottom of Page)"/>
        <w:docPartUnique/>
      </w:docPartObj>
    </w:sdtPr>
    <w:sdtEndPr>
      <w:rPr>
        <w:noProof/>
      </w:rPr>
    </w:sdtEndPr>
    <w:sdtContent>
      <w:p w:rsidR="00993A21" w:rsidRDefault="00993A21">
        <w:pPr>
          <w:pStyle w:val="Footer"/>
          <w:jc w:val="right"/>
        </w:pPr>
        <w:r>
          <w:t>50</w:t>
        </w:r>
      </w:p>
    </w:sdtContent>
  </w:sdt>
  <w:p w:rsidR="00993A21" w:rsidRDefault="00993A21">
    <w:pPr>
      <w:pStyle w:val="BodyText"/>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52597"/>
      <w:docPartObj>
        <w:docPartGallery w:val="Page Numbers (Bottom of Page)"/>
        <w:docPartUnique/>
      </w:docPartObj>
    </w:sdtPr>
    <w:sdtEndPr>
      <w:rPr>
        <w:noProof/>
      </w:rPr>
    </w:sdtEndPr>
    <w:sdtContent>
      <w:p w:rsidR="00993A21" w:rsidRDefault="00993A21">
        <w:pPr>
          <w:pStyle w:val="Footer"/>
          <w:jc w:val="right"/>
        </w:pPr>
        <w:r>
          <w:t>51</w:t>
        </w:r>
      </w:p>
    </w:sdtContent>
  </w:sdt>
  <w:p w:rsidR="00993A21" w:rsidRDefault="00993A21">
    <w:pPr>
      <w:pStyle w:val="BodyText"/>
      <w:spacing w:line="14" w:lineRule="auto"/>
      <w:rPr>
        <w:sz w:val="20"/>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42223"/>
      <w:docPartObj>
        <w:docPartGallery w:val="Page Numbers (Bottom of Page)"/>
        <w:docPartUnique/>
      </w:docPartObj>
    </w:sdtPr>
    <w:sdtEndPr>
      <w:rPr>
        <w:noProof/>
      </w:rPr>
    </w:sdtEndPr>
    <w:sdtContent>
      <w:p w:rsidR="00993A21" w:rsidRDefault="00993A21">
        <w:pPr>
          <w:pStyle w:val="Footer"/>
          <w:jc w:val="right"/>
        </w:pPr>
        <w:r>
          <w:t>52</w:t>
        </w:r>
      </w:p>
    </w:sdtContent>
  </w:sdt>
  <w:p w:rsidR="00993A21" w:rsidRDefault="00993A21">
    <w:pPr>
      <w:pStyle w:val="BodyText"/>
      <w:spacing w:line="14" w:lineRule="auto"/>
      <w:rPr>
        <w:sz w:val="20"/>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714348"/>
      <w:docPartObj>
        <w:docPartGallery w:val="Page Numbers (Bottom of Page)"/>
        <w:docPartUnique/>
      </w:docPartObj>
    </w:sdtPr>
    <w:sdtEndPr>
      <w:rPr>
        <w:noProof/>
      </w:rPr>
    </w:sdtEndPr>
    <w:sdtContent>
      <w:p w:rsidR="00993A21" w:rsidRDefault="00993A21">
        <w:pPr>
          <w:pStyle w:val="Footer"/>
          <w:jc w:val="right"/>
        </w:pPr>
        <w:r>
          <w:t>53</w:t>
        </w:r>
      </w:p>
    </w:sdtContent>
  </w:sdt>
  <w:p w:rsidR="00993A21" w:rsidRDefault="00993A2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00236"/>
      <w:docPartObj>
        <w:docPartGallery w:val="Page Numbers (Bottom of Page)"/>
        <w:docPartUnique/>
      </w:docPartObj>
    </w:sdtPr>
    <w:sdtEndPr>
      <w:rPr>
        <w:noProof/>
      </w:rPr>
    </w:sdtEndPr>
    <w:sdtContent>
      <w:p w:rsidR="00993A21" w:rsidRDefault="00993A21">
        <w:pPr>
          <w:pStyle w:val="Footer"/>
          <w:jc w:val="right"/>
        </w:pPr>
        <w:r>
          <w:t>15</w:t>
        </w:r>
      </w:p>
    </w:sdtContent>
  </w:sdt>
  <w:p w:rsidR="00993A21" w:rsidRDefault="00993A21">
    <w:pPr>
      <w:pStyle w:val="BodyText"/>
      <w:spacing w:line="14" w:lineRule="auto"/>
      <w:rPr>
        <w:sz w:val="20"/>
      </w:rPr>
    </w:pPr>
  </w:p>
  <w:p w:rsidR="00993A21" w:rsidRDefault="00993A21">
    <w:pPr>
      <w:pStyle w:val="BodyText"/>
      <w:spacing w:line="14" w:lineRule="auto"/>
      <w:rPr>
        <w:sz w:val="20"/>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0184"/>
      <w:docPartObj>
        <w:docPartGallery w:val="Page Numbers (Bottom of Page)"/>
        <w:docPartUnique/>
      </w:docPartObj>
    </w:sdtPr>
    <w:sdtEndPr>
      <w:rPr>
        <w:noProof/>
      </w:rPr>
    </w:sdtEndPr>
    <w:sdtContent>
      <w:p w:rsidR="00993A21" w:rsidRDefault="00993A21">
        <w:pPr>
          <w:pStyle w:val="Footer"/>
          <w:jc w:val="right"/>
        </w:pPr>
        <w:r>
          <w:t>54</w:t>
        </w:r>
      </w:p>
    </w:sdtContent>
  </w:sdt>
  <w:p w:rsidR="00993A21" w:rsidRDefault="00993A21">
    <w:pPr>
      <w:pStyle w:val="BodyText"/>
      <w:spacing w:line="14" w:lineRule="auto"/>
      <w:rPr>
        <w:sz w:val="20"/>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61007"/>
      <w:docPartObj>
        <w:docPartGallery w:val="Page Numbers (Bottom of Page)"/>
        <w:docPartUnique/>
      </w:docPartObj>
    </w:sdtPr>
    <w:sdtEndPr>
      <w:rPr>
        <w:noProof/>
      </w:rPr>
    </w:sdtEndPr>
    <w:sdtContent>
      <w:p w:rsidR="00993A21" w:rsidRDefault="00993A21">
        <w:pPr>
          <w:pStyle w:val="Footer"/>
          <w:jc w:val="right"/>
        </w:pPr>
        <w:r>
          <w:t>55</w:t>
        </w:r>
      </w:p>
    </w:sdtContent>
  </w:sdt>
  <w:p w:rsidR="00993A21" w:rsidRDefault="00993A21">
    <w:pPr>
      <w:pStyle w:val="BodyText"/>
      <w:spacing w:line="14" w:lineRule="auto"/>
      <w:rPr>
        <w:sz w:val="20"/>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240"/>
      <w:docPartObj>
        <w:docPartGallery w:val="Page Numbers (Bottom of Page)"/>
        <w:docPartUnique/>
      </w:docPartObj>
    </w:sdtPr>
    <w:sdtEndPr>
      <w:rPr>
        <w:noProof/>
      </w:rPr>
    </w:sdtEndPr>
    <w:sdtContent>
      <w:p w:rsidR="00993A21" w:rsidRDefault="00993A21">
        <w:pPr>
          <w:pStyle w:val="Footer"/>
          <w:jc w:val="right"/>
        </w:pPr>
        <w:r>
          <w:t>56</w:t>
        </w:r>
      </w:p>
    </w:sdtContent>
  </w:sdt>
  <w:p w:rsidR="00993A21" w:rsidRDefault="00993A21">
    <w:pPr>
      <w:pStyle w:val="BodyText"/>
      <w:spacing w:line="14" w:lineRule="auto"/>
      <w:rPr>
        <w:sz w:val="20"/>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93442"/>
      <w:docPartObj>
        <w:docPartGallery w:val="Page Numbers (Bottom of Page)"/>
        <w:docPartUnique/>
      </w:docPartObj>
    </w:sdtPr>
    <w:sdtEndPr>
      <w:rPr>
        <w:noProof/>
      </w:rPr>
    </w:sdtEndPr>
    <w:sdtContent>
      <w:p w:rsidR="00993A21" w:rsidRDefault="00993A21">
        <w:pPr>
          <w:pStyle w:val="Footer"/>
          <w:jc w:val="right"/>
        </w:pPr>
        <w:r>
          <w:t>57</w:t>
        </w:r>
      </w:p>
    </w:sdtContent>
  </w:sdt>
  <w:p w:rsidR="00993A21" w:rsidRDefault="00993A21">
    <w:pPr>
      <w:pStyle w:val="BodyText"/>
      <w:spacing w:line="14" w:lineRule="auto"/>
      <w:rPr>
        <w:sz w:val="20"/>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75320"/>
      <w:docPartObj>
        <w:docPartGallery w:val="Page Numbers (Bottom of Page)"/>
        <w:docPartUnique/>
      </w:docPartObj>
    </w:sdtPr>
    <w:sdtEndPr>
      <w:rPr>
        <w:noProof/>
      </w:rPr>
    </w:sdtEndPr>
    <w:sdtContent>
      <w:p w:rsidR="00993A21" w:rsidRDefault="00993A21">
        <w:pPr>
          <w:pStyle w:val="Footer"/>
          <w:jc w:val="right"/>
        </w:pPr>
        <w:r>
          <w:t>58</w:t>
        </w:r>
      </w:p>
    </w:sdtContent>
  </w:sdt>
  <w:p w:rsidR="00993A21" w:rsidRDefault="00993A21">
    <w:pPr>
      <w:pStyle w:val="BodyText"/>
      <w:spacing w:line="14" w:lineRule="auto"/>
      <w:rPr>
        <w:sz w:val="2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36813"/>
      <w:docPartObj>
        <w:docPartGallery w:val="Page Numbers (Bottom of Page)"/>
        <w:docPartUnique/>
      </w:docPartObj>
    </w:sdtPr>
    <w:sdtEndPr>
      <w:rPr>
        <w:noProof/>
      </w:rPr>
    </w:sdtEndPr>
    <w:sdtContent>
      <w:p w:rsidR="00993A21" w:rsidRDefault="00993A21">
        <w:pPr>
          <w:pStyle w:val="Footer"/>
          <w:jc w:val="right"/>
        </w:pPr>
        <w:r>
          <w:t>59</w:t>
        </w:r>
      </w:p>
    </w:sdtContent>
  </w:sdt>
  <w:p w:rsidR="00993A21" w:rsidRDefault="00993A21">
    <w:pPr>
      <w:pStyle w:val="BodyText"/>
      <w:spacing w:line="14" w:lineRule="auto"/>
      <w:rPr>
        <w:sz w:val="20"/>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93695"/>
      <w:docPartObj>
        <w:docPartGallery w:val="Page Numbers (Bottom of Page)"/>
        <w:docPartUnique/>
      </w:docPartObj>
    </w:sdtPr>
    <w:sdtEndPr>
      <w:rPr>
        <w:noProof/>
      </w:rPr>
    </w:sdtEndPr>
    <w:sdtContent>
      <w:p w:rsidR="00993A21" w:rsidRDefault="00993A21">
        <w:pPr>
          <w:pStyle w:val="Footer"/>
          <w:jc w:val="right"/>
        </w:pPr>
        <w:r>
          <w:t>60</w:t>
        </w:r>
      </w:p>
    </w:sdtContent>
  </w:sdt>
  <w:p w:rsidR="00993A21" w:rsidRDefault="00993A21">
    <w:pPr>
      <w:pStyle w:val="BodyText"/>
      <w:spacing w:line="14" w:lineRule="auto"/>
      <w:rPr>
        <w:sz w:val="20"/>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424662"/>
      <w:docPartObj>
        <w:docPartGallery w:val="Page Numbers (Bottom of Page)"/>
        <w:docPartUnique/>
      </w:docPartObj>
    </w:sdtPr>
    <w:sdtEndPr>
      <w:rPr>
        <w:noProof/>
      </w:rPr>
    </w:sdtEndPr>
    <w:sdtContent>
      <w:p w:rsidR="00993A21" w:rsidRDefault="00993A21">
        <w:pPr>
          <w:pStyle w:val="Footer"/>
          <w:jc w:val="right"/>
        </w:pPr>
        <w:r>
          <w:t>61</w:t>
        </w:r>
      </w:p>
    </w:sdtContent>
  </w:sdt>
  <w:p w:rsidR="00993A21" w:rsidRDefault="00993A21">
    <w:pPr>
      <w:pStyle w:val="BodyText"/>
      <w:spacing w:line="14" w:lineRule="auto"/>
      <w:rPr>
        <w:sz w:val="20"/>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75698"/>
      <w:docPartObj>
        <w:docPartGallery w:val="Page Numbers (Bottom of Page)"/>
        <w:docPartUnique/>
      </w:docPartObj>
    </w:sdtPr>
    <w:sdtEndPr>
      <w:rPr>
        <w:noProof/>
      </w:rPr>
    </w:sdtEndPr>
    <w:sdtContent>
      <w:p w:rsidR="00993A21" w:rsidRDefault="00993A21">
        <w:pPr>
          <w:pStyle w:val="Footer"/>
          <w:jc w:val="right"/>
        </w:pPr>
        <w:r>
          <w:t>62</w:t>
        </w:r>
      </w:p>
    </w:sdtContent>
  </w:sdt>
  <w:p w:rsidR="00993A21" w:rsidRDefault="00993A21">
    <w:pPr>
      <w:pStyle w:val="BodyText"/>
      <w:spacing w:line="14" w:lineRule="auto"/>
      <w:rPr>
        <w:sz w:val="20"/>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81"/>
      <w:docPartObj>
        <w:docPartGallery w:val="Page Numbers (Bottom of Page)"/>
        <w:docPartUnique/>
      </w:docPartObj>
    </w:sdtPr>
    <w:sdtEndPr>
      <w:rPr>
        <w:noProof/>
      </w:rPr>
    </w:sdtEndPr>
    <w:sdtContent>
      <w:p w:rsidR="00993A21" w:rsidRDefault="00993A21">
        <w:pPr>
          <w:pStyle w:val="Footer"/>
          <w:jc w:val="right"/>
        </w:pPr>
        <w:r>
          <w:t>63</w:t>
        </w:r>
      </w:p>
    </w:sdtContent>
  </w:sdt>
  <w:p w:rsidR="00993A21" w:rsidRDefault="00993A2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1299"/>
      <w:docPartObj>
        <w:docPartGallery w:val="Page Numbers (Bottom of Page)"/>
        <w:docPartUnique/>
      </w:docPartObj>
    </w:sdtPr>
    <w:sdtEndPr>
      <w:rPr>
        <w:noProof/>
      </w:rPr>
    </w:sdtEndPr>
    <w:sdtContent>
      <w:p w:rsidR="00993A21" w:rsidRDefault="00993A21">
        <w:pPr>
          <w:pStyle w:val="Footer"/>
          <w:jc w:val="right"/>
        </w:pPr>
        <w:r>
          <w:t>16</w:t>
        </w:r>
      </w:p>
    </w:sdtContent>
  </w:sdt>
  <w:p w:rsidR="00993A21" w:rsidRDefault="00993A21">
    <w:pPr>
      <w:pStyle w:val="BodyText"/>
      <w:spacing w:line="14" w:lineRule="auto"/>
      <w:rPr>
        <w:sz w:val="20"/>
      </w:rPr>
    </w:pPr>
  </w:p>
  <w:p w:rsidR="00993A21" w:rsidRDefault="00993A21">
    <w:pPr>
      <w:pStyle w:val="BodyText"/>
      <w:spacing w:line="14" w:lineRule="auto"/>
      <w:rPr>
        <w:sz w:val="20"/>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6728"/>
      <w:docPartObj>
        <w:docPartGallery w:val="Page Numbers (Bottom of Page)"/>
        <w:docPartUnique/>
      </w:docPartObj>
    </w:sdtPr>
    <w:sdtEndPr>
      <w:rPr>
        <w:noProof/>
      </w:rPr>
    </w:sdtEndPr>
    <w:sdtContent>
      <w:p w:rsidR="00993A21" w:rsidRDefault="00993A21">
        <w:pPr>
          <w:pStyle w:val="Footer"/>
          <w:jc w:val="right"/>
        </w:pPr>
        <w:r>
          <w:t>64</w:t>
        </w:r>
      </w:p>
    </w:sdtContent>
  </w:sdt>
  <w:p w:rsidR="00993A21" w:rsidRDefault="00993A21">
    <w:pPr>
      <w:pStyle w:val="BodyText"/>
      <w:spacing w:line="14" w:lineRule="auto"/>
      <w:rPr>
        <w:sz w:val="20"/>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11105"/>
      <w:docPartObj>
        <w:docPartGallery w:val="Page Numbers (Bottom of Page)"/>
        <w:docPartUnique/>
      </w:docPartObj>
    </w:sdtPr>
    <w:sdtEndPr>
      <w:rPr>
        <w:noProof/>
      </w:rPr>
    </w:sdtEndPr>
    <w:sdtContent>
      <w:p w:rsidR="00993A21" w:rsidRDefault="00993A21">
        <w:pPr>
          <w:pStyle w:val="Footer"/>
          <w:jc w:val="right"/>
        </w:pPr>
        <w:r>
          <w:t>65</w:t>
        </w:r>
      </w:p>
    </w:sdtContent>
  </w:sdt>
  <w:p w:rsidR="00993A21" w:rsidRDefault="00993A21">
    <w:pPr>
      <w:pStyle w:val="BodyText"/>
      <w:spacing w:line="14" w:lineRule="auto"/>
      <w:rPr>
        <w:sz w:val="20"/>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65854"/>
      <w:docPartObj>
        <w:docPartGallery w:val="Page Numbers (Bottom of Page)"/>
        <w:docPartUnique/>
      </w:docPartObj>
    </w:sdtPr>
    <w:sdtEndPr>
      <w:rPr>
        <w:noProof/>
      </w:rPr>
    </w:sdtEndPr>
    <w:sdtContent>
      <w:p w:rsidR="005B7503" w:rsidRDefault="005B7503">
        <w:pPr>
          <w:pStyle w:val="Footer"/>
          <w:jc w:val="right"/>
        </w:pPr>
        <w:r>
          <w:fldChar w:fldCharType="begin"/>
        </w:r>
        <w:r>
          <w:instrText xml:space="preserve"> PAGE   \* MERGEFORMAT </w:instrText>
        </w:r>
        <w:r>
          <w:fldChar w:fldCharType="separate"/>
        </w:r>
        <w:r w:rsidR="007116BB">
          <w:rPr>
            <w:noProof/>
          </w:rPr>
          <w:t>67</w:t>
        </w:r>
        <w:r>
          <w:rPr>
            <w:noProof/>
          </w:rPr>
          <w:fldChar w:fldCharType="end"/>
        </w:r>
      </w:p>
    </w:sdtContent>
  </w:sdt>
  <w:p w:rsidR="00993A21" w:rsidRDefault="00993A21">
    <w:pPr>
      <w:pStyle w:val="BodyText"/>
      <w:spacing w:line="14" w:lineRule="auto"/>
      <w:rPr>
        <w:sz w:val="20"/>
      </w:rP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6144"/>
      <w:docPartObj>
        <w:docPartGallery w:val="Page Numbers (Bottom of Page)"/>
        <w:docPartUnique/>
      </w:docPartObj>
    </w:sdtPr>
    <w:sdtEndPr>
      <w:rPr>
        <w:noProof/>
      </w:rPr>
    </w:sdtEndPr>
    <w:sdtContent>
      <w:p w:rsidR="00993A21" w:rsidRDefault="0028488D">
        <w:pPr>
          <w:pStyle w:val="Footer"/>
          <w:jc w:val="right"/>
        </w:pPr>
        <w:r>
          <w:t>68</w:t>
        </w:r>
      </w:p>
    </w:sdtContent>
  </w:sdt>
  <w:p w:rsidR="00993A21" w:rsidRDefault="00993A21">
    <w:pPr>
      <w:pStyle w:val="BodyText"/>
      <w:spacing w:line="14" w:lineRule="auto"/>
      <w:rPr>
        <w:sz w:val="20"/>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18988"/>
      <w:docPartObj>
        <w:docPartGallery w:val="Page Numbers (Bottom of Page)"/>
        <w:docPartUnique/>
      </w:docPartObj>
    </w:sdtPr>
    <w:sdtEndPr>
      <w:rPr>
        <w:noProof/>
      </w:rPr>
    </w:sdtEndPr>
    <w:sdtContent>
      <w:p w:rsidR="00993A21" w:rsidRDefault="0028488D">
        <w:pPr>
          <w:pStyle w:val="Footer"/>
          <w:jc w:val="right"/>
        </w:pPr>
        <w:r>
          <w:t>69</w:t>
        </w:r>
      </w:p>
    </w:sdtContent>
  </w:sdt>
  <w:p w:rsidR="00993A21" w:rsidRDefault="00993A21">
    <w:pPr>
      <w:pStyle w:val="BodyText"/>
      <w:spacing w:line="14" w:lineRule="auto"/>
      <w:rPr>
        <w:sz w:val="20"/>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0123"/>
      <w:docPartObj>
        <w:docPartGallery w:val="Page Numbers (Bottom of Page)"/>
        <w:docPartUnique/>
      </w:docPartObj>
    </w:sdtPr>
    <w:sdtEndPr>
      <w:rPr>
        <w:noProof/>
      </w:rPr>
    </w:sdtEndPr>
    <w:sdtContent>
      <w:p w:rsidR="00993A21" w:rsidRDefault="0028488D">
        <w:pPr>
          <w:pStyle w:val="Footer"/>
          <w:jc w:val="right"/>
        </w:pPr>
        <w:r>
          <w:t>70</w:t>
        </w:r>
      </w:p>
    </w:sdtContent>
  </w:sdt>
  <w:p w:rsidR="00993A21" w:rsidRDefault="00993A21">
    <w:pPr>
      <w:pStyle w:val="BodyText"/>
      <w:spacing w:line="14" w:lineRule="auto"/>
      <w:rPr>
        <w:sz w:val="20"/>
      </w:rP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52269"/>
      <w:docPartObj>
        <w:docPartGallery w:val="Page Numbers (Bottom of Page)"/>
        <w:docPartUnique/>
      </w:docPartObj>
    </w:sdtPr>
    <w:sdtEndPr>
      <w:rPr>
        <w:noProof/>
      </w:rPr>
    </w:sdtEndPr>
    <w:sdtContent>
      <w:p w:rsidR="00993A21" w:rsidRDefault="0028488D">
        <w:pPr>
          <w:pStyle w:val="Footer"/>
          <w:jc w:val="right"/>
        </w:pPr>
        <w:r>
          <w:t>71</w:t>
        </w:r>
      </w:p>
    </w:sdtContent>
  </w:sdt>
  <w:p w:rsidR="00993A21" w:rsidRDefault="00993A21">
    <w:pPr>
      <w:pStyle w:val="BodyText"/>
      <w:spacing w:line="14" w:lineRule="auto"/>
      <w:rPr>
        <w:sz w:val="20"/>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375773"/>
      <w:docPartObj>
        <w:docPartGallery w:val="Page Numbers (Bottom of Page)"/>
        <w:docPartUnique/>
      </w:docPartObj>
    </w:sdtPr>
    <w:sdtEndPr>
      <w:rPr>
        <w:noProof/>
      </w:rPr>
    </w:sdtEndPr>
    <w:sdtContent>
      <w:p w:rsidR="00993A21" w:rsidRDefault="0028488D">
        <w:pPr>
          <w:pStyle w:val="Footer"/>
          <w:jc w:val="right"/>
        </w:pPr>
        <w:r>
          <w:t>73</w:t>
        </w:r>
      </w:p>
    </w:sdtContent>
  </w:sdt>
  <w:p w:rsidR="00993A21" w:rsidRDefault="00993A21">
    <w:pPr>
      <w:pStyle w:val="BodyText"/>
      <w:spacing w:line="14" w:lineRule="auto"/>
      <w:rPr>
        <w:sz w:val="20"/>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22846"/>
      <w:docPartObj>
        <w:docPartGallery w:val="Page Numbers (Bottom of Page)"/>
        <w:docPartUnique/>
      </w:docPartObj>
    </w:sdtPr>
    <w:sdtEndPr>
      <w:rPr>
        <w:noProof/>
      </w:rPr>
    </w:sdtEndPr>
    <w:sdtContent>
      <w:p w:rsidR="00993A21" w:rsidRDefault="0028488D">
        <w:pPr>
          <w:pStyle w:val="Footer"/>
          <w:jc w:val="right"/>
        </w:pPr>
        <w:r>
          <w:t>75</w:t>
        </w:r>
      </w:p>
    </w:sdtContent>
  </w:sdt>
  <w:p w:rsidR="00993A21" w:rsidRDefault="00993A21">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97516"/>
      <w:docPartObj>
        <w:docPartGallery w:val="Page Numbers (Bottom of Page)"/>
        <w:docPartUnique/>
      </w:docPartObj>
    </w:sdtPr>
    <w:sdtEndPr>
      <w:rPr>
        <w:noProof/>
      </w:rPr>
    </w:sdtEndPr>
    <w:sdtContent>
      <w:p w:rsidR="00993A21" w:rsidRDefault="00993A21">
        <w:pPr>
          <w:pStyle w:val="Footer"/>
          <w:jc w:val="right"/>
        </w:pPr>
        <w:r>
          <w:t>17</w:t>
        </w:r>
      </w:p>
    </w:sdtContent>
  </w:sdt>
  <w:p w:rsidR="00993A21" w:rsidRDefault="00993A21">
    <w:pPr>
      <w:pStyle w:val="BodyText"/>
      <w:spacing w:line="14" w:lineRule="auto"/>
      <w:rPr>
        <w:sz w:val="20"/>
      </w:rPr>
    </w:pPr>
  </w:p>
  <w:p w:rsidR="00993A21" w:rsidRDefault="00993A21">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8077"/>
      <w:docPartObj>
        <w:docPartGallery w:val="Page Numbers (Bottom of Page)"/>
        <w:docPartUnique/>
      </w:docPartObj>
    </w:sdtPr>
    <w:sdtEndPr>
      <w:rPr>
        <w:noProof/>
      </w:rPr>
    </w:sdtEndPr>
    <w:sdtContent>
      <w:p w:rsidR="00993A21" w:rsidRDefault="00993A21">
        <w:pPr>
          <w:pStyle w:val="Footer"/>
          <w:jc w:val="right"/>
        </w:pPr>
        <w:r>
          <w:fldChar w:fldCharType="begin"/>
        </w:r>
        <w:r>
          <w:instrText xml:space="preserve"> PAGE   \* MERGEFORMAT </w:instrText>
        </w:r>
        <w:r>
          <w:fldChar w:fldCharType="separate"/>
        </w:r>
        <w:r w:rsidR="00A60592">
          <w:rPr>
            <w:noProof/>
          </w:rPr>
          <w:t>19</w:t>
        </w:r>
        <w:r>
          <w:rPr>
            <w:noProof/>
          </w:rPr>
          <w:fldChar w:fldCharType="end"/>
        </w:r>
      </w:p>
    </w:sdtContent>
  </w:sdt>
  <w:p w:rsidR="00993A21" w:rsidRDefault="00993A21">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22754"/>
      <w:docPartObj>
        <w:docPartGallery w:val="Page Numbers (Bottom of Page)"/>
        <w:docPartUnique/>
      </w:docPartObj>
    </w:sdtPr>
    <w:sdtEndPr>
      <w:rPr>
        <w:noProof/>
      </w:rPr>
    </w:sdtEndPr>
    <w:sdtContent>
      <w:p w:rsidR="00993A21" w:rsidRDefault="00993A21">
        <w:pPr>
          <w:pStyle w:val="Footer"/>
          <w:jc w:val="right"/>
        </w:pPr>
        <w:r>
          <w:fldChar w:fldCharType="begin"/>
        </w:r>
        <w:r>
          <w:instrText xml:space="preserve"> PAGE   \* MERGEFORMAT </w:instrText>
        </w:r>
        <w:r>
          <w:fldChar w:fldCharType="separate"/>
        </w:r>
        <w:r w:rsidR="007116BB">
          <w:rPr>
            <w:noProof/>
          </w:rPr>
          <w:t>22</w:t>
        </w:r>
        <w:r>
          <w:rPr>
            <w:noProof/>
          </w:rPr>
          <w:fldChar w:fldCharType="end"/>
        </w:r>
      </w:p>
    </w:sdtContent>
  </w:sdt>
  <w:p w:rsidR="00993A21" w:rsidRDefault="00993A2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92196"/>
      <w:docPartObj>
        <w:docPartGallery w:val="Page Numbers (Bottom of Page)"/>
        <w:docPartUnique/>
      </w:docPartObj>
    </w:sdtPr>
    <w:sdtEndPr>
      <w:rPr>
        <w:noProof/>
      </w:rPr>
    </w:sdtEndPr>
    <w:sdtContent>
      <w:p w:rsidR="00993A21" w:rsidRDefault="00993A21">
        <w:pPr>
          <w:pStyle w:val="Footer"/>
          <w:jc w:val="right"/>
        </w:pPr>
        <w:r>
          <w:fldChar w:fldCharType="begin"/>
        </w:r>
        <w:r>
          <w:instrText xml:space="preserve"> PAGE   \* MERGEFORMAT </w:instrText>
        </w:r>
        <w:r>
          <w:fldChar w:fldCharType="separate"/>
        </w:r>
        <w:r w:rsidR="007116BB">
          <w:rPr>
            <w:noProof/>
          </w:rPr>
          <w:t>23</w:t>
        </w:r>
        <w:r>
          <w:rPr>
            <w:noProof/>
          </w:rPr>
          <w:fldChar w:fldCharType="end"/>
        </w:r>
      </w:p>
    </w:sdtContent>
  </w:sdt>
  <w:p w:rsidR="00993A21" w:rsidRDefault="00993A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6F" w:rsidRDefault="00FA766F">
      <w:r>
        <w:separator/>
      </w:r>
    </w:p>
  </w:footnote>
  <w:footnote w:type="continuationSeparator" w:id="0">
    <w:p w:rsidR="00FA766F" w:rsidRDefault="00FA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8D" w:rsidRDefault="00284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21" w:rsidRDefault="0099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BFE"/>
    <w:multiLevelType w:val="hybridMultilevel"/>
    <w:tmpl w:val="EB4C5E42"/>
    <w:lvl w:ilvl="0" w:tplc="98A0BF38">
      <w:start w:val="1"/>
      <w:numFmt w:val="decimal"/>
      <w:lvlText w:val="%1."/>
      <w:lvlJc w:val="left"/>
      <w:pPr>
        <w:ind w:left="466" w:hanging="362"/>
      </w:pPr>
      <w:rPr>
        <w:rFonts w:ascii="Calibri" w:eastAsia="Calibri" w:hAnsi="Calibri" w:cs="Calibri" w:hint="default"/>
        <w:w w:val="100"/>
        <w:sz w:val="22"/>
        <w:szCs w:val="22"/>
      </w:rPr>
    </w:lvl>
    <w:lvl w:ilvl="1" w:tplc="81C6FCA4">
      <w:start w:val="1"/>
      <w:numFmt w:val="lowerLetter"/>
      <w:lvlText w:val="%2."/>
      <w:lvlJc w:val="left"/>
      <w:pPr>
        <w:ind w:left="1546" w:hanging="360"/>
      </w:pPr>
      <w:rPr>
        <w:rFonts w:ascii="Calibri" w:eastAsia="Calibri" w:hAnsi="Calibri" w:cs="Calibri" w:hint="default"/>
        <w:spacing w:val="-1"/>
        <w:w w:val="100"/>
        <w:sz w:val="22"/>
        <w:szCs w:val="22"/>
      </w:rPr>
    </w:lvl>
    <w:lvl w:ilvl="2" w:tplc="CDFA9F54">
      <w:numFmt w:val="bullet"/>
      <w:lvlText w:val="•"/>
      <w:lvlJc w:val="left"/>
      <w:pPr>
        <w:ind w:left="2533" w:hanging="360"/>
      </w:pPr>
      <w:rPr>
        <w:rFonts w:hint="default"/>
      </w:rPr>
    </w:lvl>
    <w:lvl w:ilvl="3" w:tplc="DCCC2056">
      <w:numFmt w:val="bullet"/>
      <w:lvlText w:val="•"/>
      <w:lvlJc w:val="left"/>
      <w:pPr>
        <w:ind w:left="3526" w:hanging="360"/>
      </w:pPr>
      <w:rPr>
        <w:rFonts w:hint="default"/>
      </w:rPr>
    </w:lvl>
    <w:lvl w:ilvl="4" w:tplc="C882DF54">
      <w:numFmt w:val="bullet"/>
      <w:lvlText w:val="•"/>
      <w:lvlJc w:val="left"/>
      <w:pPr>
        <w:ind w:left="4520" w:hanging="360"/>
      </w:pPr>
      <w:rPr>
        <w:rFonts w:hint="default"/>
      </w:rPr>
    </w:lvl>
    <w:lvl w:ilvl="5" w:tplc="2B06EDE6">
      <w:numFmt w:val="bullet"/>
      <w:lvlText w:val="•"/>
      <w:lvlJc w:val="left"/>
      <w:pPr>
        <w:ind w:left="5513" w:hanging="360"/>
      </w:pPr>
      <w:rPr>
        <w:rFonts w:hint="default"/>
      </w:rPr>
    </w:lvl>
    <w:lvl w:ilvl="6" w:tplc="52FCFBD4">
      <w:numFmt w:val="bullet"/>
      <w:lvlText w:val="•"/>
      <w:lvlJc w:val="left"/>
      <w:pPr>
        <w:ind w:left="6506" w:hanging="360"/>
      </w:pPr>
      <w:rPr>
        <w:rFonts w:hint="default"/>
      </w:rPr>
    </w:lvl>
    <w:lvl w:ilvl="7" w:tplc="A8708482">
      <w:numFmt w:val="bullet"/>
      <w:lvlText w:val="•"/>
      <w:lvlJc w:val="left"/>
      <w:pPr>
        <w:ind w:left="7500" w:hanging="360"/>
      </w:pPr>
      <w:rPr>
        <w:rFonts w:hint="default"/>
      </w:rPr>
    </w:lvl>
    <w:lvl w:ilvl="8" w:tplc="087266A4">
      <w:numFmt w:val="bullet"/>
      <w:lvlText w:val="•"/>
      <w:lvlJc w:val="left"/>
      <w:pPr>
        <w:ind w:left="8493" w:hanging="360"/>
      </w:pPr>
      <w:rPr>
        <w:rFonts w:hint="default"/>
      </w:rPr>
    </w:lvl>
  </w:abstractNum>
  <w:abstractNum w:abstractNumId="1" w15:restartNumberingAfterBreak="0">
    <w:nsid w:val="0233146E"/>
    <w:multiLevelType w:val="hybridMultilevel"/>
    <w:tmpl w:val="E7B0CE0A"/>
    <w:lvl w:ilvl="0" w:tplc="FA74BDA6">
      <w:start w:val="1"/>
      <w:numFmt w:val="decimal"/>
      <w:lvlText w:val="%1."/>
      <w:lvlJc w:val="left"/>
      <w:pPr>
        <w:ind w:left="1186" w:hanging="360"/>
      </w:pPr>
      <w:rPr>
        <w:rFonts w:ascii="Calibri" w:eastAsia="Calibri" w:hAnsi="Calibri" w:cs="Calibri" w:hint="default"/>
        <w:spacing w:val="-3"/>
        <w:w w:val="100"/>
        <w:sz w:val="24"/>
        <w:szCs w:val="24"/>
      </w:rPr>
    </w:lvl>
    <w:lvl w:ilvl="1" w:tplc="2D2E9D78">
      <w:numFmt w:val="bullet"/>
      <w:lvlText w:val="•"/>
      <w:lvlJc w:val="left"/>
      <w:pPr>
        <w:ind w:left="2110" w:hanging="360"/>
      </w:pPr>
      <w:rPr>
        <w:rFonts w:hint="default"/>
      </w:rPr>
    </w:lvl>
    <w:lvl w:ilvl="2" w:tplc="71960A00">
      <w:numFmt w:val="bullet"/>
      <w:lvlText w:val="•"/>
      <w:lvlJc w:val="left"/>
      <w:pPr>
        <w:ind w:left="3040" w:hanging="360"/>
      </w:pPr>
      <w:rPr>
        <w:rFonts w:hint="default"/>
      </w:rPr>
    </w:lvl>
    <w:lvl w:ilvl="3" w:tplc="158CEE72">
      <w:numFmt w:val="bullet"/>
      <w:lvlText w:val="•"/>
      <w:lvlJc w:val="left"/>
      <w:pPr>
        <w:ind w:left="3970" w:hanging="360"/>
      </w:pPr>
      <w:rPr>
        <w:rFonts w:hint="default"/>
      </w:rPr>
    </w:lvl>
    <w:lvl w:ilvl="4" w:tplc="36085E4C">
      <w:numFmt w:val="bullet"/>
      <w:lvlText w:val="•"/>
      <w:lvlJc w:val="left"/>
      <w:pPr>
        <w:ind w:left="4900" w:hanging="360"/>
      </w:pPr>
      <w:rPr>
        <w:rFonts w:hint="default"/>
      </w:rPr>
    </w:lvl>
    <w:lvl w:ilvl="5" w:tplc="DECE10AE">
      <w:numFmt w:val="bullet"/>
      <w:lvlText w:val="•"/>
      <w:lvlJc w:val="left"/>
      <w:pPr>
        <w:ind w:left="5830" w:hanging="360"/>
      </w:pPr>
      <w:rPr>
        <w:rFonts w:hint="default"/>
      </w:rPr>
    </w:lvl>
    <w:lvl w:ilvl="6" w:tplc="472A6212">
      <w:numFmt w:val="bullet"/>
      <w:lvlText w:val="•"/>
      <w:lvlJc w:val="left"/>
      <w:pPr>
        <w:ind w:left="6760" w:hanging="360"/>
      </w:pPr>
      <w:rPr>
        <w:rFonts w:hint="default"/>
      </w:rPr>
    </w:lvl>
    <w:lvl w:ilvl="7" w:tplc="E3223A88">
      <w:numFmt w:val="bullet"/>
      <w:lvlText w:val="•"/>
      <w:lvlJc w:val="left"/>
      <w:pPr>
        <w:ind w:left="7690" w:hanging="360"/>
      </w:pPr>
      <w:rPr>
        <w:rFonts w:hint="default"/>
      </w:rPr>
    </w:lvl>
    <w:lvl w:ilvl="8" w:tplc="F338596A">
      <w:numFmt w:val="bullet"/>
      <w:lvlText w:val="•"/>
      <w:lvlJc w:val="left"/>
      <w:pPr>
        <w:ind w:left="8620" w:hanging="360"/>
      </w:pPr>
      <w:rPr>
        <w:rFonts w:hint="default"/>
      </w:rPr>
    </w:lvl>
  </w:abstractNum>
  <w:abstractNum w:abstractNumId="2" w15:restartNumberingAfterBreak="0">
    <w:nsid w:val="03B441DC"/>
    <w:multiLevelType w:val="hybridMultilevel"/>
    <w:tmpl w:val="C9CE6FCE"/>
    <w:lvl w:ilvl="0" w:tplc="B068F10C">
      <w:start w:val="1"/>
      <w:numFmt w:val="decimal"/>
      <w:lvlText w:val="%1."/>
      <w:lvlJc w:val="left"/>
      <w:pPr>
        <w:ind w:left="646" w:hanging="540"/>
      </w:pPr>
      <w:rPr>
        <w:rFonts w:ascii="Calibri" w:eastAsia="Calibri" w:hAnsi="Calibri" w:cs="Calibri" w:hint="default"/>
        <w:spacing w:val="-4"/>
        <w:w w:val="100"/>
        <w:sz w:val="24"/>
        <w:szCs w:val="24"/>
      </w:rPr>
    </w:lvl>
    <w:lvl w:ilvl="1" w:tplc="F5D0EBC4">
      <w:start w:val="1"/>
      <w:numFmt w:val="lowerLetter"/>
      <w:lvlText w:val="%2."/>
      <w:lvlJc w:val="left"/>
      <w:pPr>
        <w:ind w:left="1186" w:hanging="540"/>
      </w:pPr>
      <w:rPr>
        <w:rFonts w:ascii="Calibri" w:eastAsia="Calibri" w:hAnsi="Calibri" w:cs="Calibri" w:hint="default"/>
        <w:spacing w:val="-4"/>
        <w:w w:val="100"/>
        <w:sz w:val="24"/>
        <w:szCs w:val="24"/>
      </w:rPr>
    </w:lvl>
    <w:lvl w:ilvl="2" w:tplc="554C9C6C">
      <w:start w:val="1"/>
      <w:numFmt w:val="decimal"/>
      <w:lvlText w:val="%3."/>
      <w:lvlJc w:val="left"/>
      <w:pPr>
        <w:ind w:left="1186" w:hanging="360"/>
      </w:pPr>
      <w:rPr>
        <w:rFonts w:ascii="Calibri" w:eastAsia="Calibri" w:hAnsi="Calibri" w:cs="Calibri" w:hint="default"/>
        <w:spacing w:val="-5"/>
        <w:w w:val="100"/>
        <w:sz w:val="24"/>
        <w:szCs w:val="24"/>
      </w:rPr>
    </w:lvl>
    <w:lvl w:ilvl="3" w:tplc="4120BAF4">
      <w:start w:val="1"/>
      <w:numFmt w:val="lowerLetter"/>
      <w:lvlText w:val="%4."/>
      <w:lvlJc w:val="left"/>
      <w:pPr>
        <w:ind w:left="1546" w:hanging="360"/>
      </w:pPr>
      <w:rPr>
        <w:rFonts w:ascii="Calibri" w:eastAsia="Calibri" w:hAnsi="Calibri" w:cs="Calibri" w:hint="default"/>
        <w:spacing w:val="-4"/>
        <w:w w:val="100"/>
        <w:sz w:val="24"/>
        <w:szCs w:val="24"/>
      </w:rPr>
    </w:lvl>
    <w:lvl w:ilvl="4" w:tplc="B3FE89E6">
      <w:numFmt w:val="bullet"/>
      <w:lvlText w:val="•"/>
      <w:lvlJc w:val="left"/>
      <w:pPr>
        <w:ind w:left="2817" w:hanging="360"/>
      </w:pPr>
      <w:rPr>
        <w:rFonts w:hint="default"/>
      </w:rPr>
    </w:lvl>
    <w:lvl w:ilvl="5" w:tplc="E5CC7E76">
      <w:numFmt w:val="bullet"/>
      <w:lvlText w:val="•"/>
      <w:lvlJc w:val="left"/>
      <w:pPr>
        <w:ind w:left="4094" w:hanging="360"/>
      </w:pPr>
      <w:rPr>
        <w:rFonts w:hint="default"/>
      </w:rPr>
    </w:lvl>
    <w:lvl w:ilvl="6" w:tplc="D2F6A18A">
      <w:numFmt w:val="bullet"/>
      <w:lvlText w:val="•"/>
      <w:lvlJc w:val="left"/>
      <w:pPr>
        <w:ind w:left="5371" w:hanging="360"/>
      </w:pPr>
      <w:rPr>
        <w:rFonts w:hint="default"/>
      </w:rPr>
    </w:lvl>
    <w:lvl w:ilvl="7" w:tplc="AAFE66D6">
      <w:numFmt w:val="bullet"/>
      <w:lvlText w:val="•"/>
      <w:lvlJc w:val="left"/>
      <w:pPr>
        <w:ind w:left="6648" w:hanging="360"/>
      </w:pPr>
      <w:rPr>
        <w:rFonts w:hint="default"/>
      </w:rPr>
    </w:lvl>
    <w:lvl w:ilvl="8" w:tplc="BEA41280">
      <w:numFmt w:val="bullet"/>
      <w:lvlText w:val="•"/>
      <w:lvlJc w:val="left"/>
      <w:pPr>
        <w:ind w:left="7925" w:hanging="360"/>
      </w:pPr>
      <w:rPr>
        <w:rFonts w:hint="default"/>
      </w:rPr>
    </w:lvl>
  </w:abstractNum>
  <w:abstractNum w:abstractNumId="3" w15:restartNumberingAfterBreak="0">
    <w:nsid w:val="050D027E"/>
    <w:multiLevelType w:val="hybridMultilevel"/>
    <w:tmpl w:val="BA889D20"/>
    <w:lvl w:ilvl="0" w:tplc="43A8D08E">
      <w:start w:val="1"/>
      <w:numFmt w:val="decimal"/>
      <w:lvlText w:val="%1."/>
      <w:lvlJc w:val="left"/>
      <w:pPr>
        <w:ind w:left="646" w:hanging="540"/>
      </w:pPr>
      <w:rPr>
        <w:rFonts w:ascii="Calibri" w:eastAsia="Calibri" w:hAnsi="Calibri" w:cs="Calibri" w:hint="default"/>
        <w:spacing w:val="-3"/>
        <w:w w:val="100"/>
        <w:sz w:val="24"/>
        <w:szCs w:val="24"/>
      </w:rPr>
    </w:lvl>
    <w:lvl w:ilvl="1" w:tplc="79820C6C">
      <w:numFmt w:val="bullet"/>
      <w:lvlText w:val="•"/>
      <w:lvlJc w:val="left"/>
      <w:pPr>
        <w:ind w:left="1624" w:hanging="540"/>
      </w:pPr>
      <w:rPr>
        <w:rFonts w:hint="default"/>
      </w:rPr>
    </w:lvl>
    <w:lvl w:ilvl="2" w:tplc="D2F6C998">
      <w:numFmt w:val="bullet"/>
      <w:lvlText w:val="•"/>
      <w:lvlJc w:val="left"/>
      <w:pPr>
        <w:ind w:left="2608" w:hanging="540"/>
      </w:pPr>
      <w:rPr>
        <w:rFonts w:hint="default"/>
      </w:rPr>
    </w:lvl>
    <w:lvl w:ilvl="3" w:tplc="72546230">
      <w:numFmt w:val="bullet"/>
      <w:lvlText w:val="•"/>
      <w:lvlJc w:val="left"/>
      <w:pPr>
        <w:ind w:left="3592" w:hanging="540"/>
      </w:pPr>
      <w:rPr>
        <w:rFonts w:hint="default"/>
      </w:rPr>
    </w:lvl>
    <w:lvl w:ilvl="4" w:tplc="4790EE88">
      <w:numFmt w:val="bullet"/>
      <w:lvlText w:val="•"/>
      <w:lvlJc w:val="left"/>
      <w:pPr>
        <w:ind w:left="4576" w:hanging="540"/>
      </w:pPr>
      <w:rPr>
        <w:rFonts w:hint="default"/>
      </w:rPr>
    </w:lvl>
    <w:lvl w:ilvl="5" w:tplc="64BC00F8">
      <w:numFmt w:val="bullet"/>
      <w:lvlText w:val="•"/>
      <w:lvlJc w:val="left"/>
      <w:pPr>
        <w:ind w:left="5560" w:hanging="540"/>
      </w:pPr>
      <w:rPr>
        <w:rFonts w:hint="default"/>
      </w:rPr>
    </w:lvl>
    <w:lvl w:ilvl="6" w:tplc="8C1E0408">
      <w:numFmt w:val="bullet"/>
      <w:lvlText w:val="•"/>
      <w:lvlJc w:val="left"/>
      <w:pPr>
        <w:ind w:left="6544" w:hanging="540"/>
      </w:pPr>
      <w:rPr>
        <w:rFonts w:hint="default"/>
      </w:rPr>
    </w:lvl>
    <w:lvl w:ilvl="7" w:tplc="0B62FC6E">
      <w:numFmt w:val="bullet"/>
      <w:lvlText w:val="•"/>
      <w:lvlJc w:val="left"/>
      <w:pPr>
        <w:ind w:left="7528" w:hanging="540"/>
      </w:pPr>
      <w:rPr>
        <w:rFonts w:hint="default"/>
      </w:rPr>
    </w:lvl>
    <w:lvl w:ilvl="8" w:tplc="A364B256">
      <w:numFmt w:val="bullet"/>
      <w:lvlText w:val="•"/>
      <w:lvlJc w:val="left"/>
      <w:pPr>
        <w:ind w:left="8512" w:hanging="540"/>
      </w:pPr>
      <w:rPr>
        <w:rFonts w:hint="default"/>
      </w:rPr>
    </w:lvl>
  </w:abstractNum>
  <w:abstractNum w:abstractNumId="4" w15:restartNumberingAfterBreak="0">
    <w:nsid w:val="06A519A9"/>
    <w:multiLevelType w:val="hybridMultilevel"/>
    <w:tmpl w:val="313C40EA"/>
    <w:lvl w:ilvl="0" w:tplc="AFA0FE5A">
      <w:start w:val="1"/>
      <w:numFmt w:val="decimal"/>
      <w:lvlText w:val="%1."/>
      <w:lvlJc w:val="left"/>
      <w:pPr>
        <w:ind w:left="1186" w:hanging="360"/>
      </w:pPr>
      <w:rPr>
        <w:rFonts w:ascii="Calibri" w:eastAsia="Calibri" w:hAnsi="Calibri" w:cs="Calibri" w:hint="default"/>
        <w:spacing w:val="-3"/>
        <w:w w:val="100"/>
        <w:sz w:val="24"/>
        <w:szCs w:val="24"/>
      </w:rPr>
    </w:lvl>
    <w:lvl w:ilvl="1" w:tplc="5A4ECF0A">
      <w:numFmt w:val="bullet"/>
      <w:lvlText w:val="•"/>
      <w:lvlJc w:val="left"/>
      <w:pPr>
        <w:ind w:left="2110" w:hanging="360"/>
      </w:pPr>
      <w:rPr>
        <w:rFonts w:hint="default"/>
      </w:rPr>
    </w:lvl>
    <w:lvl w:ilvl="2" w:tplc="3478700E">
      <w:numFmt w:val="bullet"/>
      <w:lvlText w:val="•"/>
      <w:lvlJc w:val="left"/>
      <w:pPr>
        <w:ind w:left="3040" w:hanging="360"/>
      </w:pPr>
      <w:rPr>
        <w:rFonts w:hint="default"/>
      </w:rPr>
    </w:lvl>
    <w:lvl w:ilvl="3" w:tplc="318E7A18">
      <w:numFmt w:val="bullet"/>
      <w:lvlText w:val="•"/>
      <w:lvlJc w:val="left"/>
      <w:pPr>
        <w:ind w:left="3970" w:hanging="360"/>
      </w:pPr>
      <w:rPr>
        <w:rFonts w:hint="default"/>
      </w:rPr>
    </w:lvl>
    <w:lvl w:ilvl="4" w:tplc="54F48BFC">
      <w:numFmt w:val="bullet"/>
      <w:lvlText w:val="•"/>
      <w:lvlJc w:val="left"/>
      <w:pPr>
        <w:ind w:left="4900" w:hanging="360"/>
      </w:pPr>
      <w:rPr>
        <w:rFonts w:hint="default"/>
      </w:rPr>
    </w:lvl>
    <w:lvl w:ilvl="5" w:tplc="C1C8CCB0">
      <w:numFmt w:val="bullet"/>
      <w:lvlText w:val="•"/>
      <w:lvlJc w:val="left"/>
      <w:pPr>
        <w:ind w:left="5830" w:hanging="360"/>
      </w:pPr>
      <w:rPr>
        <w:rFonts w:hint="default"/>
      </w:rPr>
    </w:lvl>
    <w:lvl w:ilvl="6" w:tplc="3BC4373C">
      <w:numFmt w:val="bullet"/>
      <w:lvlText w:val="•"/>
      <w:lvlJc w:val="left"/>
      <w:pPr>
        <w:ind w:left="6760" w:hanging="360"/>
      </w:pPr>
      <w:rPr>
        <w:rFonts w:hint="default"/>
      </w:rPr>
    </w:lvl>
    <w:lvl w:ilvl="7" w:tplc="6A06C61E">
      <w:numFmt w:val="bullet"/>
      <w:lvlText w:val="•"/>
      <w:lvlJc w:val="left"/>
      <w:pPr>
        <w:ind w:left="7690" w:hanging="360"/>
      </w:pPr>
      <w:rPr>
        <w:rFonts w:hint="default"/>
      </w:rPr>
    </w:lvl>
    <w:lvl w:ilvl="8" w:tplc="F06883C6">
      <w:numFmt w:val="bullet"/>
      <w:lvlText w:val="•"/>
      <w:lvlJc w:val="left"/>
      <w:pPr>
        <w:ind w:left="8620" w:hanging="360"/>
      </w:pPr>
      <w:rPr>
        <w:rFonts w:hint="default"/>
      </w:rPr>
    </w:lvl>
  </w:abstractNum>
  <w:abstractNum w:abstractNumId="5" w15:restartNumberingAfterBreak="0">
    <w:nsid w:val="090C5473"/>
    <w:multiLevelType w:val="hybridMultilevel"/>
    <w:tmpl w:val="F31C37B4"/>
    <w:lvl w:ilvl="0" w:tplc="500E829E">
      <w:start w:val="1"/>
      <w:numFmt w:val="decimal"/>
      <w:lvlText w:val="%1."/>
      <w:lvlJc w:val="left"/>
      <w:pPr>
        <w:ind w:left="826" w:hanging="360"/>
      </w:pPr>
      <w:rPr>
        <w:rFonts w:ascii="Calibri" w:eastAsia="Calibri" w:hAnsi="Calibri" w:cs="Calibri" w:hint="default"/>
        <w:spacing w:val="-3"/>
        <w:w w:val="100"/>
        <w:sz w:val="24"/>
        <w:szCs w:val="24"/>
      </w:rPr>
    </w:lvl>
    <w:lvl w:ilvl="1" w:tplc="8F0EB8AC">
      <w:start w:val="1"/>
      <w:numFmt w:val="lowerLetter"/>
      <w:lvlText w:val="%2)"/>
      <w:lvlJc w:val="left"/>
      <w:pPr>
        <w:ind w:left="1366" w:hanging="360"/>
      </w:pPr>
      <w:rPr>
        <w:rFonts w:ascii="Calibri" w:eastAsia="Calibri" w:hAnsi="Calibri" w:cs="Calibri" w:hint="default"/>
        <w:spacing w:val="-4"/>
        <w:w w:val="100"/>
        <w:sz w:val="24"/>
        <w:szCs w:val="24"/>
      </w:rPr>
    </w:lvl>
    <w:lvl w:ilvl="2" w:tplc="4FC0FD44">
      <w:numFmt w:val="bullet"/>
      <w:lvlText w:val="•"/>
      <w:lvlJc w:val="left"/>
      <w:pPr>
        <w:ind w:left="2373" w:hanging="360"/>
      </w:pPr>
      <w:rPr>
        <w:rFonts w:hint="default"/>
      </w:rPr>
    </w:lvl>
    <w:lvl w:ilvl="3" w:tplc="B234F494">
      <w:numFmt w:val="bullet"/>
      <w:lvlText w:val="•"/>
      <w:lvlJc w:val="left"/>
      <w:pPr>
        <w:ind w:left="3386" w:hanging="360"/>
      </w:pPr>
      <w:rPr>
        <w:rFonts w:hint="default"/>
      </w:rPr>
    </w:lvl>
    <w:lvl w:ilvl="4" w:tplc="7E864DAC">
      <w:numFmt w:val="bullet"/>
      <w:lvlText w:val="•"/>
      <w:lvlJc w:val="left"/>
      <w:pPr>
        <w:ind w:left="4400" w:hanging="360"/>
      </w:pPr>
      <w:rPr>
        <w:rFonts w:hint="default"/>
      </w:rPr>
    </w:lvl>
    <w:lvl w:ilvl="5" w:tplc="183E7FA4">
      <w:numFmt w:val="bullet"/>
      <w:lvlText w:val="•"/>
      <w:lvlJc w:val="left"/>
      <w:pPr>
        <w:ind w:left="5413" w:hanging="360"/>
      </w:pPr>
      <w:rPr>
        <w:rFonts w:hint="default"/>
      </w:rPr>
    </w:lvl>
    <w:lvl w:ilvl="6" w:tplc="1CA2CE48">
      <w:numFmt w:val="bullet"/>
      <w:lvlText w:val="•"/>
      <w:lvlJc w:val="left"/>
      <w:pPr>
        <w:ind w:left="6426" w:hanging="360"/>
      </w:pPr>
      <w:rPr>
        <w:rFonts w:hint="default"/>
      </w:rPr>
    </w:lvl>
    <w:lvl w:ilvl="7" w:tplc="4878B8AA">
      <w:numFmt w:val="bullet"/>
      <w:lvlText w:val="•"/>
      <w:lvlJc w:val="left"/>
      <w:pPr>
        <w:ind w:left="7440" w:hanging="360"/>
      </w:pPr>
      <w:rPr>
        <w:rFonts w:hint="default"/>
      </w:rPr>
    </w:lvl>
    <w:lvl w:ilvl="8" w:tplc="C362FBF8">
      <w:numFmt w:val="bullet"/>
      <w:lvlText w:val="•"/>
      <w:lvlJc w:val="left"/>
      <w:pPr>
        <w:ind w:left="8453" w:hanging="360"/>
      </w:pPr>
      <w:rPr>
        <w:rFonts w:hint="default"/>
      </w:rPr>
    </w:lvl>
  </w:abstractNum>
  <w:abstractNum w:abstractNumId="6" w15:restartNumberingAfterBreak="0">
    <w:nsid w:val="09203EBC"/>
    <w:multiLevelType w:val="hybridMultilevel"/>
    <w:tmpl w:val="DD0E1D96"/>
    <w:lvl w:ilvl="0" w:tplc="56F457CC">
      <w:start w:val="1"/>
      <w:numFmt w:val="decimal"/>
      <w:lvlText w:val="%1."/>
      <w:lvlJc w:val="left"/>
      <w:pPr>
        <w:ind w:left="466" w:hanging="360"/>
      </w:pPr>
      <w:rPr>
        <w:rFonts w:ascii="Calibri" w:eastAsia="Calibri" w:hAnsi="Calibri" w:cs="Calibri" w:hint="default"/>
        <w:b/>
        <w:bCs/>
        <w:spacing w:val="-5"/>
        <w:w w:val="100"/>
        <w:sz w:val="24"/>
        <w:szCs w:val="24"/>
      </w:rPr>
    </w:lvl>
    <w:lvl w:ilvl="1" w:tplc="860ACEFC">
      <w:start w:val="1"/>
      <w:numFmt w:val="decimal"/>
      <w:lvlText w:val="%2."/>
      <w:lvlJc w:val="left"/>
      <w:pPr>
        <w:ind w:left="726" w:hanging="267"/>
      </w:pPr>
      <w:rPr>
        <w:rFonts w:ascii="Calibri" w:eastAsia="Calibri" w:hAnsi="Calibri" w:cs="Calibri" w:hint="default"/>
        <w:w w:val="100"/>
        <w:sz w:val="22"/>
        <w:szCs w:val="22"/>
      </w:rPr>
    </w:lvl>
    <w:lvl w:ilvl="2" w:tplc="3FE243DE">
      <w:numFmt w:val="bullet"/>
      <w:lvlText w:val="•"/>
      <w:lvlJc w:val="left"/>
      <w:pPr>
        <w:ind w:left="1793" w:hanging="267"/>
      </w:pPr>
      <w:rPr>
        <w:rFonts w:hint="default"/>
      </w:rPr>
    </w:lvl>
    <w:lvl w:ilvl="3" w:tplc="0A7C81D2">
      <w:numFmt w:val="bullet"/>
      <w:lvlText w:val="•"/>
      <w:lvlJc w:val="left"/>
      <w:pPr>
        <w:ind w:left="2866" w:hanging="267"/>
      </w:pPr>
      <w:rPr>
        <w:rFonts w:hint="default"/>
      </w:rPr>
    </w:lvl>
    <w:lvl w:ilvl="4" w:tplc="E8F6C6D0">
      <w:numFmt w:val="bullet"/>
      <w:lvlText w:val="•"/>
      <w:lvlJc w:val="left"/>
      <w:pPr>
        <w:ind w:left="3940" w:hanging="267"/>
      </w:pPr>
      <w:rPr>
        <w:rFonts w:hint="default"/>
      </w:rPr>
    </w:lvl>
    <w:lvl w:ilvl="5" w:tplc="98B4D466">
      <w:numFmt w:val="bullet"/>
      <w:lvlText w:val="•"/>
      <w:lvlJc w:val="left"/>
      <w:pPr>
        <w:ind w:left="5013" w:hanging="267"/>
      </w:pPr>
      <w:rPr>
        <w:rFonts w:hint="default"/>
      </w:rPr>
    </w:lvl>
    <w:lvl w:ilvl="6" w:tplc="E9642900">
      <w:numFmt w:val="bullet"/>
      <w:lvlText w:val="•"/>
      <w:lvlJc w:val="left"/>
      <w:pPr>
        <w:ind w:left="6086" w:hanging="267"/>
      </w:pPr>
      <w:rPr>
        <w:rFonts w:hint="default"/>
      </w:rPr>
    </w:lvl>
    <w:lvl w:ilvl="7" w:tplc="4D345966">
      <w:numFmt w:val="bullet"/>
      <w:lvlText w:val="•"/>
      <w:lvlJc w:val="left"/>
      <w:pPr>
        <w:ind w:left="7160" w:hanging="267"/>
      </w:pPr>
      <w:rPr>
        <w:rFonts w:hint="default"/>
      </w:rPr>
    </w:lvl>
    <w:lvl w:ilvl="8" w:tplc="06B0D6EE">
      <w:numFmt w:val="bullet"/>
      <w:lvlText w:val="•"/>
      <w:lvlJc w:val="left"/>
      <w:pPr>
        <w:ind w:left="8233" w:hanging="267"/>
      </w:pPr>
      <w:rPr>
        <w:rFonts w:hint="default"/>
      </w:rPr>
    </w:lvl>
  </w:abstractNum>
  <w:abstractNum w:abstractNumId="7" w15:restartNumberingAfterBreak="0">
    <w:nsid w:val="0CA37F44"/>
    <w:multiLevelType w:val="hybridMultilevel"/>
    <w:tmpl w:val="3C40CB5C"/>
    <w:lvl w:ilvl="0" w:tplc="1BF01C28">
      <w:start w:val="1"/>
      <w:numFmt w:val="decimal"/>
      <w:lvlText w:val="%1."/>
      <w:lvlJc w:val="left"/>
      <w:pPr>
        <w:ind w:left="1186" w:hanging="360"/>
      </w:pPr>
      <w:rPr>
        <w:rFonts w:ascii="Calibri" w:eastAsia="Calibri" w:hAnsi="Calibri" w:cs="Calibri" w:hint="default"/>
        <w:spacing w:val="-3"/>
        <w:w w:val="100"/>
        <w:sz w:val="24"/>
        <w:szCs w:val="24"/>
      </w:rPr>
    </w:lvl>
    <w:lvl w:ilvl="1" w:tplc="9D9E1ED4">
      <w:numFmt w:val="bullet"/>
      <w:lvlText w:val="•"/>
      <w:lvlJc w:val="left"/>
      <w:pPr>
        <w:ind w:left="2110" w:hanging="360"/>
      </w:pPr>
      <w:rPr>
        <w:rFonts w:hint="default"/>
      </w:rPr>
    </w:lvl>
    <w:lvl w:ilvl="2" w:tplc="19985D8A">
      <w:numFmt w:val="bullet"/>
      <w:lvlText w:val="•"/>
      <w:lvlJc w:val="left"/>
      <w:pPr>
        <w:ind w:left="3040" w:hanging="360"/>
      </w:pPr>
      <w:rPr>
        <w:rFonts w:hint="default"/>
      </w:rPr>
    </w:lvl>
    <w:lvl w:ilvl="3" w:tplc="EC90FDB8">
      <w:numFmt w:val="bullet"/>
      <w:lvlText w:val="•"/>
      <w:lvlJc w:val="left"/>
      <w:pPr>
        <w:ind w:left="3970" w:hanging="360"/>
      </w:pPr>
      <w:rPr>
        <w:rFonts w:hint="default"/>
      </w:rPr>
    </w:lvl>
    <w:lvl w:ilvl="4" w:tplc="42A05EB2">
      <w:numFmt w:val="bullet"/>
      <w:lvlText w:val="•"/>
      <w:lvlJc w:val="left"/>
      <w:pPr>
        <w:ind w:left="4900" w:hanging="360"/>
      </w:pPr>
      <w:rPr>
        <w:rFonts w:hint="default"/>
      </w:rPr>
    </w:lvl>
    <w:lvl w:ilvl="5" w:tplc="66C8737A">
      <w:numFmt w:val="bullet"/>
      <w:lvlText w:val="•"/>
      <w:lvlJc w:val="left"/>
      <w:pPr>
        <w:ind w:left="5830" w:hanging="360"/>
      </w:pPr>
      <w:rPr>
        <w:rFonts w:hint="default"/>
      </w:rPr>
    </w:lvl>
    <w:lvl w:ilvl="6" w:tplc="AF3ACF70">
      <w:numFmt w:val="bullet"/>
      <w:lvlText w:val="•"/>
      <w:lvlJc w:val="left"/>
      <w:pPr>
        <w:ind w:left="6760" w:hanging="360"/>
      </w:pPr>
      <w:rPr>
        <w:rFonts w:hint="default"/>
      </w:rPr>
    </w:lvl>
    <w:lvl w:ilvl="7" w:tplc="77FECFAC">
      <w:numFmt w:val="bullet"/>
      <w:lvlText w:val="•"/>
      <w:lvlJc w:val="left"/>
      <w:pPr>
        <w:ind w:left="7690" w:hanging="360"/>
      </w:pPr>
      <w:rPr>
        <w:rFonts w:hint="default"/>
      </w:rPr>
    </w:lvl>
    <w:lvl w:ilvl="8" w:tplc="8A4E4D40">
      <w:numFmt w:val="bullet"/>
      <w:lvlText w:val="•"/>
      <w:lvlJc w:val="left"/>
      <w:pPr>
        <w:ind w:left="8620" w:hanging="360"/>
      </w:pPr>
      <w:rPr>
        <w:rFonts w:hint="default"/>
      </w:rPr>
    </w:lvl>
  </w:abstractNum>
  <w:abstractNum w:abstractNumId="8" w15:restartNumberingAfterBreak="0">
    <w:nsid w:val="0E5E706B"/>
    <w:multiLevelType w:val="hybridMultilevel"/>
    <w:tmpl w:val="0D6E9B02"/>
    <w:lvl w:ilvl="0" w:tplc="21D2EEE6">
      <w:start w:val="1"/>
      <w:numFmt w:val="decimal"/>
      <w:lvlText w:val="%1."/>
      <w:lvlJc w:val="left"/>
      <w:pPr>
        <w:ind w:left="1186" w:hanging="360"/>
      </w:pPr>
      <w:rPr>
        <w:rFonts w:ascii="Calibri" w:eastAsia="Calibri" w:hAnsi="Calibri" w:cs="Calibri" w:hint="default"/>
        <w:spacing w:val="-2"/>
        <w:w w:val="100"/>
        <w:sz w:val="24"/>
        <w:szCs w:val="24"/>
      </w:rPr>
    </w:lvl>
    <w:lvl w:ilvl="1" w:tplc="AA24D12A">
      <w:numFmt w:val="bullet"/>
      <w:lvlText w:val="•"/>
      <w:lvlJc w:val="left"/>
      <w:pPr>
        <w:ind w:left="2110" w:hanging="360"/>
      </w:pPr>
      <w:rPr>
        <w:rFonts w:hint="default"/>
      </w:rPr>
    </w:lvl>
    <w:lvl w:ilvl="2" w:tplc="E8BC2F62">
      <w:numFmt w:val="bullet"/>
      <w:lvlText w:val="•"/>
      <w:lvlJc w:val="left"/>
      <w:pPr>
        <w:ind w:left="3040" w:hanging="360"/>
      </w:pPr>
      <w:rPr>
        <w:rFonts w:hint="default"/>
      </w:rPr>
    </w:lvl>
    <w:lvl w:ilvl="3" w:tplc="0C50DE26">
      <w:numFmt w:val="bullet"/>
      <w:lvlText w:val="•"/>
      <w:lvlJc w:val="left"/>
      <w:pPr>
        <w:ind w:left="3970" w:hanging="360"/>
      </w:pPr>
      <w:rPr>
        <w:rFonts w:hint="default"/>
      </w:rPr>
    </w:lvl>
    <w:lvl w:ilvl="4" w:tplc="1AE4F990">
      <w:numFmt w:val="bullet"/>
      <w:lvlText w:val="•"/>
      <w:lvlJc w:val="left"/>
      <w:pPr>
        <w:ind w:left="4900" w:hanging="360"/>
      </w:pPr>
      <w:rPr>
        <w:rFonts w:hint="default"/>
      </w:rPr>
    </w:lvl>
    <w:lvl w:ilvl="5" w:tplc="AD4E39B6">
      <w:numFmt w:val="bullet"/>
      <w:lvlText w:val="•"/>
      <w:lvlJc w:val="left"/>
      <w:pPr>
        <w:ind w:left="5830" w:hanging="360"/>
      </w:pPr>
      <w:rPr>
        <w:rFonts w:hint="default"/>
      </w:rPr>
    </w:lvl>
    <w:lvl w:ilvl="6" w:tplc="887ED404">
      <w:numFmt w:val="bullet"/>
      <w:lvlText w:val="•"/>
      <w:lvlJc w:val="left"/>
      <w:pPr>
        <w:ind w:left="6760" w:hanging="360"/>
      </w:pPr>
      <w:rPr>
        <w:rFonts w:hint="default"/>
      </w:rPr>
    </w:lvl>
    <w:lvl w:ilvl="7" w:tplc="338E169E">
      <w:numFmt w:val="bullet"/>
      <w:lvlText w:val="•"/>
      <w:lvlJc w:val="left"/>
      <w:pPr>
        <w:ind w:left="7690" w:hanging="360"/>
      </w:pPr>
      <w:rPr>
        <w:rFonts w:hint="default"/>
      </w:rPr>
    </w:lvl>
    <w:lvl w:ilvl="8" w:tplc="0C00DE9E">
      <w:numFmt w:val="bullet"/>
      <w:lvlText w:val="•"/>
      <w:lvlJc w:val="left"/>
      <w:pPr>
        <w:ind w:left="8620" w:hanging="360"/>
      </w:pPr>
      <w:rPr>
        <w:rFonts w:hint="default"/>
      </w:rPr>
    </w:lvl>
  </w:abstractNum>
  <w:abstractNum w:abstractNumId="9" w15:restartNumberingAfterBreak="0">
    <w:nsid w:val="15DB2080"/>
    <w:multiLevelType w:val="hybridMultilevel"/>
    <w:tmpl w:val="F4840788"/>
    <w:lvl w:ilvl="0" w:tplc="5BE6E290">
      <w:start w:val="1"/>
      <w:numFmt w:val="decimal"/>
      <w:lvlText w:val="%1."/>
      <w:lvlJc w:val="left"/>
      <w:pPr>
        <w:ind w:left="507" w:hanging="401"/>
      </w:pPr>
      <w:rPr>
        <w:rFonts w:ascii="Arial" w:eastAsia="Arial" w:hAnsi="Arial" w:cs="Arial" w:hint="default"/>
        <w:b/>
        <w:bCs/>
        <w:spacing w:val="-1"/>
        <w:w w:val="100"/>
        <w:sz w:val="22"/>
        <w:szCs w:val="22"/>
      </w:rPr>
    </w:lvl>
    <w:lvl w:ilvl="1" w:tplc="5F0A819C">
      <w:numFmt w:val="bullet"/>
      <w:lvlText w:val="•"/>
      <w:lvlJc w:val="left"/>
      <w:pPr>
        <w:ind w:left="1498" w:hanging="401"/>
      </w:pPr>
      <w:rPr>
        <w:rFonts w:hint="default"/>
      </w:rPr>
    </w:lvl>
    <w:lvl w:ilvl="2" w:tplc="E6F0166A">
      <w:numFmt w:val="bullet"/>
      <w:lvlText w:val="•"/>
      <w:lvlJc w:val="left"/>
      <w:pPr>
        <w:ind w:left="2496" w:hanging="401"/>
      </w:pPr>
      <w:rPr>
        <w:rFonts w:hint="default"/>
      </w:rPr>
    </w:lvl>
    <w:lvl w:ilvl="3" w:tplc="401CDBAE">
      <w:numFmt w:val="bullet"/>
      <w:lvlText w:val="•"/>
      <w:lvlJc w:val="left"/>
      <w:pPr>
        <w:ind w:left="3494" w:hanging="401"/>
      </w:pPr>
      <w:rPr>
        <w:rFonts w:hint="default"/>
      </w:rPr>
    </w:lvl>
    <w:lvl w:ilvl="4" w:tplc="4906F9BC">
      <w:numFmt w:val="bullet"/>
      <w:lvlText w:val="•"/>
      <w:lvlJc w:val="left"/>
      <w:pPr>
        <w:ind w:left="4492" w:hanging="401"/>
      </w:pPr>
      <w:rPr>
        <w:rFonts w:hint="default"/>
      </w:rPr>
    </w:lvl>
    <w:lvl w:ilvl="5" w:tplc="6C22EE06">
      <w:numFmt w:val="bullet"/>
      <w:lvlText w:val="•"/>
      <w:lvlJc w:val="left"/>
      <w:pPr>
        <w:ind w:left="5490" w:hanging="401"/>
      </w:pPr>
      <w:rPr>
        <w:rFonts w:hint="default"/>
      </w:rPr>
    </w:lvl>
    <w:lvl w:ilvl="6" w:tplc="F21A5D8A">
      <w:numFmt w:val="bullet"/>
      <w:lvlText w:val="•"/>
      <w:lvlJc w:val="left"/>
      <w:pPr>
        <w:ind w:left="6488" w:hanging="401"/>
      </w:pPr>
      <w:rPr>
        <w:rFonts w:hint="default"/>
      </w:rPr>
    </w:lvl>
    <w:lvl w:ilvl="7" w:tplc="CDF23F1E">
      <w:numFmt w:val="bullet"/>
      <w:lvlText w:val="•"/>
      <w:lvlJc w:val="left"/>
      <w:pPr>
        <w:ind w:left="7486" w:hanging="401"/>
      </w:pPr>
      <w:rPr>
        <w:rFonts w:hint="default"/>
      </w:rPr>
    </w:lvl>
    <w:lvl w:ilvl="8" w:tplc="CA82944C">
      <w:numFmt w:val="bullet"/>
      <w:lvlText w:val="•"/>
      <w:lvlJc w:val="left"/>
      <w:pPr>
        <w:ind w:left="8484" w:hanging="401"/>
      </w:pPr>
      <w:rPr>
        <w:rFonts w:hint="default"/>
      </w:rPr>
    </w:lvl>
  </w:abstractNum>
  <w:abstractNum w:abstractNumId="10" w15:restartNumberingAfterBreak="0">
    <w:nsid w:val="1623017F"/>
    <w:multiLevelType w:val="hybridMultilevel"/>
    <w:tmpl w:val="B272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A2BCA"/>
    <w:multiLevelType w:val="hybridMultilevel"/>
    <w:tmpl w:val="24FEAA84"/>
    <w:lvl w:ilvl="0" w:tplc="09289336">
      <w:start w:val="1"/>
      <w:numFmt w:val="decimal"/>
      <w:lvlText w:val="%1."/>
      <w:lvlJc w:val="left"/>
      <w:pPr>
        <w:ind w:left="1186" w:hanging="360"/>
      </w:pPr>
      <w:rPr>
        <w:rFonts w:ascii="Calibri" w:eastAsia="Calibri" w:hAnsi="Calibri" w:cs="Calibri" w:hint="default"/>
        <w:spacing w:val="-3"/>
        <w:w w:val="100"/>
        <w:sz w:val="24"/>
        <w:szCs w:val="24"/>
      </w:rPr>
    </w:lvl>
    <w:lvl w:ilvl="1" w:tplc="E6862256">
      <w:numFmt w:val="bullet"/>
      <w:lvlText w:val="•"/>
      <w:lvlJc w:val="left"/>
      <w:pPr>
        <w:ind w:left="2110" w:hanging="360"/>
      </w:pPr>
      <w:rPr>
        <w:rFonts w:hint="default"/>
      </w:rPr>
    </w:lvl>
    <w:lvl w:ilvl="2" w:tplc="859AEE08">
      <w:numFmt w:val="bullet"/>
      <w:lvlText w:val="•"/>
      <w:lvlJc w:val="left"/>
      <w:pPr>
        <w:ind w:left="3040" w:hanging="360"/>
      </w:pPr>
      <w:rPr>
        <w:rFonts w:hint="default"/>
      </w:rPr>
    </w:lvl>
    <w:lvl w:ilvl="3" w:tplc="33024930">
      <w:numFmt w:val="bullet"/>
      <w:lvlText w:val="•"/>
      <w:lvlJc w:val="left"/>
      <w:pPr>
        <w:ind w:left="3970" w:hanging="360"/>
      </w:pPr>
      <w:rPr>
        <w:rFonts w:hint="default"/>
      </w:rPr>
    </w:lvl>
    <w:lvl w:ilvl="4" w:tplc="3C084862">
      <w:numFmt w:val="bullet"/>
      <w:lvlText w:val="•"/>
      <w:lvlJc w:val="left"/>
      <w:pPr>
        <w:ind w:left="4900" w:hanging="360"/>
      </w:pPr>
      <w:rPr>
        <w:rFonts w:hint="default"/>
      </w:rPr>
    </w:lvl>
    <w:lvl w:ilvl="5" w:tplc="5E3826B8">
      <w:numFmt w:val="bullet"/>
      <w:lvlText w:val="•"/>
      <w:lvlJc w:val="left"/>
      <w:pPr>
        <w:ind w:left="5830" w:hanging="360"/>
      </w:pPr>
      <w:rPr>
        <w:rFonts w:hint="default"/>
      </w:rPr>
    </w:lvl>
    <w:lvl w:ilvl="6" w:tplc="D6921C3E">
      <w:numFmt w:val="bullet"/>
      <w:lvlText w:val="•"/>
      <w:lvlJc w:val="left"/>
      <w:pPr>
        <w:ind w:left="6760" w:hanging="360"/>
      </w:pPr>
      <w:rPr>
        <w:rFonts w:hint="default"/>
      </w:rPr>
    </w:lvl>
    <w:lvl w:ilvl="7" w:tplc="F0521426">
      <w:numFmt w:val="bullet"/>
      <w:lvlText w:val="•"/>
      <w:lvlJc w:val="left"/>
      <w:pPr>
        <w:ind w:left="7690" w:hanging="360"/>
      </w:pPr>
      <w:rPr>
        <w:rFonts w:hint="default"/>
      </w:rPr>
    </w:lvl>
    <w:lvl w:ilvl="8" w:tplc="5A8E555E">
      <w:numFmt w:val="bullet"/>
      <w:lvlText w:val="•"/>
      <w:lvlJc w:val="left"/>
      <w:pPr>
        <w:ind w:left="8620" w:hanging="360"/>
      </w:pPr>
      <w:rPr>
        <w:rFonts w:hint="default"/>
      </w:rPr>
    </w:lvl>
  </w:abstractNum>
  <w:abstractNum w:abstractNumId="12" w15:restartNumberingAfterBreak="0">
    <w:nsid w:val="188B49AD"/>
    <w:multiLevelType w:val="hybridMultilevel"/>
    <w:tmpl w:val="5ECAD47A"/>
    <w:lvl w:ilvl="0" w:tplc="CB60E028">
      <w:start w:val="1"/>
      <w:numFmt w:val="decimal"/>
      <w:lvlText w:val="%1."/>
      <w:lvlJc w:val="left"/>
      <w:pPr>
        <w:ind w:left="1186" w:hanging="360"/>
      </w:pPr>
      <w:rPr>
        <w:rFonts w:ascii="Calibri" w:eastAsia="Calibri" w:hAnsi="Calibri" w:cs="Calibri" w:hint="default"/>
        <w:spacing w:val="-4"/>
        <w:w w:val="100"/>
        <w:sz w:val="24"/>
        <w:szCs w:val="24"/>
      </w:rPr>
    </w:lvl>
    <w:lvl w:ilvl="1" w:tplc="1770A446">
      <w:numFmt w:val="bullet"/>
      <w:lvlText w:val="•"/>
      <w:lvlJc w:val="left"/>
      <w:pPr>
        <w:ind w:left="2110" w:hanging="360"/>
      </w:pPr>
      <w:rPr>
        <w:rFonts w:hint="default"/>
      </w:rPr>
    </w:lvl>
    <w:lvl w:ilvl="2" w:tplc="88942C8C">
      <w:numFmt w:val="bullet"/>
      <w:lvlText w:val="•"/>
      <w:lvlJc w:val="left"/>
      <w:pPr>
        <w:ind w:left="3040" w:hanging="360"/>
      </w:pPr>
      <w:rPr>
        <w:rFonts w:hint="default"/>
      </w:rPr>
    </w:lvl>
    <w:lvl w:ilvl="3" w:tplc="3A762650">
      <w:numFmt w:val="bullet"/>
      <w:lvlText w:val="•"/>
      <w:lvlJc w:val="left"/>
      <w:pPr>
        <w:ind w:left="3970" w:hanging="360"/>
      </w:pPr>
      <w:rPr>
        <w:rFonts w:hint="default"/>
      </w:rPr>
    </w:lvl>
    <w:lvl w:ilvl="4" w:tplc="0CE60ED0">
      <w:numFmt w:val="bullet"/>
      <w:lvlText w:val="•"/>
      <w:lvlJc w:val="left"/>
      <w:pPr>
        <w:ind w:left="4900" w:hanging="360"/>
      </w:pPr>
      <w:rPr>
        <w:rFonts w:hint="default"/>
      </w:rPr>
    </w:lvl>
    <w:lvl w:ilvl="5" w:tplc="BEC4DD00">
      <w:numFmt w:val="bullet"/>
      <w:lvlText w:val="•"/>
      <w:lvlJc w:val="left"/>
      <w:pPr>
        <w:ind w:left="5830" w:hanging="360"/>
      </w:pPr>
      <w:rPr>
        <w:rFonts w:hint="default"/>
      </w:rPr>
    </w:lvl>
    <w:lvl w:ilvl="6" w:tplc="F05E0F90">
      <w:numFmt w:val="bullet"/>
      <w:lvlText w:val="•"/>
      <w:lvlJc w:val="left"/>
      <w:pPr>
        <w:ind w:left="6760" w:hanging="360"/>
      </w:pPr>
      <w:rPr>
        <w:rFonts w:hint="default"/>
      </w:rPr>
    </w:lvl>
    <w:lvl w:ilvl="7" w:tplc="4C4A0880">
      <w:numFmt w:val="bullet"/>
      <w:lvlText w:val="•"/>
      <w:lvlJc w:val="left"/>
      <w:pPr>
        <w:ind w:left="7690" w:hanging="360"/>
      </w:pPr>
      <w:rPr>
        <w:rFonts w:hint="default"/>
      </w:rPr>
    </w:lvl>
    <w:lvl w:ilvl="8" w:tplc="7B4EBD7C">
      <w:numFmt w:val="bullet"/>
      <w:lvlText w:val="•"/>
      <w:lvlJc w:val="left"/>
      <w:pPr>
        <w:ind w:left="8620" w:hanging="360"/>
      </w:pPr>
      <w:rPr>
        <w:rFonts w:hint="default"/>
      </w:rPr>
    </w:lvl>
  </w:abstractNum>
  <w:abstractNum w:abstractNumId="13" w15:restartNumberingAfterBreak="0">
    <w:nsid w:val="1CF35703"/>
    <w:multiLevelType w:val="hybridMultilevel"/>
    <w:tmpl w:val="CAA23D00"/>
    <w:lvl w:ilvl="0" w:tplc="7A302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31AAD"/>
    <w:multiLevelType w:val="hybridMultilevel"/>
    <w:tmpl w:val="4B00C810"/>
    <w:lvl w:ilvl="0" w:tplc="955EDB6C">
      <w:start w:val="1"/>
      <w:numFmt w:val="decimal"/>
      <w:lvlText w:val="%1."/>
      <w:lvlJc w:val="left"/>
      <w:pPr>
        <w:ind w:left="826" w:hanging="720"/>
      </w:pPr>
      <w:rPr>
        <w:rFonts w:ascii="Calibri" w:eastAsia="Calibri" w:hAnsi="Calibri" w:cs="Calibri" w:hint="default"/>
        <w:spacing w:val="-4"/>
        <w:w w:val="100"/>
        <w:sz w:val="24"/>
        <w:szCs w:val="24"/>
      </w:rPr>
    </w:lvl>
    <w:lvl w:ilvl="1" w:tplc="69E27166">
      <w:start w:val="1"/>
      <w:numFmt w:val="lowerLetter"/>
      <w:lvlText w:val="%2."/>
      <w:lvlJc w:val="left"/>
      <w:pPr>
        <w:ind w:left="1186" w:hanging="360"/>
      </w:pPr>
      <w:rPr>
        <w:rFonts w:ascii="Calibri" w:eastAsia="Calibri" w:hAnsi="Calibri" w:cs="Calibri" w:hint="default"/>
        <w:spacing w:val="-3"/>
        <w:w w:val="100"/>
        <w:sz w:val="24"/>
        <w:szCs w:val="24"/>
      </w:rPr>
    </w:lvl>
    <w:lvl w:ilvl="2" w:tplc="F76802D8">
      <w:numFmt w:val="bullet"/>
      <w:lvlText w:val="•"/>
      <w:lvlJc w:val="left"/>
      <w:pPr>
        <w:ind w:left="2233" w:hanging="360"/>
      </w:pPr>
      <w:rPr>
        <w:rFonts w:hint="default"/>
      </w:rPr>
    </w:lvl>
    <w:lvl w:ilvl="3" w:tplc="73D2A7D4">
      <w:numFmt w:val="bullet"/>
      <w:lvlText w:val="•"/>
      <w:lvlJc w:val="left"/>
      <w:pPr>
        <w:ind w:left="3286" w:hanging="360"/>
      </w:pPr>
      <w:rPr>
        <w:rFonts w:hint="default"/>
      </w:rPr>
    </w:lvl>
    <w:lvl w:ilvl="4" w:tplc="DA78F002">
      <w:numFmt w:val="bullet"/>
      <w:lvlText w:val="•"/>
      <w:lvlJc w:val="left"/>
      <w:pPr>
        <w:ind w:left="4340" w:hanging="360"/>
      </w:pPr>
      <w:rPr>
        <w:rFonts w:hint="default"/>
      </w:rPr>
    </w:lvl>
    <w:lvl w:ilvl="5" w:tplc="4768DB88">
      <w:numFmt w:val="bullet"/>
      <w:lvlText w:val="•"/>
      <w:lvlJc w:val="left"/>
      <w:pPr>
        <w:ind w:left="5393" w:hanging="360"/>
      </w:pPr>
      <w:rPr>
        <w:rFonts w:hint="default"/>
      </w:rPr>
    </w:lvl>
    <w:lvl w:ilvl="6" w:tplc="7A1E4CE6">
      <w:numFmt w:val="bullet"/>
      <w:lvlText w:val="•"/>
      <w:lvlJc w:val="left"/>
      <w:pPr>
        <w:ind w:left="6446" w:hanging="360"/>
      </w:pPr>
      <w:rPr>
        <w:rFonts w:hint="default"/>
      </w:rPr>
    </w:lvl>
    <w:lvl w:ilvl="7" w:tplc="74EE5D7E">
      <w:numFmt w:val="bullet"/>
      <w:lvlText w:val="•"/>
      <w:lvlJc w:val="left"/>
      <w:pPr>
        <w:ind w:left="7500" w:hanging="360"/>
      </w:pPr>
      <w:rPr>
        <w:rFonts w:hint="default"/>
      </w:rPr>
    </w:lvl>
    <w:lvl w:ilvl="8" w:tplc="29B2FEFE">
      <w:numFmt w:val="bullet"/>
      <w:lvlText w:val="•"/>
      <w:lvlJc w:val="left"/>
      <w:pPr>
        <w:ind w:left="8553" w:hanging="360"/>
      </w:pPr>
      <w:rPr>
        <w:rFonts w:hint="default"/>
      </w:rPr>
    </w:lvl>
  </w:abstractNum>
  <w:abstractNum w:abstractNumId="15" w15:restartNumberingAfterBreak="0">
    <w:nsid w:val="209E1397"/>
    <w:multiLevelType w:val="hybridMultilevel"/>
    <w:tmpl w:val="75E07986"/>
    <w:lvl w:ilvl="0" w:tplc="7E04EEDC">
      <w:start w:val="1"/>
      <w:numFmt w:val="decimal"/>
      <w:lvlText w:val="%1."/>
      <w:lvlJc w:val="left"/>
      <w:pPr>
        <w:ind w:left="826" w:hanging="360"/>
      </w:pPr>
      <w:rPr>
        <w:rFonts w:ascii="Calibri" w:eastAsia="Calibri" w:hAnsi="Calibri" w:cs="Calibri" w:hint="default"/>
        <w:spacing w:val="-3"/>
        <w:w w:val="100"/>
        <w:sz w:val="24"/>
        <w:szCs w:val="24"/>
      </w:rPr>
    </w:lvl>
    <w:lvl w:ilvl="1" w:tplc="26747F46">
      <w:numFmt w:val="bullet"/>
      <w:lvlText w:val="•"/>
      <w:lvlJc w:val="left"/>
      <w:pPr>
        <w:ind w:left="1786" w:hanging="360"/>
      </w:pPr>
      <w:rPr>
        <w:rFonts w:hint="default"/>
      </w:rPr>
    </w:lvl>
    <w:lvl w:ilvl="2" w:tplc="0AF81C9A">
      <w:numFmt w:val="bullet"/>
      <w:lvlText w:val="•"/>
      <w:lvlJc w:val="left"/>
      <w:pPr>
        <w:ind w:left="2752" w:hanging="360"/>
      </w:pPr>
      <w:rPr>
        <w:rFonts w:hint="default"/>
      </w:rPr>
    </w:lvl>
    <w:lvl w:ilvl="3" w:tplc="B09847F8">
      <w:numFmt w:val="bullet"/>
      <w:lvlText w:val="•"/>
      <w:lvlJc w:val="left"/>
      <w:pPr>
        <w:ind w:left="3718" w:hanging="360"/>
      </w:pPr>
      <w:rPr>
        <w:rFonts w:hint="default"/>
      </w:rPr>
    </w:lvl>
    <w:lvl w:ilvl="4" w:tplc="454268AC">
      <w:numFmt w:val="bullet"/>
      <w:lvlText w:val="•"/>
      <w:lvlJc w:val="left"/>
      <w:pPr>
        <w:ind w:left="4684" w:hanging="360"/>
      </w:pPr>
      <w:rPr>
        <w:rFonts w:hint="default"/>
      </w:rPr>
    </w:lvl>
    <w:lvl w:ilvl="5" w:tplc="E5B6165C">
      <w:numFmt w:val="bullet"/>
      <w:lvlText w:val="•"/>
      <w:lvlJc w:val="left"/>
      <w:pPr>
        <w:ind w:left="5650" w:hanging="360"/>
      </w:pPr>
      <w:rPr>
        <w:rFonts w:hint="default"/>
      </w:rPr>
    </w:lvl>
    <w:lvl w:ilvl="6" w:tplc="42C2716C">
      <w:numFmt w:val="bullet"/>
      <w:lvlText w:val="•"/>
      <w:lvlJc w:val="left"/>
      <w:pPr>
        <w:ind w:left="6616" w:hanging="360"/>
      </w:pPr>
      <w:rPr>
        <w:rFonts w:hint="default"/>
      </w:rPr>
    </w:lvl>
    <w:lvl w:ilvl="7" w:tplc="D52EEAC4">
      <w:numFmt w:val="bullet"/>
      <w:lvlText w:val="•"/>
      <w:lvlJc w:val="left"/>
      <w:pPr>
        <w:ind w:left="7582" w:hanging="360"/>
      </w:pPr>
      <w:rPr>
        <w:rFonts w:hint="default"/>
      </w:rPr>
    </w:lvl>
    <w:lvl w:ilvl="8" w:tplc="E9B424F2">
      <w:numFmt w:val="bullet"/>
      <w:lvlText w:val="•"/>
      <w:lvlJc w:val="left"/>
      <w:pPr>
        <w:ind w:left="8548" w:hanging="360"/>
      </w:pPr>
      <w:rPr>
        <w:rFonts w:hint="default"/>
      </w:rPr>
    </w:lvl>
  </w:abstractNum>
  <w:abstractNum w:abstractNumId="16" w15:restartNumberingAfterBreak="0">
    <w:nsid w:val="20F80DC5"/>
    <w:multiLevelType w:val="hybridMultilevel"/>
    <w:tmpl w:val="F81A908C"/>
    <w:lvl w:ilvl="0" w:tplc="CD720920">
      <w:start w:val="1"/>
      <w:numFmt w:val="decimal"/>
      <w:lvlText w:val="%1."/>
      <w:lvlJc w:val="left"/>
      <w:pPr>
        <w:ind w:left="466" w:hanging="361"/>
      </w:pPr>
      <w:rPr>
        <w:rFonts w:ascii="Calibri" w:eastAsia="Calibri" w:hAnsi="Calibri" w:cs="Calibri" w:hint="default"/>
        <w:b/>
        <w:bCs/>
        <w:w w:val="100"/>
        <w:sz w:val="22"/>
        <w:szCs w:val="22"/>
      </w:rPr>
    </w:lvl>
    <w:lvl w:ilvl="1" w:tplc="5FAE04BE">
      <w:numFmt w:val="bullet"/>
      <w:lvlText w:val="•"/>
      <w:lvlJc w:val="left"/>
      <w:pPr>
        <w:ind w:left="1462" w:hanging="361"/>
      </w:pPr>
      <w:rPr>
        <w:rFonts w:hint="default"/>
      </w:rPr>
    </w:lvl>
    <w:lvl w:ilvl="2" w:tplc="70F03374">
      <w:numFmt w:val="bullet"/>
      <w:lvlText w:val="•"/>
      <w:lvlJc w:val="left"/>
      <w:pPr>
        <w:ind w:left="2464" w:hanging="361"/>
      </w:pPr>
      <w:rPr>
        <w:rFonts w:hint="default"/>
      </w:rPr>
    </w:lvl>
    <w:lvl w:ilvl="3" w:tplc="6CD0DD5C">
      <w:numFmt w:val="bullet"/>
      <w:lvlText w:val="•"/>
      <w:lvlJc w:val="left"/>
      <w:pPr>
        <w:ind w:left="3466" w:hanging="361"/>
      </w:pPr>
      <w:rPr>
        <w:rFonts w:hint="default"/>
      </w:rPr>
    </w:lvl>
    <w:lvl w:ilvl="4" w:tplc="B3BA6296">
      <w:numFmt w:val="bullet"/>
      <w:lvlText w:val="•"/>
      <w:lvlJc w:val="left"/>
      <w:pPr>
        <w:ind w:left="4468" w:hanging="361"/>
      </w:pPr>
      <w:rPr>
        <w:rFonts w:hint="default"/>
      </w:rPr>
    </w:lvl>
    <w:lvl w:ilvl="5" w:tplc="AEE29122">
      <w:numFmt w:val="bullet"/>
      <w:lvlText w:val="•"/>
      <w:lvlJc w:val="left"/>
      <w:pPr>
        <w:ind w:left="5470" w:hanging="361"/>
      </w:pPr>
      <w:rPr>
        <w:rFonts w:hint="default"/>
      </w:rPr>
    </w:lvl>
    <w:lvl w:ilvl="6" w:tplc="719E3506">
      <w:numFmt w:val="bullet"/>
      <w:lvlText w:val="•"/>
      <w:lvlJc w:val="left"/>
      <w:pPr>
        <w:ind w:left="6472" w:hanging="361"/>
      </w:pPr>
      <w:rPr>
        <w:rFonts w:hint="default"/>
      </w:rPr>
    </w:lvl>
    <w:lvl w:ilvl="7" w:tplc="71C85E08">
      <w:numFmt w:val="bullet"/>
      <w:lvlText w:val="•"/>
      <w:lvlJc w:val="left"/>
      <w:pPr>
        <w:ind w:left="7474" w:hanging="361"/>
      </w:pPr>
      <w:rPr>
        <w:rFonts w:hint="default"/>
      </w:rPr>
    </w:lvl>
    <w:lvl w:ilvl="8" w:tplc="B1EA11A0">
      <w:numFmt w:val="bullet"/>
      <w:lvlText w:val="•"/>
      <w:lvlJc w:val="left"/>
      <w:pPr>
        <w:ind w:left="8476" w:hanging="361"/>
      </w:pPr>
      <w:rPr>
        <w:rFonts w:hint="default"/>
      </w:rPr>
    </w:lvl>
  </w:abstractNum>
  <w:abstractNum w:abstractNumId="17" w15:restartNumberingAfterBreak="0">
    <w:nsid w:val="23F1090B"/>
    <w:multiLevelType w:val="hybridMultilevel"/>
    <w:tmpl w:val="497A3916"/>
    <w:lvl w:ilvl="0" w:tplc="4B126EB8">
      <w:start w:val="1"/>
      <w:numFmt w:val="decimal"/>
      <w:lvlText w:val="%1."/>
      <w:lvlJc w:val="left"/>
      <w:pPr>
        <w:ind w:left="1186" w:hanging="360"/>
      </w:pPr>
      <w:rPr>
        <w:rFonts w:ascii="Calibri" w:eastAsia="Calibri" w:hAnsi="Calibri" w:cs="Calibri" w:hint="default"/>
        <w:spacing w:val="-3"/>
        <w:w w:val="100"/>
        <w:sz w:val="24"/>
        <w:szCs w:val="24"/>
      </w:rPr>
    </w:lvl>
    <w:lvl w:ilvl="1" w:tplc="29E0D110">
      <w:numFmt w:val="bullet"/>
      <w:lvlText w:val="•"/>
      <w:lvlJc w:val="left"/>
      <w:pPr>
        <w:ind w:left="2110" w:hanging="360"/>
      </w:pPr>
      <w:rPr>
        <w:rFonts w:hint="default"/>
      </w:rPr>
    </w:lvl>
    <w:lvl w:ilvl="2" w:tplc="030AD894">
      <w:numFmt w:val="bullet"/>
      <w:lvlText w:val="•"/>
      <w:lvlJc w:val="left"/>
      <w:pPr>
        <w:ind w:left="3040" w:hanging="360"/>
      </w:pPr>
      <w:rPr>
        <w:rFonts w:hint="default"/>
      </w:rPr>
    </w:lvl>
    <w:lvl w:ilvl="3" w:tplc="68D64624">
      <w:numFmt w:val="bullet"/>
      <w:lvlText w:val="•"/>
      <w:lvlJc w:val="left"/>
      <w:pPr>
        <w:ind w:left="3970" w:hanging="360"/>
      </w:pPr>
      <w:rPr>
        <w:rFonts w:hint="default"/>
      </w:rPr>
    </w:lvl>
    <w:lvl w:ilvl="4" w:tplc="357681F6">
      <w:numFmt w:val="bullet"/>
      <w:lvlText w:val="•"/>
      <w:lvlJc w:val="left"/>
      <w:pPr>
        <w:ind w:left="4900" w:hanging="360"/>
      </w:pPr>
      <w:rPr>
        <w:rFonts w:hint="default"/>
      </w:rPr>
    </w:lvl>
    <w:lvl w:ilvl="5" w:tplc="61C64306">
      <w:numFmt w:val="bullet"/>
      <w:lvlText w:val="•"/>
      <w:lvlJc w:val="left"/>
      <w:pPr>
        <w:ind w:left="5830" w:hanging="360"/>
      </w:pPr>
      <w:rPr>
        <w:rFonts w:hint="default"/>
      </w:rPr>
    </w:lvl>
    <w:lvl w:ilvl="6" w:tplc="8BAE20CE">
      <w:numFmt w:val="bullet"/>
      <w:lvlText w:val="•"/>
      <w:lvlJc w:val="left"/>
      <w:pPr>
        <w:ind w:left="6760" w:hanging="360"/>
      </w:pPr>
      <w:rPr>
        <w:rFonts w:hint="default"/>
      </w:rPr>
    </w:lvl>
    <w:lvl w:ilvl="7" w:tplc="EBB06A94">
      <w:numFmt w:val="bullet"/>
      <w:lvlText w:val="•"/>
      <w:lvlJc w:val="left"/>
      <w:pPr>
        <w:ind w:left="7690" w:hanging="360"/>
      </w:pPr>
      <w:rPr>
        <w:rFonts w:hint="default"/>
      </w:rPr>
    </w:lvl>
    <w:lvl w:ilvl="8" w:tplc="4B045A5C">
      <w:numFmt w:val="bullet"/>
      <w:lvlText w:val="•"/>
      <w:lvlJc w:val="left"/>
      <w:pPr>
        <w:ind w:left="8620" w:hanging="360"/>
      </w:pPr>
      <w:rPr>
        <w:rFonts w:hint="default"/>
      </w:rPr>
    </w:lvl>
  </w:abstractNum>
  <w:abstractNum w:abstractNumId="18" w15:restartNumberingAfterBreak="0">
    <w:nsid w:val="2AE82E7B"/>
    <w:multiLevelType w:val="hybridMultilevel"/>
    <w:tmpl w:val="E54660FE"/>
    <w:lvl w:ilvl="0" w:tplc="728E2672">
      <w:start w:val="1"/>
      <w:numFmt w:val="decimal"/>
      <w:lvlText w:val="%1."/>
      <w:lvlJc w:val="left"/>
      <w:pPr>
        <w:ind w:left="1186" w:hanging="360"/>
      </w:pPr>
      <w:rPr>
        <w:rFonts w:ascii="Calibri" w:eastAsia="Calibri" w:hAnsi="Calibri" w:cs="Calibri" w:hint="default"/>
        <w:spacing w:val="-3"/>
        <w:w w:val="100"/>
        <w:sz w:val="24"/>
        <w:szCs w:val="24"/>
      </w:rPr>
    </w:lvl>
    <w:lvl w:ilvl="1" w:tplc="2E480AAA">
      <w:start w:val="1"/>
      <w:numFmt w:val="lowerLetter"/>
      <w:lvlText w:val="%2."/>
      <w:lvlJc w:val="left"/>
      <w:pPr>
        <w:ind w:left="1186" w:hanging="231"/>
      </w:pPr>
      <w:rPr>
        <w:rFonts w:ascii="Calibri" w:eastAsia="Calibri" w:hAnsi="Calibri" w:cs="Calibri" w:hint="default"/>
        <w:spacing w:val="-3"/>
        <w:w w:val="100"/>
        <w:sz w:val="24"/>
        <w:szCs w:val="24"/>
      </w:rPr>
    </w:lvl>
    <w:lvl w:ilvl="2" w:tplc="9FFE48CC">
      <w:numFmt w:val="bullet"/>
      <w:lvlText w:val="•"/>
      <w:lvlJc w:val="left"/>
      <w:pPr>
        <w:ind w:left="3040" w:hanging="231"/>
      </w:pPr>
      <w:rPr>
        <w:rFonts w:hint="default"/>
      </w:rPr>
    </w:lvl>
    <w:lvl w:ilvl="3" w:tplc="50A2E824">
      <w:numFmt w:val="bullet"/>
      <w:lvlText w:val="•"/>
      <w:lvlJc w:val="left"/>
      <w:pPr>
        <w:ind w:left="3970" w:hanging="231"/>
      </w:pPr>
      <w:rPr>
        <w:rFonts w:hint="default"/>
      </w:rPr>
    </w:lvl>
    <w:lvl w:ilvl="4" w:tplc="6F5C8D5E">
      <w:numFmt w:val="bullet"/>
      <w:lvlText w:val="•"/>
      <w:lvlJc w:val="left"/>
      <w:pPr>
        <w:ind w:left="4900" w:hanging="231"/>
      </w:pPr>
      <w:rPr>
        <w:rFonts w:hint="default"/>
      </w:rPr>
    </w:lvl>
    <w:lvl w:ilvl="5" w:tplc="D26050C4">
      <w:numFmt w:val="bullet"/>
      <w:lvlText w:val="•"/>
      <w:lvlJc w:val="left"/>
      <w:pPr>
        <w:ind w:left="5830" w:hanging="231"/>
      </w:pPr>
      <w:rPr>
        <w:rFonts w:hint="default"/>
      </w:rPr>
    </w:lvl>
    <w:lvl w:ilvl="6" w:tplc="CB12E8EC">
      <w:numFmt w:val="bullet"/>
      <w:lvlText w:val="•"/>
      <w:lvlJc w:val="left"/>
      <w:pPr>
        <w:ind w:left="6760" w:hanging="231"/>
      </w:pPr>
      <w:rPr>
        <w:rFonts w:hint="default"/>
      </w:rPr>
    </w:lvl>
    <w:lvl w:ilvl="7" w:tplc="6686BE82">
      <w:numFmt w:val="bullet"/>
      <w:lvlText w:val="•"/>
      <w:lvlJc w:val="left"/>
      <w:pPr>
        <w:ind w:left="7690" w:hanging="231"/>
      </w:pPr>
      <w:rPr>
        <w:rFonts w:hint="default"/>
      </w:rPr>
    </w:lvl>
    <w:lvl w:ilvl="8" w:tplc="1D685EF8">
      <w:numFmt w:val="bullet"/>
      <w:lvlText w:val="•"/>
      <w:lvlJc w:val="left"/>
      <w:pPr>
        <w:ind w:left="8620" w:hanging="231"/>
      </w:pPr>
      <w:rPr>
        <w:rFonts w:hint="default"/>
      </w:rPr>
    </w:lvl>
  </w:abstractNum>
  <w:abstractNum w:abstractNumId="19" w15:restartNumberingAfterBreak="0">
    <w:nsid w:val="2AEF57E4"/>
    <w:multiLevelType w:val="hybridMultilevel"/>
    <w:tmpl w:val="243C754E"/>
    <w:lvl w:ilvl="0" w:tplc="B7A24A58">
      <w:start w:val="1"/>
      <w:numFmt w:val="decimal"/>
      <w:lvlText w:val="%1."/>
      <w:lvlJc w:val="left"/>
      <w:pPr>
        <w:ind w:left="1186" w:hanging="360"/>
      </w:pPr>
      <w:rPr>
        <w:rFonts w:ascii="Calibri" w:eastAsia="Calibri" w:hAnsi="Calibri" w:cs="Calibri" w:hint="default"/>
        <w:spacing w:val="-2"/>
        <w:w w:val="100"/>
        <w:sz w:val="24"/>
        <w:szCs w:val="24"/>
      </w:rPr>
    </w:lvl>
    <w:lvl w:ilvl="1" w:tplc="84DC8D52">
      <w:numFmt w:val="bullet"/>
      <w:lvlText w:val="•"/>
      <w:lvlJc w:val="left"/>
      <w:pPr>
        <w:ind w:left="2110" w:hanging="360"/>
      </w:pPr>
      <w:rPr>
        <w:rFonts w:hint="default"/>
      </w:rPr>
    </w:lvl>
    <w:lvl w:ilvl="2" w:tplc="20CEEB0E">
      <w:numFmt w:val="bullet"/>
      <w:lvlText w:val="•"/>
      <w:lvlJc w:val="left"/>
      <w:pPr>
        <w:ind w:left="3040" w:hanging="360"/>
      </w:pPr>
      <w:rPr>
        <w:rFonts w:hint="default"/>
      </w:rPr>
    </w:lvl>
    <w:lvl w:ilvl="3" w:tplc="38CAFBC8">
      <w:numFmt w:val="bullet"/>
      <w:lvlText w:val="•"/>
      <w:lvlJc w:val="left"/>
      <w:pPr>
        <w:ind w:left="3970" w:hanging="360"/>
      </w:pPr>
      <w:rPr>
        <w:rFonts w:hint="default"/>
      </w:rPr>
    </w:lvl>
    <w:lvl w:ilvl="4" w:tplc="CCEAAA56">
      <w:numFmt w:val="bullet"/>
      <w:lvlText w:val="•"/>
      <w:lvlJc w:val="left"/>
      <w:pPr>
        <w:ind w:left="4900" w:hanging="360"/>
      </w:pPr>
      <w:rPr>
        <w:rFonts w:hint="default"/>
      </w:rPr>
    </w:lvl>
    <w:lvl w:ilvl="5" w:tplc="0F1C0564">
      <w:numFmt w:val="bullet"/>
      <w:lvlText w:val="•"/>
      <w:lvlJc w:val="left"/>
      <w:pPr>
        <w:ind w:left="5830" w:hanging="360"/>
      </w:pPr>
      <w:rPr>
        <w:rFonts w:hint="default"/>
      </w:rPr>
    </w:lvl>
    <w:lvl w:ilvl="6" w:tplc="444805D2">
      <w:numFmt w:val="bullet"/>
      <w:lvlText w:val="•"/>
      <w:lvlJc w:val="left"/>
      <w:pPr>
        <w:ind w:left="6760" w:hanging="360"/>
      </w:pPr>
      <w:rPr>
        <w:rFonts w:hint="default"/>
      </w:rPr>
    </w:lvl>
    <w:lvl w:ilvl="7" w:tplc="B2785B3C">
      <w:numFmt w:val="bullet"/>
      <w:lvlText w:val="•"/>
      <w:lvlJc w:val="left"/>
      <w:pPr>
        <w:ind w:left="7690" w:hanging="360"/>
      </w:pPr>
      <w:rPr>
        <w:rFonts w:hint="default"/>
      </w:rPr>
    </w:lvl>
    <w:lvl w:ilvl="8" w:tplc="8ABCB184">
      <w:numFmt w:val="bullet"/>
      <w:lvlText w:val="•"/>
      <w:lvlJc w:val="left"/>
      <w:pPr>
        <w:ind w:left="8620" w:hanging="360"/>
      </w:pPr>
      <w:rPr>
        <w:rFonts w:hint="default"/>
      </w:rPr>
    </w:lvl>
  </w:abstractNum>
  <w:abstractNum w:abstractNumId="20" w15:restartNumberingAfterBreak="0">
    <w:nsid w:val="2B1326E7"/>
    <w:multiLevelType w:val="hybridMultilevel"/>
    <w:tmpl w:val="44189E8C"/>
    <w:lvl w:ilvl="0" w:tplc="EE607F48">
      <w:start w:val="1"/>
      <w:numFmt w:val="decimal"/>
      <w:lvlText w:val="%1."/>
      <w:lvlJc w:val="left"/>
      <w:pPr>
        <w:ind w:left="1119" w:hanging="293"/>
      </w:pPr>
      <w:rPr>
        <w:rFonts w:ascii="Calibri" w:eastAsia="Calibri" w:hAnsi="Calibri" w:cs="Calibri" w:hint="default"/>
        <w:spacing w:val="-3"/>
        <w:w w:val="100"/>
        <w:sz w:val="24"/>
        <w:szCs w:val="24"/>
      </w:rPr>
    </w:lvl>
    <w:lvl w:ilvl="1" w:tplc="90906E8E">
      <w:numFmt w:val="bullet"/>
      <w:lvlText w:val="•"/>
      <w:lvlJc w:val="left"/>
      <w:pPr>
        <w:ind w:left="2056" w:hanging="293"/>
      </w:pPr>
      <w:rPr>
        <w:rFonts w:hint="default"/>
      </w:rPr>
    </w:lvl>
    <w:lvl w:ilvl="2" w:tplc="D8EA0B24">
      <w:numFmt w:val="bullet"/>
      <w:lvlText w:val="•"/>
      <w:lvlJc w:val="left"/>
      <w:pPr>
        <w:ind w:left="2992" w:hanging="293"/>
      </w:pPr>
      <w:rPr>
        <w:rFonts w:hint="default"/>
      </w:rPr>
    </w:lvl>
    <w:lvl w:ilvl="3" w:tplc="E19CA010">
      <w:numFmt w:val="bullet"/>
      <w:lvlText w:val="•"/>
      <w:lvlJc w:val="left"/>
      <w:pPr>
        <w:ind w:left="3928" w:hanging="293"/>
      </w:pPr>
      <w:rPr>
        <w:rFonts w:hint="default"/>
      </w:rPr>
    </w:lvl>
    <w:lvl w:ilvl="4" w:tplc="384E6C26">
      <w:numFmt w:val="bullet"/>
      <w:lvlText w:val="•"/>
      <w:lvlJc w:val="left"/>
      <w:pPr>
        <w:ind w:left="4864" w:hanging="293"/>
      </w:pPr>
      <w:rPr>
        <w:rFonts w:hint="default"/>
      </w:rPr>
    </w:lvl>
    <w:lvl w:ilvl="5" w:tplc="86A4D520">
      <w:numFmt w:val="bullet"/>
      <w:lvlText w:val="•"/>
      <w:lvlJc w:val="left"/>
      <w:pPr>
        <w:ind w:left="5800" w:hanging="293"/>
      </w:pPr>
      <w:rPr>
        <w:rFonts w:hint="default"/>
      </w:rPr>
    </w:lvl>
    <w:lvl w:ilvl="6" w:tplc="B98E1E70">
      <w:numFmt w:val="bullet"/>
      <w:lvlText w:val="•"/>
      <w:lvlJc w:val="left"/>
      <w:pPr>
        <w:ind w:left="6736" w:hanging="293"/>
      </w:pPr>
      <w:rPr>
        <w:rFonts w:hint="default"/>
      </w:rPr>
    </w:lvl>
    <w:lvl w:ilvl="7" w:tplc="2FBCCBA8">
      <w:numFmt w:val="bullet"/>
      <w:lvlText w:val="•"/>
      <w:lvlJc w:val="left"/>
      <w:pPr>
        <w:ind w:left="7672" w:hanging="293"/>
      </w:pPr>
      <w:rPr>
        <w:rFonts w:hint="default"/>
      </w:rPr>
    </w:lvl>
    <w:lvl w:ilvl="8" w:tplc="915041C8">
      <w:numFmt w:val="bullet"/>
      <w:lvlText w:val="•"/>
      <w:lvlJc w:val="left"/>
      <w:pPr>
        <w:ind w:left="8608" w:hanging="293"/>
      </w:pPr>
      <w:rPr>
        <w:rFonts w:hint="default"/>
      </w:rPr>
    </w:lvl>
  </w:abstractNum>
  <w:abstractNum w:abstractNumId="21" w15:restartNumberingAfterBreak="0">
    <w:nsid w:val="2C6A0A7A"/>
    <w:multiLevelType w:val="hybridMultilevel"/>
    <w:tmpl w:val="4CD26486"/>
    <w:lvl w:ilvl="0" w:tplc="D310A174">
      <w:start w:val="1"/>
      <w:numFmt w:val="decimal"/>
      <w:lvlText w:val="%1."/>
      <w:lvlJc w:val="left"/>
      <w:pPr>
        <w:ind w:left="1186" w:hanging="360"/>
      </w:pPr>
      <w:rPr>
        <w:rFonts w:ascii="Calibri" w:eastAsia="Calibri" w:hAnsi="Calibri" w:cs="Calibri" w:hint="default"/>
        <w:spacing w:val="-18"/>
        <w:w w:val="100"/>
        <w:sz w:val="24"/>
        <w:szCs w:val="24"/>
      </w:rPr>
    </w:lvl>
    <w:lvl w:ilvl="1" w:tplc="61FEB2B4">
      <w:numFmt w:val="bullet"/>
      <w:lvlText w:val="-"/>
      <w:lvlJc w:val="left"/>
      <w:pPr>
        <w:ind w:left="1906" w:hanging="360"/>
      </w:pPr>
      <w:rPr>
        <w:rFonts w:ascii="Calibri" w:eastAsia="Calibri" w:hAnsi="Calibri" w:cs="Calibri" w:hint="default"/>
        <w:spacing w:val="-3"/>
        <w:w w:val="100"/>
        <w:sz w:val="24"/>
        <w:szCs w:val="24"/>
      </w:rPr>
    </w:lvl>
    <w:lvl w:ilvl="2" w:tplc="25D6E43E">
      <w:numFmt w:val="bullet"/>
      <w:lvlText w:val="•"/>
      <w:lvlJc w:val="left"/>
      <w:pPr>
        <w:ind w:left="2853" w:hanging="360"/>
      </w:pPr>
      <w:rPr>
        <w:rFonts w:hint="default"/>
      </w:rPr>
    </w:lvl>
    <w:lvl w:ilvl="3" w:tplc="CE3C7AE8">
      <w:numFmt w:val="bullet"/>
      <w:lvlText w:val="•"/>
      <w:lvlJc w:val="left"/>
      <w:pPr>
        <w:ind w:left="3806" w:hanging="360"/>
      </w:pPr>
      <w:rPr>
        <w:rFonts w:hint="default"/>
      </w:rPr>
    </w:lvl>
    <w:lvl w:ilvl="4" w:tplc="B430057E">
      <w:numFmt w:val="bullet"/>
      <w:lvlText w:val="•"/>
      <w:lvlJc w:val="left"/>
      <w:pPr>
        <w:ind w:left="4760" w:hanging="360"/>
      </w:pPr>
      <w:rPr>
        <w:rFonts w:hint="default"/>
      </w:rPr>
    </w:lvl>
    <w:lvl w:ilvl="5" w:tplc="198A3948">
      <w:numFmt w:val="bullet"/>
      <w:lvlText w:val="•"/>
      <w:lvlJc w:val="left"/>
      <w:pPr>
        <w:ind w:left="5713" w:hanging="360"/>
      </w:pPr>
      <w:rPr>
        <w:rFonts w:hint="default"/>
      </w:rPr>
    </w:lvl>
    <w:lvl w:ilvl="6" w:tplc="CDFA6DCC">
      <w:numFmt w:val="bullet"/>
      <w:lvlText w:val="•"/>
      <w:lvlJc w:val="left"/>
      <w:pPr>
        <w:ind w:left="6666" w:hanging="360"/>
      </w:pPr>
      <w:rPr>
        <w:rFonts w:hint="default"/>
      </w:rPr>
    </w:lvl>
    <w:lvl w:ilvl="7" w:tplc="C7CECFFC">
      <w:numFmt w:val="bullet"/>
      <w:lvlText w:val="•"/>
      <w:lvlJc w:val="left"/>
      <w:pPr>
        <w:ind w:left="7620" w:hanging="360"/>
      </w:pPr>
      <w:rPr>
        <w:rFonts w:hint="default"/>
      </w:rPr>
    </w:lvl>
    <w:lvl w:ilvl="8" w:tplc="9BA22382">
      <w:numFmt w:val="bullet"/>
      <w:lvlText w:val="•"/>
      <w:lvlJc w:val="left"/>
      <w:pPr>
        <w:ind w:left="8573" w:hanging="360"/>
      </w:pPr>
      <w:rPr>
        <w:rFonts w:hint="default"/>
      </w:rPr>
    </w:lvl>
  </w:abstractNum>
  <w:abstractNum w:abstractNumId="22" w15:restartNumberingAfterBreak="0">
    <w:nsid w:val="2E9F4B18"/>
    <w:multiLevelType w:val="hybridMultilevel"/>
    <w:tmpl w:val="403EFF66"/>
    <w:lvl w:ilvl="0" w:tplc="7068DA40">
      <w:start w:val="7"/>
      <w:numFmt w:val="decimal"/>
      <w:lvlText w:val="%1."/>
      <w:lvlJc w:val="left"/>
      <w:pPr>
        <w:ind w:left="106" w:hanging="248"/>
      </w:pPr>
      <w:rPr>
        <w:rFonts w:ascii="Arial" w:eastAsia="Arial" w:hAnsi="Arial" w:cs="Arial" w:hint="default"/>
        <w:b/>
        <w:bCs/>
        <w:spacing w:val="-1"/>
        <w:w w:val="100"/>
        <w:sz w:val="22"/>
        <w:szCs w:val="22"/>
      </w:rPr>
    </w:lvl>
    <w:lvl w:ilvl="1" w:tplc="62C45BBA">
      <w:numFmt w:val="bullet"/>
      <w:lvlText w:val="•"/>
      <w:lvlJc w:val="left"/>
      <w:pPr>
        <w:ind w:left="1138" w:hanging="248"/>
      </w:pPr>
      <w:rPr>
        <w:rFonts w:hint="default"/>
      </w:rPr>
    </w:lvl>
    <w:lvl w:ilvl="2" w:tplc="4718D96C">
      <w:numFmt w:val="bullet"/>
      <w:lvlText w:val="•"/>
      <w:lvlJc w:val="left"/>
      <w:pPr>
        <w:ind w:left="2176" w:hanging="248"/>
      </w:pPr>
      <w:rPr>
        <w:rFonts w:hint="default"/>
      </w:rPr>
    </w:lvl>
    <w:lvl w:ilvl="3" w:tplc="8C8C67E8">
      <w:numFmt w:val="bullet"/>
      <w:lvlText w:val="•"/>
      <w:lvlJc w:val="left"/>
      <w:pPr>
        <w:ind w:left="3214" w:hanging="248"/>
      </w:pPr>
      <w:rPr>
        <w:rFonts w:hint="default"/>
      </w:rPr>
    </w:lvl>
    <w:lvl w:ilvl="4" w:tplc="C896D102">
      <w:numFmt w:val="bullet"/>
      <w:lvlText w:val="•"/>
      <w:lvlJc w:val="left"/>
      <w:pPr>
        <w:ind w:left="4252" w:hanging="248"/>
      </w:pPr>
      <w:rPr>
        <w:rFonts w:hint="default"/>
      </w:rPr>
    </w:lvl>
    <w:lvl w:ilvl="5" w:tplc="D6A8A9FA">
      <w:numFmt w:val="bullet"/>
      <w:lvlText w:val="•"/>
      <w:lvlJc w:val="left"/>
      <w:pPr>
        <w:ind w:left="5290" w:hanging="248"/>
      </w:pPr>
      <w:rPr>
        <w:rFonts w:hint="default"/>
      </w:rPr>
    </w:lvl>
    <w:lvl w:ilvl="6" w:tplc="53D44FE2">
      <w:numFmt w:val="bullet"/>
      <w:lvlText w:val="•"/>
      <w:lvlJc w:val="left"/>
      <w:pPr>
        <w:ind w:left="6328" w:hanging="248"/>
      </w:pPr>
      <w:rPr>
        <w:rFonts w:hint="default"/>
      </w:rPr>
    </w:lvl>
    <w:lvl w:ilvl="7" w:tplc="F4367F3C">
      <w:numFmt w:val="bullet"/>
      <w:lvlText w:val="•"/>
      <w:lvlJc w:val="left"/>
      <w:pPr>
        <w:ind w:left="7366" w:hanging="248"/>
      </w:pPr>
      <w:rPr>
        <w:rFonts w:hint="default"/>
      </w:rPr>
    </w:lvl>
    <w:lvl w:ilvl="8" w:tplc="B48297F6">
      <w:numFmt w:val="bullet"/>
      <w:lvlText w:val="•"/>
      <w:lvlJc w:val="left"/>
      <w:pPr>
        <w:ind w:left="8404" w:hanging="248"/>
      </w:pPr>
      <w:rPr>
        <w:rFonts w:hint="default"/>
      </w:rPr>
    </w:lvl>
  </w:abstractNum>
  <w:abstractNum w:abstractNumId="23" w15:restartNumberingAfterBreak="0">
    <w:nsid w:val="2FE10E02"/>
    <w:multiLevelType w:val="hybridMultilevel"/>
    <w:tmpl w:val="2B7C9540"/>
    <w:lvl w:ilvl="0" w:tplc="2122873C">
      <w:start w:val="1"/>
      <w:numFmt w:val="decimal"/>
      <w:lvlText w:val="%1."/>
      <w:lvlJc w:val="left"/>
      <w:pPr>
        <w:ind w:left="1186" w:hanging="360"/>
      </w:pPr>
      <w:rPr>
        <w:rFonts w:ascii="Calibri" w:eastAsia="Calibri" w:hAnsi="Calibri" w:cs="Calibri" w:hint="default"/>
        <w:spacing w:val="-3"/>
        <w:w w:val="100"/>
        <w:sz w:val="24"/>
        <w:szCs w:val="24"/>
      </w:rPr>
    </w:lvl>
    <w:lvl w:ilvl="1" w:tplc="8F5401C6">
      <w:numFmt w:val="bullet"/>
      <w:lvlText w:val=""/>
      <w:lvlJc w:val="left"/>
      <w:pPr>
        <w:ind w:left="1546" w:hanging="360"/>
      </w:pPr>
      <w:rPr>
        <w:rFonts w:ascii="Symbol" w:eastAsia="Symbol" w:hAnsi="Symbol" w:cs="Symbol" w:hint="default"/>
        <w:w w:val="100"/>
        <w:sz w:val="24"/>
        <w:szCs w:val="24"/>
      </w:rPr>
    </w:lvl>
    <w:lvl w:ilvl="2" w:tplc="659A52A4">
      <w:numFmt w:val="bullet"/>
      <w:lvlText w:val="•"/>
      <w:lvlJc w:val="left"/>
      <w:pPr>
        <w:ind w:left="2533" w:hanging="360"/>
      </w:pPr>
      <w:rPr>
        <w:rFonts w:hint="default"/>
      </w:rPr>
    </w:lvl>
    <w:lvl w:ilvl="3" w:tplc="C5CE1C84">
      <w:numFmt w:val="bullet"/>
      <w:lvlText w:val="•"/>
      <w:lvlJc w:val="left"/>
      <w:pPr>
        <w:ind w:left="3526" w:hanging="360"/>
      </w:pPr>
      <w:rPr>
        <w:rFonts w:hint="default"/>
      </w:rPr>
    </w:lvl>
    <w:lvl w:ilvl="4" w:tplc="3EEA00D2">
      <w:numFmt w:val="bullet"/>
      <w:lvlText w:val="•"/>
      <w:lvlJc w:val="left"/>
      <w:pPr>
        <w:ind w:left="4520" w:hanging="360"/>
      </w:pPr>
      <w:rPr>
        <w:rFonts w:hint="default"/>
      </w:rPr>
    </w:lvl>
    <w:lvl w:ilvl="5" w:tplc="BB344CF0">
      <w:numFmt w:val="bullet"/>
      <w:lvlText w:val="•"/>
      <w:lvlJc w:val="left"/>
      <w:pPr>
        <w:ind w:left="5513" w:hanging="360"/>
      </w:pPr>
      <w:rPr>
        <w:rFonts w:hint="default"/>
      </w:rPr>
    </w:lvl>
    <w:lvl w:ilvl="6" w:tplc="03F4EBC8">
      <w:numFmt w:val="bullet"/>
      <w:lvlText w:val="•"/>
      <w:lvlJc w:val="left"/>
      <w:pPr>
        <w:ind w:left="6506" w:hanging="360"/>
      </w:pPr>
      <w:rPr>
        <w:rFonts w:hint="default"/>
      </w:rPr>
    </w:lvl>
    <w:lvl w:ilvl="7" w:tplc="FAEE15C8">
      <w:numFmt w:val="bullet"/>
      <w:lvlText w:val="•"/>
      <w:lvlJc w:val="left"/>
      <w:pPr>
        <w:ind w:left="7500" w:hanging="360"/>
      </w:pPr>
      <w:rPr>
        <w:rFonts w:hint="default"/>
      </w:rPr>
    </w:lvl>
    <w:lvl w:ilvl="8" w:tplc="0C2C32CC">
      <w:numFmt w:val="bullet"/>
      <w:lvlText w:val="•"/>
      <w:lvlJc w:val="left"/>
      <w:pPr>
        <w:ind w:left="8493" w:hanging="360"/>
      </w:pPr>
      <w:rPr>
        <w:rFonts w:hint="default"/>
      </w:rPr>
    </w:lvl>
  </w:abstractNum>
  <w:abstractNum w:abstractNumId="24" w15:restartNumberingAfterBreak="0">
    <w:nsid w:val="313D3931"/>
    <w:multiLevelType w:val="hybridMultilevel"/>
    <w:tmpl w:val="B78C2414"/>
    <w:lvl w:ilvl="0" w:tplc="5B16D6FE">
      <w:start w:val="1"/>
      <w:numFmt w:val="decimal"/>
      <w:lvlText w:val="%1."/>
      <w:lvlJc w:val="left"/>
      <w:pPr>
        <w:ind w:left="1186" w:hanging="360"/>
      </w:pPr>
      <w:rPr>
        <w:rFonts w:ascii="Calibri" w:eastAsia="Calibri" w:hAnsi="Calibri" w:cs="Calibri" w:hint="default"/>
        <w:spacing w:val="-4"/>
        <w:w w:val="100"/>
        <w:sz w:val="24"/>
        <w:szCs w:val="24"/>
      </w:rPr>
    </w:lvl>
    <w:lvl w:ilvl="1" w:tplc="7624D51E">
      <w:numFmt w:val="bullet"/>
      <w:lvlText w:val="•"/>
      <w:lvlJc w:val="left"/>
      <w:pPr>
        <w:ind w:left="2110" w:hanging="360"/>
      </w:pPr>
      <w:rPr>
        <w:rFonts w:hint="default"/>
      </w:rPr>
    </w:lvl>
    <w:lvl w:ilvl="2" w:tplc="7DA6CD86">
      <w:numFmt w:val="bullet"/>
      <w:lvlText w:val="•"/>
      <w:lvlJc w:val="left"/>
      <w:pPr>
        <w:ind w:left="3040" w:hanging="360"/>
      </w:pPr>
      <w:rPr>
        <w:rFonts w:hint="default"/>
      </w:rPr>
    </w:lvl>
    <w:lvl w:ilvl="3" w:tplc="0CB61160">
      <w:numFmt w:val="bullet"/>
      <w:lvlText w:val="•"/>
      <w:lvlJc w:val="left"/>
      <w:pPr>
        <w:ind w:left="3970" w:hanging="360"/>
      </w:pPr>
      <w:rPr>
        <w:rFonts w:hint="default"/>
      </w:rPr>
    </w:lvl>
    <w:lvl w:ilvl="4" w:tplc="02420408">
      <w:numFmt w:val="bullet"/>
      <w:lvlText w:val="•"/>
      <w:lvlJc w:val="left"/>
      <w:pPr>
        <w:ind w:left="4900" w:hanging="360"/>
      </w:pPr>
      <w:rPr>
        <w:rFonts w:hint="default"/>
      </w:rPr>
    </w:lvl>
    <w:lvl w:ilvl="5" w:tplc="E6EA59E0">
      <w:numFmt w:val="bullet"/>
      <w:lvlText w:val="•"/>
      <w:lvlJc w:val="left"/>
      <w:pPr>
        <w:ind w:left="5830" w:hanging="360"/>
      </w:pPr>
      <w:rPr>
        <w:rFonts w:hint="default"/>
      </w:rPr>
    </w:lvl>
    <w:lvl w:ilvl="6" w:tplc="7B24B4F0">
      <w:numFmt w:val="bullet"/>
      <w:lvlText w:val="•"/>
      <w:lvlJc w:val="left"/>
      <w:pPr>
        <w:ind w:left="6760" w:hanging="360"/>
      </w:pPr>
      <w:rPr>
        <w:rFonts w:hint="default"/>
      </w:rPr>
    </w:lvl>
    <w:lvl w:ilvl="7" w:tplc="E3D4DDE6">
      <w:numFmt w:val="bullet"/>
      <w:lvlText w:val="•"/>
      <w:lvlJc w:val="left"/>
      <w:pPr>
        <w:ind w:left="7690" w:hanging="360"/>
      </w:pPr>
      <w:rPr>
        <w:rFonts w:hint="default"/>
      </w:rPr>
    </w:lvl>
    <w:lvl w:ilvl="8" w:tplc="6D62DD88">
      <w:numFmt w:val="bullet"/>
      <w:lvlText w:val="•"/>
      <w:lvlJc w:val="left"/>
      <w:pPr>
        <w:ind w:left="8620" w:hanging="360"/>
      </w:pPr>
      <w:rPr>
        <w:rFonts w:hint="default"/>
      </w:rPr>
    </w:lvl>
  </w:abstractNum>
  <w:abstractNum w:abstractNumId="25" w15:restartNumberingAfterBreak="0">
    <w:nsid w:val="31E56B36"/>
    <w:multiLevelType w:val="hybridMultilevel"/>
    <w:tmpl w:val="9C0E61FE"/>
    <w:lvl w:ilvl="0" w:tplc="BAACDB08">
      <w:start w:val="1"/>
      <w:numFmt w:val="decimal"/>
      <w:lvlText w:val="%1."/>
      <w:lvlJc w:val="left"/>
      <w:pPr>
        <w:ind w:left="1186" w:hanging="360"/>
      </w:pPr>
      <w:rPr>
        <w:rFonts w:ascii="Calibri" w:eastAsia="Calibri" w:hAnsi="Calibri" w:cs="Calibri" w:hint="default"/>
        <w:spacing w:val="-3"/>
        <w:w w:val="100"/>
        <w:sz w:val="24"/>
        <w:szCs w:val="24"/>
      </w:rPr>
    </w:lvl>
    <w:lvl w:ilvl="1" w:tplc="3ED6134C">
      <w:numFmt w:val="bullet"/>
      <w:lvlText w:val="•"/>
      <w:lvlJc w:val="left"/>
      <w:pPr>
        <w:ind w:left="2110" w:hanging="360"/>
      </w:pPr>
      <w:rPr>
        <w:rFonts w:hint="default"/>
      </w:rPr>
    </w:lvl>
    <w:lvl w:ilvl="2" w:tplc="AB0C72F0">
      <w:numFmt w:val="bullet"/>
      <w:lvlText w:val="•"/>
      <w:lvlJc w:val="left"/>
      <w:pPr>
        <w:ind w:left="3040" w:hanging="360"/>
      </w:pPr>
      <w:rPr>
        <w:rFonts w:hint="default"/>
      </w:rPr>
    </w:lvl>
    <w:lvl w:ilvl="3" w:tplc="CFC67018">
      <w:numFmt w:val="bullet"/>
      <w:lvlText w:val="•"/>
      <w:lvlJc w:val="left"/>
      <w:pPr>
        <w:ind w:left="3970" w:hanging="360"/>
      </w:pPr>
      <w:rPr>
        <w:rFonts w:hint="default"/>
      </w:rPr>
    </w:lvl>
    <w:lvl w:ilvl="4" w:tplc="A4A6221E">
      <w:numFmt w:val="bullet"/>
      <w:lvlText w:val="•"/>
      <w:lvlJc w:val="left"/>
      <w:pPr>
        <w:ind w:left="4900" w:hanging="360"/>
      </w:pPr>
      <w:rPr>
        <w:rFonts w:hint="default"/>
      </w:rPr>
    </w:lvl>
    <w:lvl w:ilvl="5" w:tplc="2424D28A">
      <w:numFmt w:val="bullet"/>
      <w:lvlText w:val="•"/>
      <w:lvlJc w:val="left"/>
      <w:pPr>
        <w:ind w:left="5830" w:hanging="360"/>
      </w:pPr>
      <w:rPr>
        <w:rFonts w:hint="default"/>
      </w:rPr>
    </w:lvl>
    <w:lvl w:ilvl="6" w:tplc="ACBC4ABE">
      <w:numFmt w:val="bullet"/>
      <w:lvlText w:val="•"/>
      <w:lvlJc w:val="left"/>
      <w:pPr>
        <w:ind w:left="6760" w:hanging="360"/>
      </w:pPr>
      <w:rPr>
        <w:rFonts w:hint="default"/>
      </w:rPr>
    </w:lvl>
    <w:lvl w:ilvl="7" w:tplc="DCA40714">
      <w:numFmt w:val="bullet"/>
      <w:lvlText w:val="•"/>
      <w:lvlJc w:val="left"/>
      <w:pPr>
        <w:ind w:left="7690" w:hanging="360"/>
      </w:pPr>
      <w:rPr>
        <w:rFonts w:hint="default"/>
      </w:rPr>
    </w:lvl>
    <w:lvl w:ilvl="8" w:tplc="CEA2AAF0">
      <w:numFmt w:val="bullet"/>
      <w:lvlText w:val="•"/>
      <w:lvlJc w:val="left"/>
      <w:pPr>
        <w:ind w:left="8620" w:hanging="360"/>
      </w:pPr>
      <w:rPr>
        <w:rFonts w:hint="default"/>
      </w:rPr>
    </w:lvl>
  </w:abstractNum>
  <w:abstractNum w:abstractNumId="26" w15:restartNumberingAfterBreak="0">
    <w:nsid w:val="3B241856"/>
    <w:multiLevelType w:val="hybridMultilevel"/>
    <w:tmpl w:val="B0A8B764"/>
    <w:lvl w:ilvl="0" w:tplc="0486E1BC">
      <w:start w:val="1"/>
      <w:numFmt w:val="decimal"/>
      <w:lvlText w:val="%1."/>
      <w:lvlJc w:val="left"/>
      <w:pPr>
        <w:ind w:left="1546" w:hanging="360"/>
      </w:pPr>
      <w:rPr>
        <w:rFonts w:ascii="Calibri" w:eastAsia="Calibri" w:hAnsi="Calibri" w:cs="Calibri" w:hint="default"/>
        <w:spacing w:val="-3"/>
        <w:w w:val="100"/>
        <w:sz w:val="24"/>
        <w:szCs w:val="24"/>
      </w:rPr>
    </w:lvl>
    <w:lvl w:ilvl="1" w:tplc="96BE7F98">
      <w:numFmt w:val="bullet"/>
      <w:lvlText w:val="•"/>
      <w:lvlJc w:val="left"/>
      <w:pPr>
        <w:ind w:left="2434" w:hanging="360"/>
      </w:pPr>
      <w:rPr>
        <w:rFonts w:hint="default"/>
      </w:rPr>
    </w:lvl>
    <w:lvl w:ilvl="2" w:tplc="8D208BF0">
      <w:numFmt w:val="bullet"/>
      <w:lvlText w:val="•"/>
      <w:lvlJc w:val="left"/>
      <w:pPr>
        <w:ind w:left="3328" w:hanging="360"/>
      </w:pPr>
      <w:rPr>
        <w:rFonts w:hint="default"/>
      </w:rPr>
    </w:lvl>
    <w:lvl w:ilvl="3" w:tplc="F704FA96">
      <w:numFmt w:val="bullet"/>
      <w:lvlText w:val="•"/>
      <w:lvlJc w:val="left"/>
      <w:pPr>
        <w:ind w:left="4222" w:hanging="360"/>
      </w:pPr>
      <w:rPr>
        <w:rFonts w:hint="default"/>
      </w:rPr>
    </w:lvl>
    <w:lvl w:ilvl="4" w:tplc="0E66CA7E">
      <w:numFmt w:val="bullet"/>
      <w:lvlText w:val="•"/>
      <w:lvlJc w:val="left"/>
      <w:pPr>
        <w:ind w:left="5116" w:hanging="360"/>
      </w:pPr>
      <w:rPr>
        <w:rFonts w:hint="default"/>
      </w:rPr>
    </w:lvl>
    <w:lvl w:ilvl="5" w:tplc="D8025126">
      <w:numFmt w:val="bullet"/>
      <w:lvlText w:val="•"/>
      <w:lvlJc w:val="left"/>
      <w:pPr>
        <w:ind w:left="6010" w:hanging="360"/>
      </w:pPr>
      <w:rPr>
        <w:rFonts w:hint="default"/>
      </w:rPr>
    </w:lvl>
    <w:lvl w:ilvl="6" w:tplc="909EA662">
      <w:numFmt w:val="bullet"/>
      <w:lvlText w:val="•"/>
      <w:lvlJc w:val="left"/>
      <w:pPr>
        <w:ind w:left="6904" w:hanging="360"/>
      </w:pPr>
      <w:rPr>
        <w:rFonts w:hint="default"/>
      </w:rPr>
    </w:lvl>
    <w:lvl w:ilvl="7" w:tplc="A67C70F4">
      <w:numFmt w:val="bullet"/>
      <w:lvlText w:val="•"/>
      <w:lvlJc w:val="left"/>
      <w:pPr>
        <w:ind w:left="7798" w:hanging="360"/>
      </w:pPr>
      <w:rPr>
        <w:rFonts w:hint="default"/>
      </w:rPr>
    </w:lvl>
    <w:lvl w:ilvl="8" w:tplc="DB9219D8">
      <w:numFmt w:val="bullet"/>
      <w:lvlText w:val="•"/>
      <w:lvlJc w:val="left"/>
      <w:pPr>
        <w:ind w:left="8692" w:hanging="360"/>
      </w:pPr>
      <w:rPr>
        <w:rFonts w:hint="default"/>
      </w:rPr>
    </w:lvl>
  </w:abstractNum>
  <w:abstractNum w:abstractNumId="27" w15:restartNumberingAfterBreak="0">
    <w:nsid w:val="3E9E639F"/>
    <w:multiLevelType w:val="hybridMultilevel"/>
    <w:tmpl w:val="35AEB6FE"/>
    <w:lvl w:ilvl="0" w:tplc="B87A903E">
      <w:start w:val="1"/>
      <w:numFmt w:val="decimal"/>
      <w:lvlText w:val="%1."/>
      <w:lvlJc w:val="left"/>
      <w:pPr>
        <w:ind w:left="1186" w:hanging="360"/>
      </w:pPr>
      <w:rPr>
        <w:rFonts w:ascii="Calibri" w:eastAsia="Calibri" w:hAnsi="Calibri" w:cs="Calibri" w:hint="default"/>
        <w:spacing w:val="-3"/>
        <w:w w:val="100"/>
        <w:sz w:val="24"/>
        <w:szCs w:val="24"/>
      </w:rPr>
    </w:lvl>
    <w:lvl w:ilvl="1" w:tplc="FE768A1E">
      <w:numFmt w:val="bullet"/>
      <w:lvlText w:val="•"/>
      <w:lvlJc w:val="left"/>
      <w:pPr>
        <w:ind w:left="2110" w:hanging="360"/>
      </w:pPr>
      <w:rPr>
        <w:rFonts w:hint="default"/>
      </w:rPr>
    </w:lvl>
    <w:lvl w:ilvl="2" w:tplc="44EC80DE">
      <w:numFmt w:val="bullet"/>
      <w:lvlText w:val="•"/>
      <w:lvlJc w:val="left"/>
      <w:pPr>
        <w:ind w:left="3040" w:hanging="360"/>
      </w:pPr>
      <w:rPr>
        <w:rFonts w:hint="default"/>
      </w:rPr>
    </w:lvl>
    <w:lvl w:ilvl="3" w:tplc="26EC8688">
      <w:numFmt w:val="bullet"/>
      <w:lvlText w:val="•"/>
      <w:lvlJc w:val="left"/>
      <w:pPr>
        <w:ind w:left="3970" w:hanging="360"/>
      </w:pPr>
      <w:rPr>
        <w:rFonts w:hint="default"/>
      </w:rPr>
    </w:lvl>
    <w:lvl w:ilvl="4" w:tplc="7FCC1F1E">
      <w:numFmt w:val="bullet"/>
      <w:lvlText w:val="•"/>
      <w:lvlJc w:val="left"/>
      <w:pPr>
        <w:ind w:left="4900" w:hanging="360"/>
      </w:pPr>
      <w:rPr>
        <w:rFonts w:hint="default"/>
      </w:rPr>
    </w:lvl>
    <w:lvl w:ilvl="5" w:tplc="0E901772">
      <w:numFmt w:val="bullet"/>
      <w:lvlText w:val="•"/>
      <w:lvlJc w:val="left"/>
      <w:pPr>
        <w:ind w:left="5830" w:hanging="360"/>
      </w:pPr>
      <w:rPr>
        <w:rFonts w:hint="default"/>
      </w:rPr>
    </w:lvl>
    <w:lvl w:ilvl="6" w:tplc="EF6C8032">
      <w:numFmt w:val="bullet"/>
      <w:lvlText w:val="•"/>
      <w:lvlJc w:val="left"/>
      <w:pPr>
        <w:ind w:left="6760" w:hanging="360"/>
      </w:pPr>
      <w:rPr>
        <w:rFonts w:hint="default"/>
      </w:rPr>
    </w:lvl>
    <w:lvl w:ilvl="7" w:tplc="8198173A">
      <w:numFmt w:val="bullet"/>
      <w:lvlText w:val="•"/>
      <w:lvlJc w:val="left"/>
      <w:pPr>
        <w:ind w:left="7690" w:hanging="360"/>
      </w:pPr>
      <w:rPr>
        <w:rFonts w:hint="default"/>
      </w:rPr>
    </w:lvl>
    <w:lvl w:ilvl="8" w:tplc="82B03D82">
      <w:numFmt w:val="bullet"/>
      <w:lvlText w:val="•"/>
      <w:lvlJc w:val="left"/>
      <w:pPr>
        <w:ind w:left="8620" w:hanging="360"/>
      </w:pPr>
      <w:rPr>
        <w:rFonts w:hint="default"/>
      </w:rPr>
    </w:lvl>
  </w:abstractNum>
  <w:abstractNum w:abstractNumId="28" w15:restartNumberingAfterBreak="0">
    <w:nsid w:val="40CC19AD"/>
    <w:multiLevelType w:val="hybridMultilevel"/>
    <w:tmpl w:val="42AE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B77CC"/>
    <w:multiLevelType w:val="hybridMultilevel"/>
    <w:tmpl w:val="7F380992"/>
    <w:lvl w:ilvl="0" w:tplc="709EF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AB1D92"/>
    <w:multiLevelType w:val="hybridMultilevel"/>
    <w:tmpl w:val="3214B4C2"/>
    <w:lvl w:ilvl="0" w:tplc="E8B4EB0E">
      <w:start w:val="1"/>
      <w:numFmt w:val="decimal"/>
      <w:lvlText w:val="%1."/>
      <w:lvlJc w:val="left"/>
      <w:pPr>
        <w:ind w:left="1186" w:hanging="360"/>
      </w:pPr>
      <w:rPr>
        <w:rFonts w:ascii="Calibri" w:eastAsia="Calibri" w:hAnsi="Calibri" w:cs="Calibri" w:hint="default"/>
        <w:spacing w:val="-3"/>
        <w:w w:val="100"/>
        <w:sz w:val="24"/>
        <w:szCs w:val="24"/>
      </w:rPr>
    </w:lvl>
    <w:lvl w:ilvl="1" w:tplc="0E5414B6">
      <w:numFmt w:val="bullet"/>
      <w:lvlText w:val="•"/>
      <w:lvlJc w:val="left"/>
      <w:pPr>
        <w:ind w:left="2110" w:hanging="360"/>
      </w:pPr>
      <w:rPr>
        <w:rFonts w:hint="default"/>
      </w:rPr>
    </w:lvl>
    <w:lvl w:ilvl="2" w:tplc="DDF811A6">
      <w:numFmt w:val="bullet"/>
      <w:lvlText w:val="•"/>
      <w:lvlJc w:val="left"/>
      <w:pPr>
        <w:ind w:left="3040" w:hanging="360"/>
      </w:pPr>
      <w:rPr>
        <w:rFonts w:hint="default"/>
      </w:rPr>
    </w:lvl>
    <w:lvl w:ilvl="3" w:tplc="809EAABE">
      <w:numFmt w:val="bullet"/>
      <w:lvlText w:val="•"/>
      <w:lvlJc w:val="left"/>
      <w:pPr>
        <w:ind w:left="3970" w:hanging="360"/>
      </w:pPr>
      <w:rPr>
        <w:rFonts w:hint="default"/>
      </w:rPr>
    </w:lvl>
    <w:lvl w:ilvl="4" w:tplc="EADA74EA">
      <w:numFmt w:val="bullet"/>
      <w:lvlText w:val="•"/>
      <w:lvlJc w:val="left"/>
      <w:pPr>
        <w:ind w:left="4900" w:hanging="360"/>
      </w:pPr>
      <w:rPr>
        <w:rFonts w:hint="default"/>
      </w:rPr>
    </w:lvl>
    <w:lvl w:ilvl="5" w:tplc="BFCEC524">
      <w:numFmt w:val="bullet"/>
      <w:lvlText w:val="•"/>
      <w:lvlJc w:val="left"/>
      <w:pPr>
        <w:ind w:left="5830" w:hanging="360"/>
      </w:pPr>
      <w:rPr>
        <w:rFonts w:hint="default"/>
      </w:rPr>
    </w:lvl>
    <w:lvl w:ilvl="6" w:tplc="9494562C">
      <w:numFmt w:val="bullet"/>
      <w:lvlText w:val="•"/>
      <w:lvlJc w:val="left"/>
      <w:pPr>
        <w:ind w:left="6760" w:hanging="360"/>
      </w:pPr>
      <w:rPr>
        <w:rFonts w:hint="default"/>
      </w:rPr>
    </w:lvl>
    <w:lvl w:ilvl="7" w:tplc="4CF826B2">
      <w:numFmt w:val="bullet"/>
      <w:lvlText w:val="•"/>
      <w:lvlJc w:val="left"/>
      <w:pPr>
        <w:ind w:left="7690" w:hanging="360"/>
      </w:pPr>
      <w:rPr>
        <w:rFonts w:hint="default"/>
      </w:rPr>
    </w:lvl>
    <w:lvl w:ilvl="8" w:tplc="EB80107A">
      <w:numFmt w:val="bullet"/>
      <w:lvlText w:val="•"/>
      <w:lvlJc w:val="left"/>
      <w:pPr>
        <w:ind w:left="8620" w:hanging="360"/>
      </w:pPr>
      <w:rPr>
        <w:rFonts w:hint="default"/>
      </w:rPr>
    </w:lvl>
  </w:abstractNum>
  <w:abstractNum w:abstractNumId="31" w15:restartNumberingAfterBreak="0">
    <w:nsid w:val="53663837"/>
    <w:multiLevelType w:val="hybridMultilevel"/>
    <w:tmpl w:val="B616E756"/>
    <w:lvl w:ilvl="0" w:tplc="7BAC1166">
      <w:start w:val="1"/>
      <w:numFmt w:val="decimal"/>
      <w:lvlText w:val="%1."/>
      <w:lvlJc w:val="left"/>
      <w:pPr>
        <w:ind w:left="1186" w:hanging="360"/>
      </w:pPr>
      <w:rPr>
        <w:rFonts w:ascii="Calibri" w:eastAsia="Calibri" w:hAnsi="Calibri" w:cs="Calibri" w:hint="default"/>
        <w:spacing w:val="-5"/>
        <w:w w:val="100"/>
        <w:sz w:val="24"/>
        <w:szCs w:val="24"/>
      </w:rPr>
    </w:lvl>
    <w:lvl w:ilvl="1" w:tplc="ECFADABC">
      <w:numFmt w:val="bullet"/>
      <w:lvlText w:val="•"/>
      <w:lvlJc w:val="left"/>
      <w:pPr>
        <w:ind w:left="2110" w:hanging="360"/>
      </w:pPr>
      <w:rPr>
        <w:rFonts w:hint="default"/>
      </w:rPr>
    </w:lvl>
    <w:lvl w:ilvl="2" w:tplc="0EB6D07E">
      <w:numFmt w:val="bullet"/>
      <w:lvlText w:val="•"/>
      <w:lvlJc w:val="left"/>
      <w:pPr>
        <w:ind w:left="3040" w:hanging="360"/>
      </w:pPr>
      <w:rPr>
        <w:rFonts w:hint="default"/>
      </w:rPr>
    </w:lvl>
    <w:lvl w:ilvl="3" w:tplc="3064E62E">
      <w:numFmt w:val="bullet"/>
      <w:lvlText w:val="•"/>
      <w:lvlJc w:val="left"/>
      <w:pPr>
        <w:ind w:left="3970" w:hanging="360"/>
      </w:pPr>
      <w:rPr>
        <w:rFonts w:hint="default"/>
      </w:rPr>
    </w:lvl>
    <w:lvl w:ilvl="4" w:tplc="EF82DFB2">
      <w:numFmt w:val="bullet"/>
      <w:lvlText w:val="•"/>
      <w:lvlJc w:val="left"/>
      <w:pPr>
        <w:ind w:left="4900" w:hanging="360"/>
      </w:pPr>
      <w:rPr>
        <w:rFonts w:hint="default"/>
      </w:rPr>
    </w:lvl>
    <w:lvl w:ilvl="5" w:tplc="647425A0">
      <w:numFmt w:val="bullet"/>
      <w:lvlText w:val="•"/>
      <w:lvlJc w:val="left"/>
      <w:pPr>
        <w:ind w:left="5830" w:hanging="360"/>
      </w:pPr>
      <w:rPr>
        <w:rFonts w:hint="default"/>
      </w:rPr>
    </w:lvl>
    <w:lvl w:ilvl="6" w:tplc="CDE20D86">
      <w:numFmt w:val="bullet"/>
      <w:lvlText w:val="•"/>
      <w:lvlJc w:val="left"/>
      <w:pPr>
        <w:ind w:left="6760" w:hanging="360"/>
      </w:pPr>
      <w:rPr>
        <w:rFonts w:hint="default"/>
      </w:rPr>
    </w:lvl>
    <w:lvl w:ilvl="7" w:tplc="088AE1EA">
      <w:numFmt w:val="bullet"/>
      <w:lvlText w:val="•"/>
      <w:lvlJc w:val="left"/>
      <w:pPr>
        <w:ind w:left="7690" w:hanging="360"/>
      </w:pPr>
      <w:rPr>
        <w:rFonts w:hint="default"/>
      </w:rPr>
    </w:lvl>
    <w:lvl w:ilvl="8" w:tplc="937C6BBA">
      <w:numFmt w:val="bullet"/>
      <w:lvlText w:val="•"/>
      <w:lvlJc w:val="left"/>
      <w:pPr>
        <w:ind w:left="8620" w:hanging="360"/>
      </w:pPr>
      <w:rPr>
        <w:rFonts w:hint="default"/>
      </w:rPr>
    </w:lvl>
  </w:abstractNum>
  <w:abstractNum w:abstractNumId="32" w15:restartNumberingAfterBreak="0">
    <w:nsid w:val="5385592E"/>
    <w:multiLevelType w:val="hybridMultilevel"/>
    <w:tmpl w:val="F8A208BA"/>
    <w:lvl w:ilvl="0" w:tplc="2A28AD56">
      <w:start w:val="1"/>
      <w:numFmt w:val="decimal"/>
      <w:lvlText w:val="%1."/>
      <w:lvlJc w:val="left"/>
      <w:pPr>
        <w:ind w:left="466" w:hanging="361"/>
      </w:pPr>
      <w:rPr>
        <w:rFonts w:ascii="Calibri" w:eastAsia="Calibri" w:hAnsi="Calibri" w:cs="Calibri" w:hint="default"/>
        <w:w w:val="100"/>
        <w:sz w:val="22"/>
        <w:szCs w:val="22"/>
      </w:rPr>
    </w:lvl>
    <w:lvl w:ilvl="1" w:tplc="440A8E9E">
      <w:numFmt w:val="bullet"/>
      <w:lvlText w:val=""/>
      <w:lvlJc w:val="left"/>
      <w:pPr>
        <w:ind w:left="826" w:hanging="361"/>
      </w:pPr>
      <w:rPr>
        <w:rFonts w:ascii="Symbol" w:eastAsia="Symbol" w:hAnsi="Symbol" w:cs="Symbol" w:hint="default"/>
        <w:w w:val="100"/>
        <w:sz w:val="22"/>
        <w:szCs w:val="22"/>
      </w:rPr>
    </w:lvl>
    <w:lvl w:ilvl="2" w:tplc="DD3ABBD4">
      <w:numFmt w:val="bullet"/>
      <w:lvlText w:val="•"/>
      <w:lvlJc w:val="left"/>
      <w:pPr>
        <w:ind w:left="1893" w:hanging="361"/>
      </w:pPr>
      <w:rPr>
        <w:rFonts w:hint="default"/>
      </w:rPr>
    </w:lvl>
    <w:lvl w:ilvl="3" w:tplc="41A6D054">
      <w:numFmt w:val="bullet"/>
      <w:lvlText w:val="•"/>
      <w:lvlJc w:val="left"/>
      <w:pPr>
        <w:ind w:left="2966" w:hanging="361"/>
      </w:pPr>
      <w:rPr>
        <w:rFonts w:hint="default"/>
      </w:rPr>
    </w:lvl>
    <w:lvl w:ilvl="4" w:tplc="C8D42326">
      <w:numFmt w:val="bullet"/>
      <w:lvlText w:val="•"/>
      <w:lvlJc w:val="left"/>
      <w:pPr>
        <w:ind w:left="4040" w:hanging="361"/>
      </w:pPr>
      <w:rPr>
        <w:rFonts w:hint="default"/>
      </w:rPr>
    </w:lvl>
    <w:lvl w:ilvl="5" w:tplc="AFE6B34A">
      <w:numFmt w:val="bullet"/>
      <w:lvlText w:val="•"/>
      <w:lvlJc w:val="left"/>
      <w:pPr>
        <w:ind w:left="5113" w:hanging="361"/>
      </w:pPr>
      <w:rPr>
        <w:rFonts w:hint="default"/>
      </w:rPr>
    </w:lvl>
    <w:lvl w:ilvl="6" w:tplc="A042863C">
      <w:numFmt w:val="bullet"/>
      <w:lvlText w:val="•"/>
      <w:lvlJc w:val="left"/>
      <w:pPr>
        <w:ind w:left="6186" w:hanging="361"/>
      </w:pPr>
      <w:rPr>
        <w:rFonts w:hint="default"/>
      </w:rPr>
    </w:lvl>
    <w:lvl w:ilvl="7" w:tplc="1C009626">
      <w:numFmt w:val="bullet"/>
      <w:lvlText w:val="•"/>
      <w:lvlJc w:val="left"/>
      <w:pPr>
        <w:ind w:left="7260" w:hanging="361"/>
      </w:pPr>
      <w:rPr>
        <w:rFonts w:hint="default"/>
      </w:rPr>
    </w:lvl>
    <w:lvl w:ilvl="8" w:tplc="9CBEA1F6">
      <w:numFmt w:val="bullet"/>
      <w:lvlText w:val="•"/>
      <w:lvlJc w:val="left"/>
      <w:pPr>
        <w:ind w:left="8333" w:hanging="361"/>
      </w:pPr>
      <w:rPr>
        <w:rFonts w:hint="default"/>
      </w:rPr>
    </w:lvl>
  </w:abstractNum>
  <w:abstractNum w:abstractNumId="33" w15:restartNumberingAfterBreak="0">
    <w:nsid w:val="5A0652CC"/>
    <w:multiLevelType w:val="hybridMultilevel"/>
    <w:tmpl w:val="3CE0C95E"/>
    <w:lvl w:ilvl="0" w:tplc="B27E05BE">
      <w:start w:val="1"/>
      <w:numFmt w:val="decimal"/>
      <w:lvlText w:val="%1."/>
      <w:lvlJc w:val="left"/>
      <w:pPr>
        <w:ind w:left="1186" w:hanging="360"/>
      </w:pPr>
      <w:rPr>
        <w:rFonts w:ascii="Calibri" w:eastAsia="Calibri" w:hAnsi="Calibri" w:cs="Calibri" w:hint="default"/>
        <w:spacing w:val="-3"/>
        <w:w w:val="100"/>
        <w:sz w:val="24"/>
        <w:szCs w:val="24"/>
      </w:rPr>
    </w:lvl>
    <w:lvl w:ilvl="1" w:tplc="898400D4">
      <w:numFmt w:val="bullet"/>
      <w:lvlText w:val="•"/>
      <w:lvlJc w:val="left"/>
      <w:pPr>
        <w:ind w:left="2128" w:hanging="360"/>
      </w:pPr>
      <w:rPr>
        <w:rFonts w:hint="default"/>
      </w:rPr>
    </w:lvl>
    <w:lvl w:ilvl="2" w:tplc="3A8C791C">
      <w:numFmt w:val="bullet"/>
      <w:lvlText w:val="•"/>
      <w:lvlJc w:val="left"/>
      <w:pPr>
        <w:ind w:left="3076" w:hanging="360"/>
      </w:pPr>
      <w:rPr>
        <w:rFonts w:hint="default"/>
      </w:rPr>
    </w:lvl>
    <w:lvl w:ilvl="3" w:tplc="90302216">
      <w:numFmt w:val="bullet"/>
      <w:lvlText w:val="•"/>
      <w:lvlJc w:val="left"/>
      <w:pPr>
        <w:ind w:left="4024" w:hanging="360"/>
      </w:pPr>
      <w:rPr>
        <w:rFonts w:hint="default"/>
      </w:rPr>
    </w:lvl>
    <w:lvl w:ilvl="4" w:tplc="0980D708">
      <w:numFmt w:val="bullet"/>
      <w:lvlText w:val="•"/>
      <w:lvlJc w:val="left"/>
      <w:pPr>
        <w:ind w:left="4972" w:hanging="360"/>
      </w:pPr>
      <w:rPr>
        <w:rFonts w:hint="default"/>
      </w:rPr>
    </w:lvl>
    <w:lvl w:ilvl="5" w:tplc="EC0896EC">
      <w:numFmt w:val="bullet"/>
      <w:lvlText w:val="•"/>
      <w:lvlJc w:val="left"/>
      <w:pPr>
        <w:ind w:left="5920" w:hanging="360"/>
      </w:pPr>
      <w:rPr>
        <w:rFonts w:hint="default"/>
      </w:rPr>
    </w:lvl>
    <w:lvl w:ilvl="6" w:tplc="7EFE52F2">
      <w:numFmt w:val="bullet"/>
      <w:lvlText w:val="•"/>
      <w:lvlJc w:val="left"/>
      <w:pPr>
        <w:ind w:left="6868" w:hanging="360"/>
      </w:pPr>
      <w:rPr>
        <w:rFonts w:hint="default"/>
      </w:rPr>
    </w:lvl>
    <w:lvl w:ilvl="7" w:tplc="64241D2A">
      <w:numFmt w:val="bullet"/>
      <w:lvlText w:val="•"/>
      <w:lvlJc w:val="left"/>
      <w:pPr>
        <w:ind w:left="7816" w:hanging="360"/>
      </w:pPr>
      <w:rPr>
        <w:rFonts w:hint="default"/>
      </w:rPr>
    </w:lvl>
    <w:lvl w:ilvl="8" w:tplc="59CEB60E">
      <w:numFmt w:val="bullet"/>
      <w:lvlText w:val="•"/>
      <w:lvlJc w:val="left"/>
      <w:pPr>
        <w:ind w:left="8764" w:hanging="360"/>
      </w:pPr>
      <w:rPr>
        <w:rFonts w:hint="default"/>
      </w:rPr>
    </w:lvl>
  </w:abstractNum>
  <w:abstractNum w:abstractNumId="34" w15:restartNumberingAfterBreak="0">
    <w:nsid w:val="5B9F3B7E"/>
    <w:multiLevelType w:val="hybridMultilevel"/>
    <w:tmpl w:val="327C369E"/>
    <w:lvl w:ilvl="0" w:tplc="9DB21CB2">
      <w:start w:val="1"/>
      <w:numFmt w:val="decimal"/>
      <w:lvlText w:val="%1."/>
      <w:lvlJc w:val="left"/>
      <w:pPr>
        <w:ind w:left="1186" w:hanging="360"/>
      </w:pPr>
      <w:rPr>
        <w:rFonts w:ascii="Calibri" w:eastAsia="Calibri" w:hAnsi="Calibri" w:cs="Calibri" w:hint="default"/>
        <w:spacing w:val="-12"/>
        <w:w w:val="100"/>
        <w:sz w:val="24"/>
        <w:szCs w:val="24"/>
      </w:rPr>
    </w:lvl>
    <w:lvl w:ilvl="1" w:tplc="36A85234">
      <w:numFmt w:val="bullet"/>
      <w:lvlText w:val="•"/>
      <w:lvlJc w:val="left"/>
      <w:pPr>
        <w:ind w:left="2110" w:hanging="360"/>
      </w:pPr>
      <w:rPr>
        <w:rFonts w:hint="default"/>
      </w:rPr>
    </w:lvl>
    <w:lvl w:ilvl="2" w:tplc="03263450">
      <w:numFmt w:val="bullet"/>
      <w:lvlText w:val="•"/>
      <w:lvlJc w:val="left"/>
      <w:pPr>
        <w:ind w:left="3040" w:hanging="360"/>
      </w:pPr>
      <w:rPr>
        <w:rFonts w:hint="default"/>
      </w:rPr>
    </w:lvl>
    <w:lvl w:ilvl="3" w:tplc="43D2283E">
      <w:numFmt w:val="bullet"/>
      <w:lvlText w:val="•"/>
      <w:lvlJc w:val="left"/>
      <w:pPr>
        <w:ind w:left="3970" w:hanging="360"/>
      </w:pPr>
      <w:rPr>
        <w:rFonts w:hint="default"/>
      </w:rPr>
    </w:lvl>
    <w:lvl w:ilvl="4" w:tplc="2BE0B0AC">
      <w:numFmt w:val="bullet"/>
      <w:lvlText w:val="•"/>
      <w:lvlJc w:val="left"/>
      <w:pPr>
        <w:ind w:left="4900" w:hanging="360"/>
      </w:pPr>
      <w:rPr>
        <w:rFonts w:hint="default"/>
      </w:rPr>
    </w:lvl>
    <w:lvl w:ilvl="5" w:tplc="5B16B0B4">
      <w:numFmt w:val="bullet"/>
      <w:lvlText w:val="•"/>
      <w:lvlJc w:val="left"/>
      <w:pPr>
        <w:ind w:left="5830" w:hanging="360"/>
      </w:pPr>
      <w:rPr>
        <w:rFonts w:hint="default"/>
      </w:rPr>
    </w:lvl>
    <w:lvl w:ilvl="6" w:tplc="61928408">
      <w:numFmt w:val="bullet"/>
      <w:lvlText w:val="•"/>
      <w:lvlJc w:val="left"/>
      <w:pPr>
        <w:ind w:left="6760" w:hanging="360"/>
      </w:pPr>
      <w:rPr>
        <w:rFonts w:hint="default"/>
      </w:rPr>
    </w:lvl>
    <w:lvl w:ilvl="7" w:tplc="AEDE00EC">
      <w:numFmt w:val="bullet"/>
      <w:lvlText w:val="•"/>
      <w:lvlJc w:val="left"/>
      <w:pPr>
        <w:ind w:left="7690" w:hanging="360"/>
      </w:pPr>
      <w:rPr>
        <w:rFonts w:hint="default"/>
      </w:rPr>
    </w:lvl>
    <w:lvl w:ilvl="8" w:tplc="C05CFE9A">
      <w:numFmt w:val="bullet"/>
      <w:lvlText w:val="•"/>
      <w:lvlJc w:val="left"/>
      <w:pPr>
        <w:ind w:left="8620" w:hanging="360"/>
      </w:pPr>
      <w:rPr>
        <w:rFonts w:hint="default"/>
      </w:rPr>
    </w:lvl>
  </w:abstractNum>
  <w:abstractNum w:abstractNumId="35" w15:restartNumberingAfterBreak="0">
    <w:nsid w:val="5F0761B6"/>
    <w:multiLevelType w:val="hybridMultilevel"/>
    <w:tmpl w:val="94C25F6A"/>
    <w:lvl w:ilvl="0" w:tplc="D9B229E8">
      <w:start w:val="1"/>
      <w:numFmt w:val="decimal"/>
      <w:lvlText w:val="%1."/>
      <w:lvlJc w:val="left"/>
      <w:pPr>
        <w:ind w:left="1546" w:hanging="720"/>
      </w:pPr>
      <w:rPr>
        <w:rFonts w:ascii="Calibri" w:eastAsia="Calibri" w:hAnsi="Calibri" w:cs="Calibri" w:hint="default"/>
        <w:spacing w:val="-3"/>
        <w:w w:val="100"/>
        <w:sz w:val="24"/>
        <w:szCs w:val="24"/>
      </w:rPr>
    </w:lvl>
    <w:lvl w:ilvl="1" w:tplc="ED9AC310">
      <w:numFmt w:val="bullet"/>
      <w:lvlText w:val="•"/>
      <w:lvlJc w:val="left"/>
      <w:pPr>
        <w:ind w:left="2434" w:hanging="720"/>
      </w:pPr>
      <w:rPr>
        <w:rFonts w:hint="default"/>
      </w:rPr>
    </w:lvl>
    <w:lvl w:ilvl="2" w:tplc="DDA6DA7A">
      <w:numFmt w:val="bullet"/>
      <w:lvlText w:val="•"/>
      <w:lvlJc w:val="left"/>
      <w:pPr>
        <w:ind w:left="3328" w:hanging="720"/>
      </w:pPr>
      <w:rPr>
        <w:rFonts w:hint="default"/>
      </w:rPr>
    </w:lvl>
    <w:lvl w:ilvl="3" w:tplc="13DE8036">
      <w:numFmt w:val="bullet"/>
      <w:lvlText w:val="•"/>
      <w:lvlJc w:val="left"/>
      <w:pPr>
        <w:ind w:left="4222" w:hanging="720"/>
      </w:pPr>
      <w:rPr>
        <w:rFonts w:hint="default"/>
      </w:rPr>
    </w:lvl>
    <w:lvl w:ilvl="4" w:tplc="2C58A19E">
      <w:numFmt w:val="bullet"/>
      <w:lvlText w:val="•"/>
      <w:lvlJc w:val="left"/>
      <w:pPr>
        <w:ind w:left="5116" w:hanging="720"/>
      </w:pPr>
      <w:rPr>
        <w:rFonts w:hint="default"/>
      </w:rPr>
    </w:lvl>
    <w:lvl w:ilvl="5" w:tplc="D7A20630">
      <w:numFmt w:val="bullet"/>
      <w:lvlText w:val="•"/>
      <w:lvlJc w:val="left"/>
      <w:pPr>
        <w:ind w:left="6010" w:hanging="720"/>
      </w:pPr>
      <w:rPr>
        <w:rFonts w:hint="default"/>
      </w:rPr>
    </w:lvl>
    <w:lvl w:ilvl="6" w:tplc="D354BAE6">
      <w:numFmt w:val="bullet"/>
      <w:lvlText w:val="•"/>
      <w:lvlJc w:val="left"/>
      <w:pPr>
        <w:ind w:left="6904" w:hanging="720"/>
      </w:pPr>
      <w:rPr>
        <w:rFonts w:hint="default"/>
      </w:rPr>
    </w:lvl>
    <w:lvl w:ilvl="7" w:tplc="94FC2B1E">
      <w:numFmt w:val="bullet"/>
      <w:lvlText w:val="•"/>
      <w:lvlJc w:val="left"/>
      <w:pPr>
        <w:ind w:left="7798" w:hanging="720"/>
      </w:pPr>
      <w:rPr>
        <w:rFonts w:hint="default"/>
      </w:rPr>
    </w:lvl>
    <w:lvl w:ilvl="8" w:tplc="63AE95C0">
      <w:numFmt w:val="bullet"/>
      <w:lvlText w:val="•"/>
      <w:lvlJc w:val="left"/>
      <w:pPr>
        <w:ind w:left="8692" w:hanging="720"/>
      </w:pPr>
      <w:rPr>
        <w:rFonts w:hint="default"/>
      </w:rPr>
    </w:lvl>
  </w:abstractNum>
  <w:abstractNum w:abstractNumId="36" w15:restartNumberingAfterBreak="0">
    <w:nsid w:val="63080082"/>
    <w:multiLevelType w:val="hybridMultilevel"/>
    <w:tmpl w:val="5DE48FE8"/>
    <w:lvl w:ilvl="0" w:tplc="596C1548">
      <w:start w:val="1"/>
      <w:numFmt w:val="decimal"/>
      <w:lvlText w:val="%1."/>
      <w:lvlJc w:val="left"/>
      <w:pPr>
        <w:ind w:left="826" w:hanging="360"/>
      </w:pPr>
      <w:rPr>
        <w:rFonts w:ascii="Calibri" w:eastAsia="Calibri" w:hAnsi="Calibri" w:cs="Calibri" w:hint="default"/>
        <w:spacing w:val="-4"/>
        <w:w w:val="100"/>
        <w:sz w:val="24"/>
        <w:szCs w:val="24"/>
      </w:rPr>
    </w:lvl>
    <w:lvl w:ilvl="1" w:tplc="CE8C4C94">
      <w:numFmt w:val="bullet"/>
      <w:lvlText w:val="•"/>
      <w:lvlJc w:val="left"/>
      <w:pPr>
        <w:ind w:left="1786" w:hanging="360"/>
      </w:pPr>
      <w:rPr>
        <w:rFonts w:hint="default"/>
      </w:rPr>
    </w:lvl>
    <w:lvl w:ilvl="2" w:tplc="5C128052">
      <w:numFmt w:val="bullet"/>
      <w:lvlText w:val="•"/>
      <w:lvlJc w:val="left"/>
      <w:pPr>
        <w:ind w:left="2752" w:hanging="360"/>
      </w:pPr>
      <w:rPr>
        <w:rFonts w:hint="default"/>
      </w:rPr>
    </w:lvl>
    <w:lvl w:ilvl="3" w:tplc="47808300">
      <w:numFmt w:val="bullet"/>
      <w:lvlText w:val="•"/>
      <w:lvlJc w:val="left"/>
      <w:pPr>
        <w:ind w:left="3718" w:hanging="360"/>
      </w:pPr>
      <w:rPr>
        <w:rFonts w:hint="default"/>
      </w:rPr>
    </w:lvl>
    <w:lvl w:ilvl="4" w:tplc="F4808376">
      <w:numFmt w:val="bullet"/>
      <w:lvlText w:val="•"/>
      <w:lvlJc w:val="left"/>
      <w:pPr>
        <w:ind w:left="4684" w:hanging="360"/>
      </w:pPr>
      <w:rPr>
        <w:rFonts w:hint="default"/>
      </w:rPr>
    </w:lvl>
    <w:lvl w:ilvl="5" w:tplc="AE30F268">
      <w:numFmt w:val="bullet"/>
      <w:lvlText w:val="•"/>
      <w:lvlJc w:val="left"/>
      <w:pPr>
        <w:ind w:left="5650" w:hanging="360"/>
      </w:pPr>
      <w:rPr>
        <w:rFonts w:hint="default"/>
      </w:rPr>
    </w:lvl>
    <w:lvl w:ilvl="6" w:tplc="2966962E">
      <w:numFmt w:val="bullet"/>
      <w:lvlText w:val="•"/>
      <w:lvlJc w:val="left"/>
      <w:pPr>
        <w:ind w:left="6616" w:hanging="360"/>
      </w:pPr>
      <w:rPr>
        <w:rFonts w:hint="default"/>
      </w:rPr>
    </w:lvl>
    <w:lvl w:ilvl="7" w:tplc="F2A43D50">
      <w:numFmt w:val="bullet"/>
      <w:lvlText w:val="•"/>
      <w:lvlJc w:val="left"/>
      <w:pPr>
        <w:ind w:left="7582" w:hanging="360"/>
      </w:pPr>
      <w:rPr>
        <w:rFonts w:hint="default"/>
      </w:rPr>
    </w:lvl>
    <w:lvl w:ilvl="8" w:tplc="7AAA2D66">
      <w:numFmt w:val="bullet"/>
      <w:lvlText w:val="•"/>
      <w:lvlJc w:val="left"/>
      <w:pPr>
        <w:ind w:left="8548" w:hanging="360"/>
      </w:pPr>
      <w:rPr>
        <w:rFonts w:hint="default"/>
      </w:rPr>
    </w:lvl>
  </w:abstractNum>
  <w:abstractNum w:abstractNumId="37" w15:restartNumberingAfterBreak="0">
    <w:nsid w:val="64A01C7F"/>
    <w:multiLevelType w:val="hybridMultilevel"/>
    <w:tmpl w:val="E96C7782"/>
    <w:lvl w:ilvl="0" w:tplc="38BACA8A">
      <w:start w:val="1"/>
      <w:numFmt w:val="decimal"/>
      <w:lvlText w:val="%1."/>
      <w:lvlJc w:val="left"/>
      <w:pPr>
        <w:ind w:left="826" w:hanging="360"/>
      </w:pPr>
      <w:rPr>
        <w:rFonts w:ascii="Calibri" w:eastAsia="Calibri" w:hAnsi="Calibri" w:cs="Calibri" w:hint="default"/>
        <w:spacing w:val="-4"/>
        <w:w w:val="100"/>
        <w:sz w:val="24"/>
        <w:szCs w:val="24"/>
      </w:rPr>
    </w:lvl>
    <w:lvl w:ilvl="1" w:tplc="BA7E072E">
      <w:numFmt w:val="bullet"/>
      <w:lvlText w:val="•"/>
      <w:lvlJc w:val="left"/>
      <w:pPr>
        <w:ind w:left="1786" w:hanging="360"/>
      </w:pPr>
      <w:rPr>
        <w:rFonts w:hint="default"/>
      </w:rPr>
    </w:lvl>
    <w:lvl w:ilvl="2" w:tplc="B744576A">
      <w:numFmt w:val="bullet"/>
      <w:lvlText w:val="•"/>
      <w:lvlJc w:val="left"/>
      <w:pPr>
        <w:ind w:left="2752" w:hanging="360"/>
      </w:pPr>
      <w:rPr>
        <w:rFonts w:hint="default"/>
      </w:rPr>
    </w:lvl>
    <w:lvl w:ilvl="3" w:tplc="07824CFA">
      <w:numFmt w:val="bullet"/>
      <w:lvlText w:val="•"/>
      <w:lvlJc w:val="left"/>
      <w:pPr>
        <w:ind w:left="3718" w:hanging="360"/>
      </w:pPr>
      <w:rPr>
        <w:rFonts w:hint="default"/>
      </w:rPr>
    </w:lvl>
    <w:lvl w:ilvl="4" w:tplc="712ADA08">
      <w:numFmt w:val="bullet"/>
      <w:lvlText w:val="•"/>
      <w:lvlJc w:val="left"/>
      <w:pPr>
        <w:ind w:left="4684" w:hanging="360"/>
      </w:pPr>
      <w:rPr>
        <w:rFonts w:hint="default"/>
      </w:rPr>
    </w:lvl>
    <w:lvl w:ilvl="5" w:tplc="25C2E998">
      <w:numFmt w:val="bullet"/>
      <w:lvlText w:val="•"/>
      <w:lvlJc w:val="left"/>
      <w:pPr>
        <w:ind w:left="5650" w:hanging="360"/>
      </w:pPr>
      <w:rPr>
        <w:rFonts w:hint="default"/>
      </w:rPr>
    </w:lvl>
    <w:lvl w:ilvl="6" w:tplc="F72CFB24">
      <w:numFmt w:val="bullet"/>
      <w:lvlText w:val="•"/>
      <w:lvlJc w:val="left"/>
      <w:pPr>
        <w:ind w:left="6616" w:hanging="360"/>
      </w:pPr>
      <w:rPr>
        <w:rFonts w:hint="default"/>
      </w:rPr>
    </w:lvl>
    <w:lvl w:ilvl="7" w:tplc="34948DFC">
      <w:numFmt w:val="bullet"/>
      <w:lvlText w:val="•"/>
      <w:lvlJc w:val="left"/>
      <w:pPr>
        <w:ind w:left="7582" w:hanging="360"/>
      </w:pPr>
      <w:rPr>
        <w:rFonts w:hint="default"/>
      </w:rPr>
    </w:lvl>
    <w:lvl w:ilvl="8" w:tplc="68C6FD70">
      <w:numFmt w:val="bullet"/>
      <w:lvlText w:val="•"/>
      <w:lvlJc w:val="left"/>
      <w:pPr>
        <w:ind w:left="8548" w:hanging="360"/>
      </w:pPr>
      <w:rPr>
        <w:rFonts w:hint="default"/>
      </w:rPr>
    </w:lvl>
  </w:abstractNum>
  <w:abstractNum w:abstractNumId="38" w15:restartNumberingAfterBreak="0">
    <w:nsid w:val="69175FF0"/>
    <w:multiLevelType w:val="hybridMultilevel"/>
    <w:tmpl w:val="69F44A5E"/>
    <w:lvl w:ilvl="0" w:tplc="5FE68FD4">
      <w:start w:val="2"/>
      <w:numFmt w:val="upperRoman"/>
      <w:lvlText w:val="%1"/>
      <w:lvlJc w:val="left"/>
      <w:pPr>
        <w:ind w:left="1546" w:hanging="1440"/>
      </w:pPr>
      <w:rPr>
        <w:rFonts w:ascii="Calibri" w:eastAsia="Calibri" w:hAnsi="Calibri" w:cs="Calibri" w:hint="default"/>
        <w:b/>
        <w:bCs/>
        <w:spacing w:val="-3"/>
        <w:w w:val="100"/>
        <w:sz w:val="24"/>
        <w:szCs w:val="24"/>
      </w:rPr>
    </w:lvl>
    <w:lvl w:ilvl="1" w:tplc="5942B268">
      <w:numFmt w:val="bullet"/>
      <w:lvlText w:val="•"/>
      <w:lvlJc w:val="left"/>
      <w:pPr>
        <w:ind w:left="2434" w:hanging="1440"/>
      </w:pPr>
      <w:rPr>
        <w:rFonts w:hint="default"/>
      </w:rPr>
    </w:lvl>
    <w:lvl w:ilvl="2" w:tplc="CFE650AC">
      <w:numFmt w:val="bullet"/>
      <w:lvlText w:val="•"/>
      <w:lvlJc w:val="left"/>
      <w:pPr>
        <w:ind w:left="3328" w:hanging="1440"/>
      </w:pPr>
      <w:rPr>
        <w:rFonts w:hint="default"/>
      </w:rPr>
    </w:lvl>
    <w:lvl w:ilvl="3" w:tplc="704EFA10">
      <w:numFmt w:val="bullet"/>
      <w:lvlText w:val="•"/>
      <w:lvlJc w:val="left"/>
      <w:pPr>
        <w:ind w:left="4222" w:hanging="1440"/>
      </w:pPr>
      <w:rPr>
        <w:rFonts w:hint="default"/>
      </w:rPr>
    </w:lvl>
    <w:lvl w:ilvl="4" w:tplc="EBE8EA14">
      <w:numFmt w:val="bullet"/>
      <w:lvlText w:val="•"/>
      <w:lvlJc w:val="left"/>
      <w:pPr>
        <w:ind w:left="5116" w:hanging="1440"/>
      </w:pPr>
      <w:rPr>
        <w:rFonts w:hint="default"/>
      </w:rPr>
    </w:lvl>
    <w:lvl w:ilvl="5" w:tplc="C5D078E0">
      <w:numFmt w:val="bullet"/>
      <w:lvlText w:val="•"/>
      <w:lvlJc w:val="left"/>
      <w:pPr>
        <w:ind w:left="6010" w:hanging="1440"/>
      </w:pPr>
      <w:rPr>
        <w:rFonts w:hint="default"/>
      </w:rPr>
    </w:lvl>
    <w:lvl w:ilvl="6" w:tplc="8778A376">
      <w:numFmt w:val="bullet"/>
      <w:lvlText w:val="•"/>
      <w:lvlJc w:val="left"/>
      <w:pPr>
        <w:ind w:left="6904" w:hanging="1440"/>
      </w:pPr>
      <w:rPr>
        <w:rFonts w:hint="default"/>
      </w:rPr>
    </w:lvl>
    <w:lvl w:ilvl="7" w:tplc="6CFA4C82">
      <w:numFmt w:val="bullet"/>
      <w:lvlText w:val="•"/>
      <w:lvlJc w:val="left"/>
      <w:pPr>
        <w:ind w:left="7798" w:hanging="1440"/>
      </w:pPr>
      <w:rPr>
        <w:rFonts w:hint="default"/>
      </w:rPr>
    </w:lvl>
    <w:lvl w:ilvl="8" w:tplc="6C2E892C">
      <w:numFmt w:val="bullet"/>
      <w:lvlText w:val="•"/>
      <w:lvlJc w:val="left"/>
      <w:pPr>
        <w:ind w:left="8692" w:hanging="1440"/>
      </w:pPr>
      <w:rPr>
        <w:rFonts w:hint="default"/>
      </w:rPr>
    </w:lvl>
  </w:abstractNum>
  <w:abstractNum w:abstractNumId="39" w15:restartNumberingAfterBreak="0">
    <w:nsid w:val="6F710798"/>
    <w:multiLevelType w:val="hybridMultilevel"/>
    <w:tmpl w:val="06D21528"/>
    <w:lvl w:ilvl="0" w:tplc="F3E2CC60">
      <w:start w:val="1"/>
      <w:numFmt w:val="decimal"/>
      <w:lvlText w:val="%1."/>
      <w:lvlJc w:val="left"/>
      <w:pPr>
        <w:ind w:left="1186" w:hanging="360"/>
      </w:pPr>
      <w:rPr>
        <w:rFonts w:ascii="Calibri" w:eastAsia="Calibri" w:hAnsi="Calibri" w:cs="Calibri" w:hint="default"/>
        <w:spacing w:val="-4"/>
        <w:w w:val="100"/>
        <w:sz w:val="24"/>
        <w:szCs w:val="24"/>
      </w:rPr>
    </w:lvl>
    <w:lvl w:ilvl="1" w:tplc="3C3A0D7A">
      <w:numFmt w:val="bullet"/>
      <w:lvlText w:val="•"/>
      <w:lvlJc w:val="left"/>
      <w:pPr>
        <w:ind w:left="2110" w:hanging="360"/>
      </w:pPr>
      <w:rPr>
        <w:rFonts w:hint="default"/>
      </w:rPr>
    </w:lvl>
    <w:lvl w:ilvl="2" w:tplc="6952E4FA">
      <w:numFmt w:val="bullet"/>
      <w:lvlText w:val="•"/>
      <w:lvlJc w:val="left"/>
      <w:pPr>
        <w:ind w:left="3040" w:hanging="360"/>
      </w:pPr>
      <w:rPr>
        <w:rFonts w:hint="default"/>
      </w:rPr>
    </w:lvl>
    <w:lvl w:ilvl="3" w:tplc="F326A802">
      <w:numFmt w:val="bullet"/>
      <w:lvlText w:val="•"/>
      <w:lvlJc w:val="left"/>
      <w:pPr>
        <w:ind w:left="3970" w:hanging="360"/>
      </w:pPr>
      <w:rPr>
        <w:rFonts w:hint="default"/>
      </w:rPr>
    </w:lvl>
    <w:lvl w:ilvl="4" w:tplc="E0140BA8">
      <w:numFmt w:val="bullet"/>
      <w:lvlText w:val="•"/>
      <w:lvlJc w:val="left"/>
      <w:pPr>
        <w:ind w:left="4900" w:hanging="360"/>
      </w:pPr>
      <w:rPr>
        <w:rFonts w:hint="default"/>
      </w:rPr>
    </w:lvl>
    <w:lvl w:ilvl="5" w:tplc="A67A3846">
      <w:numFmt w:val="bullet"/>
      <w:lvlText w:val="•"/>
      <w:lvlJc w:val="left"/>
      <w:pPr>
        <w:ind w:left="5830" w:hanging="360"/>
      </w:pPr>
      <w:rPr>
        <w:rFonts w:hint="default"/>
      </w:rPr>
    </w:lvl>
    <w:lvl w:ilvl="6" w:tplc="3FAAEEE4">
      <w:numFmt w:val="bullet"/>
      <w:lvlText w:val="•"/>
      <w:lvlJc w:val="left"/>
      <w:pPr>
        <w:ind w:left="6760" w:hanging="360"/>
      </w:pPr>
      <w:rPr>
        <w:rFonts w:hint="default"/>
      </w:rPr>
    </w:lvl>
    <w:lvl w:ilvl="7" w:tplc="34F64F84">
      <w:numFmt w:val="bullet"/>
      <w:lvlText w:val="•"/>
      <w:lvlJc w:val="left"/>
      <w:pPr>
        <w:ind w:left="7690" w:hanging="360"/>
      </w:pPr>
      <w:rPr>
        <w:rFonts w:hint="default"/>
      </w:rPr>
    </w:lvl>
    <w:lvl w:ilvl="8" w:tplc="DB76CF62">
      <w:numFmt w:val="bullet"/>
      <w:lvlText w:val="•"/>
      <w:lvlJc w:val="left"/>
      <w:pPr>
        <w:ind w:left="8620" w:hanging="360"/>
      </w:pPr>
      <w:rPr>
        <w:rFonts w:hint="default"/>
      </w:rPr>
    </w:lvl>
  </w:abstractNum>
  <w:abstractNum w:abstractNumId="40" w15:restartNumberingAfterBreak="0">
    <w:nsid w:val="72265DB5"/>
    <w:multiLevelType w:val="hybridMultilevel"/>
    <w:tmpl w:val="8A2E8D7E"/>
    <w:lvl w:ilvl="0" w:tplc="AFDCFA5C">
      <w:start w:val="1"/>
      <w:numFmt w:val="decimal"/>
      <w:lvlText w:val="%1."/>
      <w:lvlJc w:val="left"/>
      <w:pPr>
        <w:ind w:left="826" w:hanging="360"/>
      </w:pPr>
      <w:rPr>
        <w:rFonts w:ascii="Calibri" w:eastAsia="Calibri" w:hAnsi="Calibri" w:cs="Calibri" w:hint="default"/>
        <w:spacing w:val="-4"/>
        <w:w w:val="100"/>
        <w:sz w:val="24"/>
        <w:szCs w:val="24"/>
      </w:rPr>
    </w:lvl>
    <w:lvl w:ilvl="1" w:tplc="3E9C3FA0">
      <w:start w:val="1"/>
      <w:numFmt w:val="lowerLetter"/>
      <w:lvlText w:val="%2."/>
      <w:lvlJc w:val="left"/>
      <w:pPr>
        <w:ind w:left="1546" w:hanging="360"/>
      </w:pPr>
      <w:rPr>
        <w:rFonts w:ascii="Calibri" w:eastAsia="Calibri" w:hAnsi="Calibri" w:cs="Calibri" w:hint="default"/>
        <w:spacing w:val="-3"/>
        <w:w w:val="100"/>
        <w:sz w:val="24"/>
        <w:szCs w:val="24"/>
      </w:rPr>
    </w:lvl>
    <w:lvl w:ilvl="2" w:tplc="26E8EF1E">
      <w:start w:val="1"/>
      <w:numFmt w:val="lowerRoman"/>
      <w:lvlText w:val="%3."/>
      <w:lvlJc w:val="left"/>
      <w:pPr>
        <w:ind w:left="2266" w:hanging="296"/>
      </w:pPr>
      <w:rPr>
        <w:rFonts w:ascii="Calibri" w:eastAsia="Calibri" w:hAnsi="Calibri" w:cs="Calibri" w:hint="default"/>
        <w:spacing w:val="-3"/>
        <w:w w:val="100"/>
        <w:sz w:val="24"/>
        <w:szCs w:val="24"/>
      </w:rPr>
    </w:lvl>
    <w:lvl w:ilvl="3" w:tplc="018A4C48">
      <w:numFmt w:val="bullet"/>
      <w:lvlText w:val="•"/>
      <w:lvlJc w:val="left"/>
      <w:pPr>
        <w:ind w:left="3287" w:hanging="296"/>
      </w:pPr>
      <w:rPr>
        <w:rFonts w:hint="default"/>
      </w:rPr>
    </w:lvl>
    <w:lvl w:ilvl="4" w:tplc="BD420174">
      <w:numFmt w:val="bullet"/>
      <w:lvlText w:val="•"/>
      <w:lvlJc w:val="left"/>
      <w:pPr>
        <w:ind w:left="4315" w:hanging="296"/>
      </w:pPr>
      <w:rPr>
        <w:rFonts w:hint="default"/>
      </w:rPr>
    </w:lvl>
    <w:lvl w:ilvl="5" w:tplc="30BAAB50">
      <w:numFmt w:val="bullet"/>
      <w:lvlText w:val="•"/>
      <w:lvlJc w:val="left"/>
      <w:pPr>
        <w:ind w:left="5342" w:hanging="296"/>
      </w:pPr>
      <w:rPr>
        <w:rFonts w:hint="default"/>
      </w:rPr>
    </w:lvl>
    <w:lvl w:ilvl="6" w:tplc="BE8A2D50">
      <w:numFmt w:val="bullet"/>
      <w:lvlText w:val="•"/>
      <w:lvlJc w:val="left"/>
      <w:pPr>
        <w:ind w:left="6370" w:hanging="296"/>
      </w:pPr>
      <w:rPr>
        <w:rFonts w:hint="default"/>
      </w:rPr>
    </w:lvl>
    <w:lvl w:ilvl="7" w:tplc="B524B5F4">
      <w:numFmt w:val="bullet"/>
      <w:lvlText w:val="•"/>
      <w:lvlJc w:val="left"/>
      <w:pPr>
        <w:ind w:left="7397" w:hanging="296"/>
      </w:pPr>
      <w:rPr>
        <w:rFonts w:hint="default"/>
      </w:rPr>
    </w:lvl>
    <w:lvl w:ilvl="8" w:tplc="C11CFB08">
      <w:numFmt w:val="bullet"/>
      <w:lvlText w:val="•"/>
      <w:lvlJc w:val="left"/>
      <w:pPr>
        <w:ind w:left="8425" w:hanging="296"/>
      </w:pPr>
      <w:rPr>
        <w:rFonts w:hint="default"/>
      </w:rPr>
    </w:lvl>
  </w:abstractNum>
  <w:abstractNum w:abstractNumId="41" w15:restartNumberingAfterBreak="0">
    <w:nsid w:val="75DE0407"/>
    <w:multiLevelType w:val="hybridMultilevel"/>
    <w:tmpl w:val="6F880C92"/>
    <w:lvl w:ilvl="0" w:tplc="9710F0E6">
      <w:start w:val="1"/>
      <w:numFmt w:val="lowerLetter"/>
      <w:lvlText w:val="%1)"/>
      <w:lvlJc w:val="left"/>
      <w:pPr>
        <w:ind w:left="1186" w:hanging="360"/>
      </w:pPr>
      <w:rPr>
        <w:rFonts w:ascii="Calibri" w:eastAsia="Calibri" w:hAnsi="Calibri" w:cs="Calibri" w:hint="default"/>
        <w:spacing w:val="-4"/>
        <w:w w:val="100"/>
        <w:sz w:val="24"/>
        <w:szCs w:val="24"/>
      </w:rPr>
    </w:lvl>
    <w:lvl w:ilvl="1" w:tplc="29C61A3E">
      <w:numFmt w:val="bullet"/>
      <w:lvlText w:val="•"/>
      <w:lvlJc w:val="left"/>
      <w:pPr>
        <w:ind w:left="2110" w:hanging="360"/>
      </w:pPr>
      <w:rPr>
        <w:rFonts w:hint="default"/>
      </w:rPr>
    </w:lvl>
    <w:lvl w:ilvl="2" w:tplc="0EECEEE2">
      <w:numFmt w:val="bullet"/>
      <w:lvlText w:val="•"/>
      <w:lvlJc w:val="left"/>
      <w:pPr>
        <w:ind w:left="3040" w:hanging="360"/>
      </w:pPr>
      <w:rPr>
        <w:rFonts w:hint="default"/>
      </w:rPr>
    </w:lvl>
    <w:lvl w:ilvl="3" w:tplc="07360EBC">
      <w:numFmt w:val="bullet"/>
      <w:lvlText w:val="•"/>
      <w:lvlJc w:val="left"/>
      <w:pPr>
        <w:ind w:left="3970" w:hanging="360"/>
      </w:pPr>
      <w:rPr>
        <w:rFonts w:hint="default"/>
      </w:rPr>
    </w:lvl>
    <w:lvl w:ilvl="4" w:tplc="A816D774">
      <w:numFmt w:val="bullet"/>
      <w:lvlText w:val="•"/>
      <w:lvlJc w:val="left"/>
      <w:pPr>
        <w:ind w:left="4900" w:hanging="360"/>
      </w:pPr>
      <w:rPr>
        <w:rFonts w:hint="default"/>
      </w:rPr>
    </w:lvl>
    <w:lvl w:ilvl="5" w:tplc="01A8FCFA">
      <w:numFmt w:val="bullet"/>
      <w:lvlText w:val="•"/>
      <w:lvlJc w:val="left"/>
      <w:pPr>
        <w:ind w:left="5830" w:hanging="360"/>
      </w:pPr>
      <w:rPr>
        <w:rFonts w:hint="default"/>
      </w:rPr>
    </w:lvl>
    <w:lvl w:ilvl="6" w:tplc="C3529F9C">
      <w:numFmt w:val="bullet"/>
      <w:lvlText w:val="•"/>
      <w:lvlJc w:val="left"/>
      <w:pPr>
        <w:ind w:left="6760" w:hanging="360"/>
      </w:pPr>
      <w:rPr>
        <w:rFonts w:hint="default"/>
      </w:rPr>
    </w:lvl>
    <w:lvl w:ilvl="7" w:tplc="B13A871C">
      <w:numFmt w:val="bullet"/>
      <w:lvlText w:val="•"/>
      <w:lvlJc w:val="left"/>
      <w:pPr>
        <w:ind w:left="7690" w:hanging="360"/>
      </w:pPr>
      <w:rPr>
        <w:rFonts w:hint="default"/>
      </w:rPr>
    </w:lvl>
    <w:lvl w:ilvl="8" w:tplc="9FCE3398">
      <w:numFmt w:val="bullet"/>
      <w:lvlText w:val="•"/>
      <w:lvlJc w:val="left"/>
      <w:pPr>
        <w:ind w:left="8620" w:hanging="360"/>
      </w:pPr>
      <w:rPr>
        <w:rFonts w:hint="default"/>
      </w:rPr>
    </w:lvl>
  </w:abstractNum>
  <w:abstractNum w:abstractNumId="42" w15:restartNumberingAfterBreak="0">
    <w:nsid w:val="77D60C0D"/>
    <w:multiLevelType w:val="hybridMultilevel"/>
    <w:tmpl w:val="1A78BCF2"/>
    <w:lvl w:ilvl="0" w:tplc="0F9C3CD2">
      <w:start w:val="1"/>
      <w:numFmt w:val="decimal"/>
      <w:lvlText w:val="%1."/>
      <w:lvlJc w:val="left"/>
      <w:pPr>
        <w:ind w:left="1186" w:hanging="236"/>
      </w:pPr>
      <w:rPr>
        <w:rFonts w:ascii="Calibri" w:eastAsia="Calibri" w:hAnsi="Calibri" w:cs="Calibri" w:hint="default"/>
        <w:w w:val="100"/>
        <w:sz w:val="24"/>
        <w:szCs w:val="24"/>
      </w:rPr>
    </w:lvl>
    <w:lvl w:ilvl="1" w:tplc="BAB8C55E">
      <w:numFmt w:val="bullet"/>
      <w:lvlText w:val="•"/>
      <w:lvlJc w:val="left"/>
      <w:pPr>
        <w:ind w:left="2110" w:hanging="236"/>
      </w:pPr>
      <w:rPr>
        <w:rFonts w:hint="default"/>
      </w:rPr>
    </w:lvl>
    <w:lvl w:ilvl="2" w:tplc="469C205A">
      <w:numFmt w:val="bullet"/>
      <w:lvlText w:val="•"/>
      <w:lvlJc w:val="left"/>
      <w:pPr>
        <w:ind w:left="3040" w:hanging="236"/>
      </w:pPr>
      <w:rPr>
        <w:rFonts w:hint="default"/>
      </w:rPr>
    </w:lvl>
    <w:lvl w:ilvl="3" w:tplc="9D2C4E16">
      <w:numFmt w:val="bullet"/>
      <w:lvlText w:val="•"/>
      <w:lvlJc w:val="left"/>
      <w:pPr>
        <w:ind w:left="3970" w:hanging="236"/>
      </w:pPr>
      <w:rPr>
        <w:rFonts w:hint="default"/>
      </w:rPr>
    </w:lvl>
    <w:lvl w:ilvl="4" w:tplc="21C6163E">
      <w:numFmt w:val="bullet"/>
      <w:lvlText w:val="•"/>
      <w:lvlJc w:val="left"/>
      <w:pPr>
        <w:ind w:left="4900" w:hanging="236"/>
      </w:pPr>
      <w:rPr>
        <w:rFonts w:hint="default"/>
      </w:rPr>
    </w:lvl>
    <w:lvl w:ilvl="5" w:tplc="B8D8E4F2">
      <w:numFmt w:val="bullet"/>
      <w:lvlText w:val="•"/>
      <w:lvlJc w:val="left"/>
      <w:pPr>
        <w:ind w:left="5830" w:hanging="236"/>
      </w:pPr>
      <w:rPr>
        <w:rFonts w:hint="default"/>
      </w:rPr>
    </w:lvl>
    <w:lvl w:ilvl="6" w:tplc="D72AEA5A">
      <w:numFmt w:val="bullet"/>
      <w:lvlText w:val="•"/>
      <w:lvlJc w:val="left"/>
      <w:pPr>
        <w:ind w:left="6760" w:hanging="236"/>
      </w:pPr>
      <w:rPr>
        <w:rFonts w:hint="default"/>
      </w:rPr>
    </w:lvl>
    <w:lvl w:ilvl="7" w:tplc="3BE0938C">
      <w:numFmt w:val="bullet"/>
      <w:lvlText w:val="•"/>
      <w:lvlJc w:val="left"/>
      <w:pPr>
        <w:ind w:left="7690" w:hanging="236"/>
      </w:pPr>
      <w:rPr>
        <w:rFonts w:hint="default"/>
      </w:rPr>
    </w:lvl>
    <w:lvl w:ilvl="8" w:tplc="D62040C6">
      <w:numFmt w:val="bullet"/>
      <w:lvlText w:val="•"/>
      <w:lvlJc w:val="left"/>
      <w:pPr>
        <w:ind w:left="8620" w:hanging="236"/>
      </w:pPr>
      <w:rPr>
        <w:rFonts w:hint="default"/>
      </w:rPr>
    </w:lvl>
  </w:abstractNum>
  <w:abstractNum w:abstractNumId="43" w15:restartNumberingAfterBreak="0">
    <w:nsid w:val="79690C1A"/>
    <w:multiLevelType w:val="hybridMultilevel"/>
    <w:tmpl w:val="EC0C35D2"/>
    <w:lvl w:ilvl="0" w:tplc="3FD09EA2">
      <w:start w:val="1"/>
      <w:numFmt w:val="decimal"/>
      <w:lvlText w:val="(%1)"/>
      <w:lvlJc w:val="left"/>
      <w:pPr>
        <w:ind w:left="106" w:hanging="322"/>
      </w:pPr>
      <w:rPr>
        <w:rFonts w:ascii="Calibri" w:eastAsia="Calibri" w:hAnsi="Calibri" w:cs="Calibri" w:hint="default"/>
        <w:spacing w:val="-3"/>
        <w:w w:val="100"/>
        <w:sz w:val="24"/>
        <w:szCs w:val="24"/>
      </w:rPr>
    </w:lvl>
    <w:lvl w:ilvl="1" w:tplc="3E7C8076">
      <w:start w:val="1"/>
      <w:numFmt w:val="decimal"/>
      <w:lvlText w:val="%2."/>
      <w:lvlJc w:val="left"/>
      <w:pPr>
        <w:ind w:left="1064" w:hanging="238"/>
      </w:pPr>
      <w:rPr>
        <w:rFonts w:ascii="Calibri" w:eastAsia="Calibri" w:hAnsi="Calibri" w:cs="Calibri" w:hint="default"/>
        <w:spacing w:val="-3"/>
        <w:w w:val="100"/>
        <w:sz w:val="24"/>
        <w:szCs w:val="24"/>
      </w:rPr>
    </w:lvl>
    <w:lvl w:ilvl="2" w:tplc="8E306B76">
      <w:numFmt w:val="bullet"/>
      <w:lvlText w:val="•"/>
      <w:lvlJc w:val="left"/>
      <w:pPr>
        <w:ind w:left="2106" w:hanging="238"/>
      </w:pPr>
      <w:rPr>
        <w:rFonts w:hint="default"/>
      </w:rPr>
    </w:lvl>
    <w:lvl w:ilvl="3" w:tplc="26D6501E">
      <w:numFmt w:val="bullet"/>
      <w:lvlText w:val="•"/>
      <w:lvlJc w:val="left"/>
      <w:pPr>
        <w:ind w:left="3153" w:hanging="238"/>
      </w:pPr>
      <w:rPr>
        <w:rFonts w:hint="default"/>
      </w:rPr>
    </w:lvl>
    <w:lvl w:ilvl="4" w:tplc="17F2F574">
      <w:numFmt w:val="bullet"/>
      <w:lvlText w:val="•"/>
      <w:lvlJc w:val="left"/>
      <w:pPr>
        <w:ind w:left="4200" w:hanging="238"/>
      </w:pPr>
      <w:rPr>
        <w:rFonts w:hint="default"/>
      </w:rPr>
    </w:lvl>
    <w:lvl w:ilvl="5" w:tplc="E5405A0E">
      <w:numFmt w:val="bullet"/>
      <w:lvlText w:val="•"/>
      <w:lvlJc w:val="left"/>
      <w:pPr>
        <w:ind w:left="5246" w:hanging="238"/>
      </w:pPr>
      <w:rPr>
        <w:rFonts w:hint="default"/>
      </w:rPr>
    </w:lvl>
    <w:lvl w:ilvl="6" w:tplc="54F010E2">
      <w:numFmt w:val="bullet"/>
      <w:lvlText w:val="•"/>
      <w:lvlJc w:val="left"/>
      <w:pPr>
        <w:ind w:left="6293" w:hanging="238"/>
      </w:pPr>
      <w:rPr>
        <w:rFonts w:hint="default"/>
      </w:rPr>
    </w:lvl>
    <w:lvl w:ilvl="7" w:tplc="0DD4EF64">
      <w:numFmt w:val="bullet"/>
      <w:lvlText w:val="•"/>
      <w:lvlJc w:val="left"/>
      <w:pPr>
        <w:ind w:left="7340" w:hanging="238"/>
      </w:pPr>
      <w:rPr>
        <w:rFonts w:hint="default"/>
      </w:rPr>
    </w:lvl>
    <w:lvl w:ilvl="8" w:tplc="86084E1E">
      <w:numFmt w:val="bullet"/>
      <w:lvlText w:val="•"/>
      <w:lvlJc w:val="left"/>
      <w:pPr>
        <w:ind w:left="8386" w:hanging="238"/>
      </w:pPr>
      <w:rPr>
        <w:rFonts w:hint="default"/>
      </w:rPr>
    </w:lvl>
  </w:abstractNum>
  <w:abstractNum w:abstractNumId="44" w15:restartNumberingAfterBreak="0">
    <w:nsid w:val="7D50391F"/>
    <w:multiLevelType w:val="hybridMultilevel"/>
    <w:tmpl w:val="0E4255B8"/>
    <w:lvl w:ilvl="0" w:tplc="F6C44C9E">
      <w:start w:val="1"/>
      <w:numFmt w:val="decimal"/>
      <w:lvlText w:val="%1."/>
      <w:lvlJc w:val="left"/>
      <w:pPr>
        <w:ind w:left="406" w:hanging="322"/>
      </w:pPr>
      <w:rPr>
        <w:rFonts w:ascii="Calibri" w:eastAsia="Calibri" w:hAnsi="Calibri" w:cs="Calibri" w:hint="default"/>
        <w:b/>
        <w:bCs/>
        <w:w w:val="100"/>
        <w:sz w:val="22"/>
        <w:szCs w:val="22"/>
      </w:rPr>
    </w:lvl>
    <w:lvl w:ilvl="1" w:tplc="D716E520">
      <w:numFmt w:val="bullet"/>
      <w:lvlText w:val="•"/>
      <w:lvlJc w:val="left"/>
      <w:pPr>
        <w:ind w:left="1408" w:hanging="322"/>
      </w:pPr>
      <w:rPr>
        <w:rFonts w:hint="default"/>
      </w:rPr>
    </w:lvl>
    <w:lvl w:ilvl="2" w:tplc="C1545176">
      <w:numFmt w:val="bullet"/>
      <w:lvlText w:val="•"/>
      <w:lvlJc w:val="left"/>
      <w:pPr>
        <w:ind w:left="2416" w:hanging="322"/>
      </w:pPr>
      <w:rPr>
        <w:rFonts w:hint="default"/>
      </w:rPr>
    </w:lvl>
    <w:lvl w:ilvl="3" w:tplc="ACD64194">
      <w:numFmt w:val="bullet"/>
      <w:lvlText w:val="•"/>
      <w:lvlJc w:val="left"/>
      <w:pPr>
        <w:ind w:left="3424" w:hanging="322"/>
      </w:pPr>
      <w:rPr>
        <w:rFonts w:hint="default"/>
      </w:rPr>
    </w:lvl>
    <w:lvl w:ilvl="4" w:tplc="1C52D820">
      <w:numFmt w:val="bullet"/>
      <w:lvlText w:val="•"/>
      <w:lvlJc w:val="left"/>
      <w:pPr>
        <w:ind w:left="4432" w:hanging="322"/>
      </w:pPr>
      <w:rPr>
        <w:rFonts w:hint="default"/>
      </w:rPr>
    </w:lvl>
    <w:lvl w:ilvl="5" w:tplc="BA90AE68">
      <w:numFmt w:val="bullet"/>
      <w:lvlText w:val="•"/>
      <w:lvlJc w:val="left"/>
      <w:pPr>
        <w:ind w:left="5440" w:hanging="322"/>
      </w:pPr>
      <w:rPr>
        <w:rFonts w:hint="default"/>
      </w:rPr>
    </w:lvl>
    <w:lvl w:ilvl="6" w:tplc="43C42A70">
      <w:numFmt w:val="bullet"/>
      <w:lvlText w:val="•"/>
      <w:lvlJc w:val="left"/>
      <w:pPr>
        <w:ind w:left="6448" w:hanging="322"/>
      </w:pPr>
      <w:rPr>
        <w:rFonts w:hint="default"/>
      </w:rPr>
    </w:lvl>
    <w:lvl w:ilvl="7" w:tplc="68CE0CA6">
      <w:numFmt w:val="bullet"/>
      <w:lvlText w:val="•"/>
      <w:lvlJc w:val="left"/>
      <w:pPr>
        <w:ind w:left="7456" w:hanging="322"/>
      </w:pPr>
      <w:rPr>
        <w:rFonts w:hint="default"/>
      </w:rPr>
    </w:lvl>
    <w:lvl w:ilvl="8" w:tplc="8E862038">
      <w:numFmt w:val="bullet"/>
      <w:lvlText w:val="•"/>
      <w:lvlJc w:val="left"/>
      <w:pPr>
        <w:ind w:left="8464" w:hanging="322"/>
      </w:pPr>
      <w:rPr>
        <w:rFonts w:hint="default"/>
      </w:rPr>
    </w:lvl>
  </w:abstractNum>
  <w:abstractNum w:abstractNumId="45" w15:restartNumberingAfterBreak="0">
    <w:nsid w:val="7D575557"/>
    <w:multiLevelType w:val="hybridMultilevel"/>
    <w:tmpl w:val="6EBCC2C2"/>
    <w:lvl w:ilvl="0" w:tplc="321CA7A6">
      <w:start w:val="1"/>
      <w:numFmt w:val="decimal"/>
      <w:lvlText w:val="%1."/>
      <w:lvlJc w:val="left"/>
      <w:pPr>
        <w:ind w:left="1186" w:hanging="360"/>
      </w:pPr>
      <w:rPr>
        <w:rFonts w:ascii="Calibri" w:eastAsia="Calibri" w:hAnsi="Calibri" w:cs="Calibri" w:hint="default"/>
        <w:spacing w:val="-3"/>
        <w:w w:val="100"/>
        <w:sz w:val="24"/>
        <w:szCs w:val="24"/>
      </w:rPr>
    </w:lvl>
    <w:lvl w:ilvl="1" w:tplc="0088BD72">
      <w:numFmt w:val="bullet"/>
      <w:lvlText w:val="•"/>
      <w:lvlJc w:val="left"/>
      <w:pPr>
        <w:ind w:left="2110" w:hanging="360"/>
      </w:pPr>
      <w:rPr>
        <w:rFonts w:hint="default"/>
      </w:rPr>
    </w:lvl>
    <w:lvl w:ilvl="2" w:tplc="6512E816">
      <w:numFmt w:val="bullet"/>
      <w:lvlText w:val="•"/>
      <w:lvlJc w:val="left"/>
      <w:pPr>
        <w:ind w:left="3040" w:hanging="360"/>
      </w:pPr>
      <w:rPr>
        <w:rFonts w:hint="default"/>
      </w:rPr>
    </w:lvl>
    <w:lvl w:ilvl="3" w:tplc="16087ED6">
      <w:numFmt w:val="bullet"/>
      <w:lvlText w:val="•"/>
      <w:lvlJc w:val="left"/>
      <w:pPr>
        <w:ind w:left="3970" w:hanging="360"/>
      </w:pPr>
      <w:rPr>
        <w:rFonts w:hint="default"/>
      </w:rPr>
    </w:lvl>
    <w:lvl w:ilvl="4" w:tplc="3FE82656">
      <w:numFmt w:val="bullet"/>
      <w:lvlText w:val="•"/>
      <w:lvlJc w:val="left"/>
      <w:pPr>
        <w:ind w:left="4900" w:hanging="360"/>
      </w:pPr>
      <w:rPr>
        <w:rFonts w:hint="default"/>
      </w:rPr>
    </w:lvl>
    <w:lvl w:ilvl="5" w:tplc="F448159A">
      <w:numFmt w:val="bullet"/>
      <w:lvlText w:val="•"/>
      <w:lvlJc w:val="left"/>
      <w:pPr>
        <w:ind w:left="5830" w:hanging="360"/>
      </w:pPr>
      <w:rPr>
        <w:rFonts w:hint="default"/>
      </w:rPr>
    </w:lvl>
    <w:lvl w:ilvl="6" w:tplc="33269558">
      <w:numFmt w:val="bullet"/>
      <w:lvlText w:val="•"/>
      <w:lvlJc w:val="left"/>
      <w:pPr>
        <w:ind w:left="6760" w:hanging="360"/>
      </w:pPr>
      <w:rPr>
        <w:rFonts w:hint="default"/>
      </w:rPr>
    </w:lvl>
    <w:lvl w:ilvl="7" w:tplc="E9D2E2CC">
      <w:numFmt w:val="bullet"/>
      <w:lvlText w:val="•"/>
      <w:lvlJc w:val="left"/>
      <w:pPr>
        <w:ind w:left="7690" w:hanging="360"/>
      </w:pPr>
      <w:rPr>
        <w:rFonts w:hint="default"/>
      </w:rPr>
    </w:lvl>
    <w:lvl w:ilvl="8" w:tplc="466642AA">
      <w:numFmt w:val="bullet"/>
      <w:lvlText w:val="•"/>
      <w:lvlJc w:val="left"/>
      <w:pPr>
        <w:ind w:left="8620" w:hanging="360"/>
      </w:pPr>
      <w:rPr>
        <w:rFonts w:hint="default"/>
      </w:rPr>
    </w:lvl>
  </w:abstractNum>
  <w:abstractNum w:abstractNumId="46" w15:restartNumberingAfterBreak="0">
    <w:nsid w:val="7D9D3797"/>
    <w:multiLevelType w:val="hybridMultilevel"/>
    <w:tmpl w:val="BB1A42F0"/>
    <w:lvl w:ilvl="0" w:tplc="79926490">
      <w:start w:val="1"/>
      <w:numFmt w:val="decimal"/>
      <w:lvlText w:val="%1."/>
      <w:lvlJc w:val="left"/>
      <w:pPr>
        <w:ind w:left="1186" w:hanging="360"/>
      </w:pPr>
      <w:rPr>
        <w:rFonts w:ascii="Calibri" w:eastAsia="Calibri" w:hAnsi="Calibri" w:cs="Calibri" w:hint="default"/>
        <w:spacing w:val="-3"/>
        <w:w w:val="100"/>
        <w:sz w:val="24"/>
        <w:szCs w:val="24"/>
      </w:rPr>
    </w:lvl>
    <w:lvl w:ilvl="1" w:tplc="79C8797C">
      <w:numFmt w:val="bullet"/>
      <w:lvlText w:val="•"/>
      <w:lvlJc w:val="left"/>
      <w:pPr>
        <w:ind w:left="2110" w:hanging="360"/>
      </w:pPr>
      <w:rPr>
        <w:rFonts w:hint="default"/>
      </w:rPr>
    </w:lvl>
    <w:lvl w:ilvl="2" w:tplc="F37A2448">
      <w:numFmt w:val="bullet"/>
      <w:lvlText w:val="•"/>
      <w:lvlJc w:val="left"/>
      <w:pPr>
        <w:ind w:left="3040" w:hanging="360"/>
      </w:pPr>
      <w:rPr>
        <w:rFonts w:hint="default"/>
      </w:rPr>
    </w:lvl>
    <w:lvl w:ilvl="3" w:tplc="5C5811D4">
      <w:numFmt w:val="bullet"/>
      <w:lvlText w:val="•"/>
      <w:lvlJc w:val="left"/>
      <w:pPr>
        <w:ind w:left="3970" w:hanging="360"/>
      </w:pPr>
      <w:rPr>
        <w:rFonts w:hint="default"/>
      </w:rPr>
    </w:lvl>
    <w:lvl w:ilvl="4" w:tplc="4852DAF2">
      <w:numFmt w:val="bullet"/>
      <w:lvlText w:val="•"/>
      <w:lvlJc w:val="left"/>
      <w:pPr>
        <w:ind w:left="4900" w:hanging="360"/>
      </w:pPr>
      <w:rPr>
        <w:rFonts w:hint="default"/>
      </w:rPr>
    </w:lvl>
    <w:lvl w:ilvl="5" w:tplc="2B7CA2FC">
      <w:numFmt w:val="bullet"/>
      <w:lvlText w:val="•"/>
      <w:lvlJc w:val="left"/>
      <w:pPr>
        <w:ind w:left="5830" w:hanging="360"/>
      </w:pPr>
      <w:rPr>
        <w:rFonts w:hint="default"/>
      </w:rPr>
    </w:lvl>
    <w:lvl w:ilvl="6" w:tplc="4656A754">
      <w:numFmt w:val="bullet"/>
      <w:lvlText w:val="•"/>
      <w:lvlJc w:val="left"/>
      <w:pPr>
        <w:ind w:left="6760" w:hanging="360"/>
      </w:pPr>
      <w:rPr>
        <w:rFonts w:hint="default"/>
      </w:rPr>
    </w:lvl>
    <w:lvl w:ilvl="7" w:tplc="BD32D5EA">
      <w:numFmt w:val="bullet"/>
      <w:lvlText w:val="•"/>
      <w:lvlJc w:val="left"/>
      <w:pPr>
        <w:ind w:left="7690" w:hanging="360"/>
      </w:pPr>
      <w:rPr>
        <w:rFonts w:hint="default"/>
      </w:rPr>
    </w:lvl>
    <w:lvl w:ilvl="8" w:tplc="1FBE3552">
      <w:numFmt w:val="bullet"/>
      <w:lvlText w:val="•"/>
      <w:lvlJc w:val="left"/>
      <w:pPr>
        <w:ind w:left="8620" w:hanging="360"/>
      </w:pPr>
      <w:rPr>
        <w:rFonts w:hint="default"/>
      </w:rPr>
    </w:lvl>
  </w:abstractNum>
  <w:num w:numId="1">
    <w:abstractNumId w:val="26"/>
  </w:num>
  <w:num w:numId="2">
    <w:abstractNumId w:val="46"/>
  </w:num>
  <w:num w:numId="3">
    <w:abstractNumId w:val="6"/>
  </w:num>
  <w:num w:numId="4">
    <w:abstractNumId w:val="44"/>
  </w:num>
  <w:num w:numId="5">
    <w:abstractNumId w:val="22"/>
  </w:num>
  <w:num w:numId="6">
    <w:abstractNumId w:val="9"/>
  </w:num>
  <w:num w:numId="7">
    <w:abstractNumId w:val="37"/>
  </w:num>
  <w:num w:numId="8">
    <w:abstractNumId w:val="15"/>
  </w:num>
  <w:num w:numId="9">
    <w:abstractNumId w:val="36"/>
  </w:num>
  <w:num w:numId="10">
    <w:abstractNumId w:val="43"/>
  </w:num>
  <w:num w:numId="11">
    <w:abstractNumId w:val="21"/>
  </w:num>
  <w:num w:numId="12">
    <w:abstractNumId w:val="34"/>
  </w:num>
  <w:num w:numId="13">
    <w:abstractNumId w:val="42"/>
  </w:num>
  <w:num w:numId="14">
    <w:abstractNumId w:val="24"/>
  </w:num>
  <w:num w:numId="15">
    <w:abstractNumId w:val="18"/>
  </w:num>
  <w:num w:numId="16">
    <w:abstractNumId w:val="39"/>
  </w:num>
  <w:num w:numId="17">
    <w:abstractNumId w:val="25"/>
  </w:num>
  <w:num w:numId="18">
    <w:abstractNumId w:val="23"/>
  </w:num>
  <w:num w:numId="19">
    <w:abstractNumId w:val="11"/>
  </w:num>
  <w:num w:numId="20">
    <w:abstractNumId w:val="17"/>
  </w:num>
  <w:num w:numId="21">
    <w:abstractNumId w:val="4"/>
  </w:num>
  <w:num w:numId="22">
    <w:abstractNumId w:val="33"/>
  </w:num>
  <w:num w:numId="23">
    <w:abstractNumId w:val="32"/>
  </w:num>
  <w:num w:numId="24">
    <w:abstractNumId w:val="0"/>
  </w:num>
  <w:num w:numId="25">
    <w:abstractNumId w:val="16"/>
  </w:num>
  <w:num w:numId="26">
    <w:abstractNumId w:val="27"/>
  </w:num>
  <w:num w:numId="27">
    <w:abstractNumId w:val="12"/>
  </w:num>
  <w:num w:numId="28">
    <w:abstractNumId w:val="40"/>
  </w:num>
  <w:num w:numId="29">
    <w:abstractNumId w:val="8"/>
  </w:num>
  <w:num w:numId="30">
    <w:abstractNumId w:val="1"/>
  </w:num>
  <w:num w:numId="31">
    <w:abstractNumId w:val="30"/>
  </w:num>
  <w:num w:numId="32">
    <w:abstractNumId w:val="20"/>
  </w:num>
  <w:num w:numId="33">
    <w:abstractNumId w:val="2"/>
  </w:num>
  <w:num w:numId="34">
    <w:abstractNumId w:val="3"/>
  </w:num>
  <w:num w:numId="35">
    <w:abstractNumId w:val="14"/>
  </w:num>
  <w:num w:numId="36">
    <w:abstractNumId w:val="5"/>
  </w:num>
  <w:num w:numId="37">
    <w:abstractNumId w:val="41"/>
  </w:num>
  <w:num w:numId="38">
    <w:abstractNumId w:val="35"/>
  </w:num>
  <w:num w:numId="39">
    <w:abstractNumId w:val="19"/>
  </w:num>
  <w:num w:numId="40">
    <w:abstractNumId w:val="31"/>
  </w:num>
  <w:num w:numId="41">
    <w:abstractNumId w:val="7"/>
  </w:num>
  <w:num w:numId="42">
    <w:abstractNumId w:val="45"/>
  </w:num>
  <w:num w:numId="43">
    <w:abstractNumId w:val="38"/>
  </w:num>
  <w:num w:numId="44">
    <w:abstractNumId w:val="13"/>
  </w:num>
  <w:num w:numId="45">
    <w:abstractNumId w:val="29"/>
  </w:num>
  <w:num w:numId="46">
    <w:abstractNumId w:val="1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6D"/>
    <w:rsid w:val="000210B6"/>
    <w:rsid w:val="00027B86"/>
    <w:rsid w:val="00034B68"/>
    <w:rsid w:val="00037D9D"/>
    <w:rsid w:val="00054683"/>
    <w:rsid w:val="00060E9D"/>
    <w:rsid w:val="00063E07"/>
    <w:rsid w:val="000A2B75"/>
    <w:rsid w:val="000C59A7"/>
    <w:rsid w:val="001432A5"/>
    <w:rsid w:val="00156DDD"/>
    <w:rsid w:val="001669D0"/>
    <w:rsid w:val="001741AB"/>
    <w:rsid w:val="001769C1"/>
    <w:rsid w:val="001B7520"/>
    <w:rsid w:val="00230A56"/>
    <w:rsid w:val="0024785B"/>
    <w:rsid w:val="002651A2"/>
    <w:rsid w:val="0028488D"/>
    <w:rsid w:val="0029235C"/>
    <w:rsid w:val="00292D64"/>
    <w:rsid w:val="002F4DE8"/>
    <w:rsid w:val="00360738"/>
    <w:rsid w:val="0040205D"/>
    <w:rsid w:val="00415C6E"/>
    <w:rsid w:val="00427103"/>
    <w:rsid w:val="004F083F"/>
    <w:rsid w:val="00520510"/>
    <w:rsid w:val="00527834"/>
    <w:rsid w:val="0053411C"/>
    <w:rsid w:val="00553259"/>
    <w:rsid w:val="00555386"/>
    <w:rsid w:val="00574FBD"/>
    <w:rsid w:val="00576AD7"/>
    <w:rsid w:val="00581AF7"/>
    <w:rsid w:val="005A680E"/>
    <w:rsid w:val="005B7503"/>
    <w:rsid w:val="005C4A75"/>
    <w:rsid w:val="005E36CE"/>
    <w:rsid w:val="00684E20"/>
    <w:rsid w:val="00705173"/>
    <w:rsid w:val="007116BB"/>
    <w:rsid w:val="00732A88"/>
    <w:rsid w:val="00743D54"/>
    <w:rsid w:val="007608D9"/>
    <w:rsid w:val="0079255C"/>
    <w:rsid w:val="007A6278"/>
    <w:rsid w:val="00833461"/>
    <w:rsid w:val="008575B4"/>
    <w:rsid w:val="008D0235"/>
    <w:rsid w:val="008D6714"/>
    <w:rsid w:val="008E52E2"/>
    <w:rsid w:val="008F2401"/>
    <w:rsid w:val="008F2FF6"/>
    <w:rsid w:val="008F7F3E"/>
    <w:rsid w:val="00931B9E"/>
    <w:rsid w:val="00965570"/>
    <w:rsid w:val="00993A21"/>
    <w:rsid w:val="009A72B7"/>
    <w:rsid w:val="009C4DF1"/>
    <w:rsid w:val="009F34B3"/>
    <w:rsid w:val="00A17A6D"/>
    <w:rsid w:val="00A60592"/>
    <w:rsid w:val="00A852B8"/>
    <w:rsid w:val="00A854E6"/>
    <w:rsid w:val="00AF6E1B"/>
    <w:rsid w:val="00B200DC"/>
    <w:rsid w:val="00B33BA9"/>
    <w:rsid w:val="00B51EFE"/>
    <w:rsid w:val="00BB3CAA"/>
    <w:rsid w:val="00C108B9"/>
    <w:rsid w:val="00C47E58"/>
    <w:rsid w:val="00C727F0"/>
    <w:rsid w:val="00C7502C"/>
    <w:rsid w:val="00D3692D"/>
    <w:rsid w:val="00D539C5"/>
    <w:rsid w:val="00DA3EF2"/>
    <w:rsid w:val="00DA61DB"/>
    <w:rsid w:val="00DE00ED"/>
    <w:rsid w:val="00E27304"/>
    <w:rsid w:val="00E318FF"/>
    <w:rsid w:val="00EE695E"/>
    <w:rsid w:val="00EF292C"/>
    <w:rsid w:val="00F444F0"/>
    <w:rsid w:val="00FA766F"/>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4C59"/>
  <w15:docId w15:val="{B723E938-E841-4397-9FB9-39EC45F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6"/>
      <w:outlineLvl w:val="0"/>
    </w:pPr>
    <w:rPr>
      <w:b/>
      <w:bCs/>
      <w:sz w:val="32"/>
      <w:szCs w:val="32"/>
    </w:rPr>
  </w:style>
  <w:style w:type="paragraph" w:styleId="Heading2">
    <w:name w:val="heading 2"/>
    <w:basedOn w:val="Normal"/>
    <w:uiPriority w:val="1"/>
    <w:qFormat/>
    <w:pPr>
      <w:spacing w:before="45"/>
      <w:ind w:left="3486"/>
      <w:outlineLvl w:val="1"/>
    </w:pPr>
    <w:rPr>
      <w:b/>
      <w:bCs/>
      <w:sz w:val="28"/>
      <w:szCs w:val="28"/>
    </w:rPr>
  </w:style>
  <w:style w:type="paragraph" w:styleId="Heading3">
    <w:name w:val="heading 3"/>
    <w:basedOn w:val="Normal"/>
    <w:uiPriority w:val="1"/>
    <w:qFormat/>
    <w:pPr>
      <w:ind w:left="10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2"/>
      <w:ind w:left="106" w:hanging="1440"/>
    </w:pPr>
    <w:rPr>
      <w:b/>
      <w:bCs/>
      <w:sz w:val="24"/>
      <w:szCs w:val="24"/>
    </w:rPr>
  </w:style>
  <w:style w:type="paragraph" w:styleId="TOC2">
    <w:name w:val="toc 2"/>
    <w:basedOn w:val="Normal"/>
    <w:uiPriority w:val="1"/>
    <w:qFormat/>
    <w:pPr>
      <w:ind w:left="1546"/>
    </w:pPr>
    <w:rPr>
      <w:sz w:val="24"/>
      <w:szCs w:val="24"/>
    </w:rPr>
  </w:style>
  <w:style w:type="paragraph" w:styleId="TOC3">
    <w:name w:val="toc 3"/>
    <w:basedOn w:val="Normal"/>
    <w:uiPriority w:val="1"/>
    <w:qFormat/>
    <w:pPr>
      <w:spacing w:before="294"/>
      <w:ind w:left="2266"/>
    </w:pPr>
    <w:rPr>
      <w:b/>
      <w:bCs/>
      <w:sz w:val="24"/>
      <w:szCs w:val="24"/>
    </w:rPr>
  </w:style>
  <w:style w:type="paragraph" w:styleId="TOC4">
    <w:name w:val="toc 4"/>
    <w:basedOn w:val="Normal"/>
    <w:uiPriority w:val="1"/>
    <w:qFormat/>
    <w:pPr>
      <w:ind w:left="226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6" w:hanging="360"/>
    </w:pPr>
  </w:style>
  <w:style w:type="paragraph" w:customStyle="1" w:styleId="TableParagraph">
    <w:name w:val="Table Paragraph"/>
    <w:basedOn w:val="Normal"/>
    <w:uiPriority w:val="1"/>
    <w:qFormat/>
    <w:pPr>
      <w:ind w:left="50"/>
    </w:pPr>
  </w:style>
  <w:style w:type="table" w:styleId="TableGrid">
    <w:name w:val="Table Grid"/>
    <w:basedOn w:val="TableNormal"/>
    <w:uiPriority w:val="39"/>
    <w:rsid w:val="00EF2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1AB"/>
    <w:rPr>
      <w:color w:val="0000FF" w:themeColor="hyperlink"/>
      <w:u w:val="single"/>
    </w:rPr>
  </w:style>
  <w:style w:type="paragraph" w:styleId="Header">
    <w:name w:val="header"/>
    <w:basedOn w:val="Normal"/>
    <w:link w:val="HeaderChar"/>
    <w:uiPriority w:val="99"/>
    <w:unhideWhenUsed/>
    <w:rsid w:val="00B51EFE"/>
    <w:pPr>
      <w:tabs>
        <w:tab w:val="center" w:pos="4680"/>
        <w:tab w:val="right" w:pos="9360"/>
      </w:tabs>
    </w:pPr>
  </w:style>
  <w:style w:type="character" w:customStyle="1" w:styleId="HeaderChar">
    <w:name w:val="Header Char"/>
    <w:basedOn w:val="DefaultParagraphFont"/>
    <w:link w:val="Header"/>
    <w:uiPriority w:val="99"/>
    <w:rsid w:val="00B51EFE"/>
    <w:rPr>
      <w:rFonts w:ascii="Calibri" w:eastAsia="Calibri" w:hAnsi="Calibri" w:cs="Calibri"/>
    </w:rPr>
  </w:style>
  <w:style w:type="paragraph" w:styleId="Footer">
    <w:name w:val="footer"/>
    <w:basedOn w:val="Normal"/>
    <w:link w:val="FooterChar"/>
    <w:uiPriority w:val="99"/>
    <w:unhideWhenUsed/>
    <w:rsid w:val="00B51EFE"/>
    <w:pPr>
      <w:tabs>
        <w:tab w:val="center" w:pos="4680"/>
        <w:tab w:val="right" w:pos="9360"/>
      </w:tabs>
    </w:pPr>
  </w:style>
  <w:style w:type="character" w:customStyle="1" w:styleId="FooterChar">
    <w:name w:val="Footer Char"/>
    <w:basedOn w:val="DefaultParagraphFont"/>
    <w:link w:val="Footer"/>
    <w:uiPriority w:val="99"/>
    <w:rsid w:val="00B51EF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xml"/><Relationship Id="rId21" Type="http://schemas.openxmlformats.org/officeDocument/2006/relationships/hyperlink" Target="https://cfo.asu.edu/cardservices-suncard" TargetMode="External"/><Relationship Id="rId42" Type="http://schemas.openxmlformats.org/officeDocument/2006/relationships/footer" Target="footer5.xml"/><Relationship Id="rId63" Type="http://schemas.openxmlformats.org/officeDocument/2006/relationships/hyperlink" Target="https://graduate.asu.edu/sites/default/files/file-uploads/travel_award_application_april_2018.pdf" TargetMode="External"/><Relationship Id="rId84" Type="http://schemas.openxmlformats.org/officeDocument/2006/relationships/hyperlink" Target="https://graduate.asu.edu/format-manual" TargetMode="External"/><Relationship Id="rId138" Type="http://schemas.openxmlformats.org/officeDocument/2006/relationships/footer" Target="footer47.xml"/><Relationship Id="rId107" Type="http://schemas.openxmlformats.org/officeDocument/2006/relationships/hyperlink" Target="http://www.asu.edu/graduate/forms/index.html" TargetMode="External"/><Relationship Id="rId11" Type="http://schemas.openxmlformats.org/officeDocument/2006/relationships/hyperlink" Target="https://clas.asu.edu/resources/academic-integrity" TargetMode="External"/><Relationship Id="rId32" Type="http://schemas.openxmlformats.org/officeDocument/2006/relationships/header" Target="header1.xml"/><Relationship Id="rId53" Type="http://schemas.openxmlformats.org/officeDocument/2006/relationships/hyperlink" Target="mailto:presson@asu.edu" TargetMode="External"/><Relationship Id="rId74" Type="http://schemas.openxmlformats.org/officeDocument/2006/relationships/footer" Target="footer21.xml"/><Relationship Id="rId128" Type="http://schemas.openxmlformats.org/officeDocument/2006/relationships/footer" Target="footer45.xml"/><Relationship Id="rId149" Type="http://schemas.openxmlformats.org/officeDocument/2006/relationships/header" Target="header8.xml"/><Relationship Id="rId5" Type="http://schemas.openxmlformats.org/officeDocument/2006/relationships/footnotes" Target="footnotes.xml"/><Relationship Id="rId95" Type="http://schemas.openxmlformats.org/officeDocument/2006/relationships/hyperlink" Target="https://graduate.asu.edu/sites/default/files/10-working-day-calendar.pdf" TargetMode="External"/><Relationship Id="rId22" Type="http://schemas.openxmlformats.org/officeDocument/2006/relationships/hyperlink" Target="https://graduate.asu.edu/policies-procedures" TargetMode="External"/><Relationship Id="rId27" Type="http://schemas.openxmlformats.org/officeDocument/2006/relationships/hyperlink" Target="https://cfo.asu.edu/pts-services" TargetMode="External"/><Relationship Id="rId43" Type="http://schemas.openxmlformats.org/officeDocument/2006/relationships/footer" Target="footer6.xml"/><Relationship Id="rId48" Type="http://schemas.openxmlformats.org/officeDocument/2006/relationships/hyperlink" Target="https://students.asu.edu/financialaid" TargetMode="External"/><Relationship Id="rId64" Type="http://schemas.openxmlformats.org/officeDocument/2006/relationships/footer" Target="footer17.xml"/><Relationship Id="rId69" Type="http://schemas.openxmlformats.org/officeDocument/2006/relationships/hyperlink" Target="https://graduate.asu.edu/file/681" TargetMode="External"/><Relationship Id="rId113" Type="http://schemas.openxmlformats.org/officeDocument/2006/relationships/footer" Target="footer37.xml"/><Relationship Id="rId118" Type="http://schemas.openxmlformats.org/officeDocument/2006/relationships/footer" Target="footer41.xml"/><Relationship Id="rId134" Type="http://schemas.openxmlformats.org/officeDocument/2006/relationships/hyperlink" Target="https://psychology.clas.asu.edu/student-life/the-graduate-experience/graduate-resources" TargetMode="External"/><Relationship Id="rId139" Type="http://schemas.openxmlformats.org/officeDocument/2006/relationships/footer" Target="footer48.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footer" Target="footer56.xml"/><Relationship Id="rId155" Type="http://schemas.openxmlformats.org/officeDocument/2006/relationships/theme" Target="theme/theme1.xml"/><Relationship Id="rId12" Type="http://schemas.openxmlformats.org/officeDocument/2006/relationships/hyperlink" Target="https://provost.asu.edu/academic-integrity" TargetMode="External"/><Relationship Id="rId17" Type="http://schemas.openxmlformats.org/officeDocument/2006/relationships/hyperlink" Target="https://www.asu.edu/aad/manuals/acd/" TargetMode="External"/><Relationship Id="rId33" Type="http://schemas.openxmlformats.org/officeDocument/2006/relationships/hyperlink" Target="https://clas.asu.edu/resources/academic-grievance" TargetMode="External"/><Relationship Id="rId38" Type="http://schemas.openxmlformats.org/officeDocument/2006/relationships/hyperlink" Target="https://graduate.asu.edu/key-policies" TargetMode="External"/><Relationship Id="rId59" Type="http://schemas.openxmlformats.org/officeDocument/2006/relationships/hyperlink" Target="https://gpsa.asu.edu/funding/travel/" TargetMode="External"/><Relationship Id="rId103" Type="http://schemas.openxmlformats.org/officeDocument/2006/relationships/header" Target="header3.xml"/><Relationship Id="rId108" Type="http://schemas.openxmlformats.org/officeDocument/2006/relationships/footer" Target="footer32.xml"/><Relationship Id="rId124" Type="http://schemas.openxmlformats.org/officeDocument/2006/relationships/hyperlink" Target="http://graduate.asu.edu/graddeadlines.html" TargetMode="External"/><Relationship Id="rId129" Type="http://schemas.openxmlformats.org/officeDocument/2006/relationships/hyperlink" Target="https://psychology.clas.asu.edu/student-life/the-graduate-experience/graduate-resources" TargetMode="External"/><Relationship Id="rId54" Type="http://schemas.openxmlformats.org/officeDocument/2006/relationships/hyperlink" Target="mailto:presson@asu.edu" TargetMode="External"/><Relationship Id="rId70" Type="http://schemas.openxmlformats.org/officeDocument/2006/relationships/hyperlink" Target="http://graduate.asu.edu/graddeadlines.html" TargetMode="External"/><Relationship Id="rId75" Type="http://schemas.openxmlformats.org/officeDocument/2006/relationships/hyperlink" Target="http://catalog.asu.edu/" TargetMode="External"/><Relationship Id="rId91" Type="http://schemas.openxmlformats.org/officeDocument/2006/relationships/hyperlink" Target="https://psychology.clas.asu.edu/student-life/the-graduate-experience/graduate-resources" TargetMode="External"/><Relationship Id="rId96" Type="http://schemas.openxmlformats.org/officeDocument/2006/relationships/hyperlink" Target="http://graduate.asu.edu/graddeadlines.html" TargetMode="External"/><Relationship Id="rId140" Type="http://schemas.openxmlformats.org/officeDocument/2006/relationships/footer" Target="footer49.xml"/><Relationship Id="rId145"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graduate.asu.edu/ta-ra-handbook" TargetMode="External"/><Relationship Id="rId28" Type="http://schemas.openxmlformats.org/officeDocument/2006/relationships/hyperlink" Target="https://students.asu.edu/residency" TargetMode="External"/><Relationship Id="rId49" Type="http://schemas.openxmlformats.org/officeDocument/2006/relationships/hyperlink" Target="https://graduate.asu.edu/ta-ra-handbook" TargetMode="External"/><Relationship Id="rId114" Type="http://schemas.openxmlformats.org/officeDocument/2006/relationships/footer" Target="footer38.xml"/><Relationship Id="rId119" Type="http://schemas.openxmlformats.org/officeDocument/2006/relationships/header" Target="header5.xml"/><Relationship Id="rId44" Type="http://schemas.openxmlformats.org/officeDocument/2006/relationships/footer" Target="footer7.xml"/><Relationship Id="rId60" Type="http://schemas.openxmlformats.org/officeDocument/2006/relationships/hyperlink" Target="https://graduate.asu.edu/awards/travel" TargetMode="External"/><Relationship Id="rId65" Type="http://schemas.openxmlformats.org/officeDocument/2006/relationships/footer" Target="footer18.xml"/><Relationship Id="rId81" Type="http://schemas.openxmlformats.org/officeDocument/2006/relationships/hyperlink" Target="mailto:graduation@asu.edu" TargetMode="External"/><Relationship Id="rId86" Type="http://schemas.openxmlformats.org/officeDocument/2006/relationships/hyperlink" Target="https://graduate.asu.edu/sites/default/files/asu-graduate-policies-and-procedures-manual.pdf" TargetMode="External"/><Relationship Id="rId130" Type="http://schemas.openxmlformats.org/officeDocument/2006/relationships/hyperlink" Target="https://psychology.clas.asu.edu/student-life/the-graduate-experience/graduate-resources" TargetMode="External"/><Relationship Id="rId135" Type="http://schemas.openxmlformats.org/officeDocument/2006/relationships/hyperlink" Target="https://students.asu.edu/graduation" TargetMode="External"/><Relationship Id="rId151" Type="http://schemas.openxmlformats.org/officeDocument/2006/relationships/header" Target="header9.xml"/><Relationship Id="rId13" Type="http://schemas.openxmlformats.org/officeDocument/2006/relationships/hyperlink" Target="http://www.apa.org/ethics/code/" TargetMode="External"/><Relationship Id="rId18" Type="http://schemas.openxmlformats.org/officeDocument/2006/relationships/hyperlink" Target="https://webapp4.asu.edu/catalog/" TargetMode="External"/><Relationship Id="rId39" Type="http://schemas.openxmlformats.org/officeDocument/2006/relationships/header" Target="header2.xml"/><Relationship Id="rId109" Type="http://schemas.openxmlformats.org/officeDocument/2006/relationships/footer" Target="footer33.xml"/><Relationship Id="rId34" Type="http://schemas.openxmlformats.org/officeDocument/2006/relationships/hyperlink" Target="https://graduate.asu.edu/student-forms" TargetMode="External"/><Relationship Id="rId50" Type="http://schemas.openxmlformats.org/officeDocument/2006/relationships/footer" Target="footer10.xml"/><Relationship Id="rId55" Type="http://schemas.openxmlformats.org/officeDocument/2006/relationships/footer" Target="footer12.xml"/><Relationship Id="rId76" Type="http://schemas.openxmlformats.org/officeDocument/2006/relationships/footer" Target="footer22.xml"/><Relationship Id="rId97" Type="http://schemas.openxmlformats.org/officeDocument/2006/relationships/footer" Target="footer28.xml"/><Relationship Id="rId104" Type="http://schemas.openxmlformats.org/officeDocument/2006/relationships/footer" Target="footer31.xml"/><Relationship Id="rId120" Type="http://schemas.openxmlformats.org/officeDocument/2006/relationships/footer" Target="footer42.xml"/><Relationship Id="rId125" Type="http://schemas.openxmlformats.org/officeDocument/2006/relationships/hyperlink" Target="http://graduate.asu.edu/graddeadlines.html" TargetMode="External"/><Relationship Id="rId141" Type="http://schemas.openxmlformats.org/officeDocument/2006/relationships/footer" Target="footer50.xml"/><Relationship Id="rId146" Type="http://schemas.openxmlformats.org/officeDocument/2006/relationships/footer" Target="footer53.xml"/><Relationship Id="rId7" Type="http://schemas.openxmlformats.org/officeDocument/2006/relationships/image" Target="media/image1.png"/><Relationship Id="rId71" Type="http://schemas.openxmlformats.org/officeDocument/2006/relationships/hyperlink" Target="https://graduate.asu.edu/sites/default/files/10-working-day-calendar.pdf" TargetMode="External"/><Relationship Id="rId92" Type="http://schemas.openxmlformats.org/officeDocument/2006/relationships/hyperlink" Target="https://psychology.clas.asu.edu/student-life/the-graduate-experience/graduate-resources" TargetMode="External"/><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hyperlink" Target="https://graduate.asu.edu/ta-ra-handbook" TargetMode="External"/><Relationship Id="rId40" Type="http://schemas.openxmlformats.org/officeDocument/2006/relationships/footer" Target="footer3.xml"/><Relationship Id="rId45" Type="http://schemas.openxmlformats.org/officeDocument/2006/relationships/footer" Target="footer8.xml"/><Relationship Id="rId66" Type="http://schemas.openxmlformats.org/officeDocument/2006/relationships/footer" Target="footer19.xml"/><Relationship Id="rId87" Type="http://schemas.openxmlformats.org/officeDocument/2006/relationships/hyperlink" Target="https://graduate.asu.edu/student-forms" TargetMode="External"/><Relationship Id="rId110" Type="http://schemas.openxmlformats.org/officeDocument/2006/relationships/footer" Target="footer34.xml"/><Relationship Id="rId115" Type="http://schemas.openxmlformats.org/officeDocument/2006/relationships/footer" Target="footer39.xml"/><Relationship Id="rId131" Type="http://schemas.openxmlformats.org/officeDocument/2006/relationships/hyperlink" Target="https://graduate.asu.edu/faculty-and-staff-forms" TargetMode="External"/><Relationship Id="rId136" Type="http://schemas.openxmlformats.org/officeDocument/2006/relationships/hyperlink" Target="https://students.asu.edu/graduation" TargetMode="External"/><Relationship Id="rId61" Type="http://schemas.openxmlformats.org/officeDocument/2006/relationships/footer" Target="footer16.xml"/><Relationship Id="rId82" Type="http://schemas.openxmlformats.org/officeDocument/2006/relationships/hyperlink" Target="https://students.asu.edu/graduation" TargetMode="External"/><Relationship Id="rId152" Type="http://schemas.openxmlformats.org/officeDocument/2006/relationships/footer" Target="footer57.xml"/><Relationship Id="rId19" Type="http://schemas.openxmlformats.org/officeDocument/2006/relationships/hyperlink" Target="https://weblogin.asu.edu/cas/login" TargetMode="External"/><Relationship Id="rId14" Type="http://schemas.openxmlformats.org/officeDocument/2006/relationships/footer" Target="footer1.xml"/><Relationship Id="rId30" Type="http://schemas.openxmlformats.org/officeDocument/2006/relationships/hyperlink" Target="https://webapp4.asu.edu/myasu/student/campusservices" TargetMode="External"/><Relationship Id="rId35" Type="http://schemas.openxmlformats.org/officeDocument/2006/relationships/hyperlink" Target="https://students.asu.edu/forms/medical-compassionate-withdrawal-request" TargetMode="External"/><Relationship Id="rId56" Type="http://schemas.openxmlformats.org/officeDocument/2006/relationships/footer" Target="footer13.xml"/><Relationship Id="rId77" Type="http://schemas.openxmlformats.org/officeDocument/2006/relationships/footer" Target="footer23.xml"/><Relationship Id="rId100" Type="http://schemas.openxmlformats.org/officeDocument/2006/relationships/hyperlink" Target="http://my.asu.edu/" TargetMode="External"/><Relationship Id="rId105" Type="http://schemas.openxmlformats.org/officeDocument/2006/relationships/hyperlink" Target="https://psychology.clas.asu.edu/sites/default/files/oral-written_comps.pdf" TargetMode="External"/><Relationship Id="rId126" Type="http://schemas.openxmlformats.org/officeDocument/2006/relationships/footer" Target="footer43.xml"/><Relationship Id="rId147" Type="http://schemas.openxmlformats.org/officeDocument/2006/relationships/footer" Target="footer54.xml"/><Relationship Id="rId8" Type="http://schemas.openxmlformats.org/officeDocument/2006/relationships/hyperlink" Target="https://graduate.asu.edu/policies-procedures" TargetMode="External"/><Relationship Id="rId51" Type="http://schemas.openxmlformats.org/officeDocument/2006/relationships/footer" Target="footer11.xml"/><Relationship Id="rId72" Type="http://schemas.openxmlformats.org/officeDocument/2006/relationships/footer" Target="footer20.xml"/><Relationship Id="rId93" Type="http://schemas.openxmlformats.org/officeDocument/2006/relationships/hyperlink" Target="https://psychology.clas.asu.edu/student-life/the-graduate-experience/graduate-resources" TargetMode="External"/><Relationship Id="rId98" Type="http://schemas.openxmlformats.org/officeDocument/2006/relationships/footer" Target="footer29.xml"/><Relationship Id="rId121" Type="http://schemas.openxmlformats.org/officeDocument/2006/relationships/hyperlink" Target="https://psychology.clas.asu.edu/student-life/the-graduate-experience/graduate-resources" TargetMode="External"/><Relationship Id="rId142" Type="http://schemas.openxmlformats.org/officeDocument/2006/relationships/footer" Target="footer51.xml"/><Relationship Id="rId3" Type="http://schemas.openxmlformats.org/officeDocument/2006/relationships/settings" Target="settings.xml"/><Relationship Id="rId25" Type="http://schemas.openxmlformats.org/officeDocument/2006/relationships/hyperlink" Target="https://webapp4.asu.edu/myasu" TargetMode="External"/><Relationship Id="rId46" Type="http://schemas.openxmlformats.org/officeDocument/2006/relationships/footer" Target="footer9.xml"/><Relationship Id="rId67" Type="http://schemas.openxmlformats.org/officeDocument/2006/relationships/hyperlink" Target="http://graduate.asu.edu/graddeadlines.html" TargetMode="External"/><Relationship Id="rId116" Type="http://schemas.openxmlformats.org/officeDocument/2006/relationships/footer" Target="footer40.xml"/><Relationship Id="rId137" Type="http://schemas.openxmlformats.org/officeDocument/2006/relationships/footer" Target="footer46.xml"/><Relationship Id="rId20" Type="http://schemas.openxmlformats.org/officeDocument/2006/relationships/hyperlink" Target="https://cfo.asu.edu/budget-tuition-fees-surcharge" TargetMode="External"/><Relationship Id="rId41" Type="http://schemas.openxmlformats.org/officeDocument/2006/relationships/footer" Target="footer4.xml"/><Relationship Id="rId62" Type="http://schemas.openxmlformats.org/officeDocument/2006/relationships/hyperlink" Target="https://gao.az.gov/travel/welcome-gao-travel" TargetMode="External"/><Relationship Id="rId83" Type="http://schemas.openxmlformats.org/officeDocument/2006/relationships/footer" Target="footer25.xml"/><Relationship Id="rId88" Type="http://schemas.openxmlformats.org/officeDocument/2006/relationships/hyperlink" Target="https://graduate.asu.edu/student-forms" TargetMode="External"/><Relationship Id="rId111" Type="http://schemas.openxmlformats.org/officeDocument/2006/relationships/footer" Target="footer35.xml"/><Relationship Id="rId132" Type="http://schemas.openxmlformats.org/officeDocument/2006/relationships/hyperlink" Target="https://students.asu.edu/graduation" TargetMode="External"/><Relationship Id="rId153" Type="http://schemas.openxmlformats.org/officeDocument/2006/relationships/footer" Target="footer58.xml"/><Relationship Id="rId15" Type="http://schemas.openxmlformats.org/officeDocument/2006/relationships/hyperlink" Target="http://www.apa.org/ethics/code/index.aspx" TargetMode="External"/><Relationship Id="rId36" Type="http://schemas.openxmlformats.org/officeDocument/2006/relationships/hyperlink" Target="https://students.asu.edu/forms/medical-compassionate-withdrawal-request" TargetMode="External"/><Relationship Id="rId57" Type="http://schemas.openxmlformats.org/officeDocument/2006/relationships/footer" Target="footer14.xml"/><Relationship Id="rId106" Type="http://schemas.openxmlformats.org/officeDocument/2006/relationships/hyperlink" Target="http://www.asu.edu/graduate/forms/index.html" TargetMode="External"/><Relationship Id="rId127" Type="http://schemas.openxmlformats.org/officeDocument/2006/relationships/footer" Target="footer44.xml"/><Relationship Id="rId10" Type="http://schemas.openxmlformats.org/officeDocument/2006/relationships/hyperlink" Target="https://graduate.asu.edu/policies-procedures" TargetMode="External"/><Relationship Id="rId31" Type="http://schemas.openxmlformats.org/officeDocument/2006/relationships/hyperlink" Target="https://issc.asu.edu/" TargetMode="External"/><Relationship Id="rId52" Type="http://schemas.openxmlformats.org/officeDocument/2006/relationships/hyperlink" Target="mailto:laurie.chassin@asu.edu" TargetMode="External"/><Relationship Id="rId73" Type="http://schemas.openxmlformats.org/officeDocument/2006/relationships/hyperlink" Target="https://graduate.asu.edu/student-forms" TargetMode="External"/><Relationship Id="rId78" Type="http://schemas.openxmlformats.org/officeDocument/2006/relationships/hyperlink" Target="https://psychology.clas.asu.edu/student-life/the-graduate-experience/graduate-resources" TargetMode="External"/><Relationship Id="rId94" Type="http://schemas.openxmlformats.org/officeDocument/2006/relationships/hyperlink" Target="https://graduate.asu.edu/format-manual" TargetMode="External"/><Relationship Id="rId99" Type="http://schemas.openxmlformats.org/officeDocument/2006/relationships/footer" Target="footer30.xml"/><Relationship Id="rId101" Type="http://schemas.openxmlformats.org/officeDocument/2006/relationships/hyperlink" Target="https://graduate.asu.edu/sites/default/files/how-to-ipos.pdf" TargetMode="External"/><Relationship Id="rId122" Type="http://schemas.openxmlformats.org/officeDocument/2006/relationships/hyperlink" Target="https://psychology.clas.asu.edu/student-life/the-graduate-experience/graduate-resources" TargetMode="External"/><Relationship Id="rId143" Type="http://schemas.openxmlformats.org/officeDocument/2006/relationships/header" Target="header6.xml"/><Relationship Id="rId148"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hyperlink" Target="https://clas.asu.edu/resources" TargetMode="External"/><Relationship Id="rId26" Type="http://schemas.openxmlformats.org/officeDocument/2006/relationships/hyperlink" Target="https://students.asu.edu/academic-calendar" TargetMode="External"/><Relationship Id="rId47" Type="http://schemas.openxmlformats.org/officeDocument/2006/relationships/hyperlink" Target="http://graduate.asu.edu/financing" TargetMode="External"/><Relationship Id="rId68" Type="http://schemas.openxmlformats.org/officeDocument/2006/relationships/hyperlink" Target="https://graduate.asu.edu/sites/default/files/how-to-ipos.pdf" TargetMode="External"/><Relationship Id="rId89" Type="http://schemas.openxmlformats.org/officeDocument/2006/relationships/footer" Target="footer27.xml"/><Relationship Id="rId112" Type="http://schemas.openxmlformats.org/officeDocument/2006/relationships/footer" Target="footer36.xml"/><Relationship Id="rId133" Type="http://schemas.openxmlformats.org/officeDocument/2006/relationships/hyperlink" Target="https://psychology.clas.asu.edu/student-life/the-graduate-experience/graduate-resources" TargetMode="External"/><Relationship Id="rId154" Type="http://schemas.openxmlformats.org/officeDocument/2006/relationships/fontTable" Target="fontTable.xml"/><Relationship Id="rId16" Type="http://schemas.openxmlformats.org/officeDocument/2006/relationships/hyperlink" Target="https://www.asu.edu/titleIX/" TargetMode="External"/><Relationship Id="rId37" Type="http://schemas.openxmlformats.org/officeDocument/2006/relationships/hyperlink" Target="https://clas.asu.edu/resources/medical-withdrawal" TargetMode="External"/><Relationship Id="rId58" Type="http://schemas.openxmlformats.org/officeDocument/2006/relationships/footer" Target="footer15.xml"/><Relationship Id="rId79" Type="http://schemas.openxmlformats.org/officeDocument/2006/relationships/hyperlink" Target="https://psychology.clas.asu.edu/student-life/the-graduate-experience/graduate-resources" TargetMode="External"/><Relationship Id="rId102" Type="http://schemas.openxmlformats.org/officeDocument/2006/relationships/hyperlink" Target="https://asu.edu/myasu" TargetMode="External"/><Relationship Id="rId123" Type="http://schemas.openxmlformats.org/officeDocument/2006/relationships/hyperlink" Target="https://graduate.asu.edu/format-manual" TargetMode="External"/><Relationship Id="rId144" Type="http://schemas.openxmlformats.org/officeDocument/2006/relationships/footer" Target="footer52.xml"/><Relationship Id="rId90" Type="http://schemas.openxmlformats.org/officeDocument/2006/relationships/hyperlink" Target="https://graduate.asu.edu/stud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1</Pages>
  <Words>27538</Words>
  <Characters>156973</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Angela Woods</cp:lastModifiedBy>
  <cp:revision>12</cp:revision>
  <dcterms:created xsi:type="dcterms:W3CDTF">2018-07-06T20:33:00Z</dcterms:created>
  <dcterms:modified xsi:type="dcterms:W3CDTF">2018-07-10T02:12:00Z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2018-06-01T00:00:00Z</vt:filetime>
  </property>
</Properties>
</file>