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1F" w:rsidRPr="0032421F" w:rsidRDefault="0032421F" w:rsidP="0032421F">
      <w:pPr>
        <w:pStyle w:val="NoSpacing"/>
        <w:rPr>
          <w:b/>
          <w:color w:val="C00000"/>
          <w:sz w:val="28"/>
          <w:szCs w:val="28"/>
        </w:rPr>
      </w:pPr>
      <w:r w:rsidRPr="0032421F">
        <w:rPr>
          <w:b/>
          <w:color w:val="C00000"/>
          <w:sz w:val="28"/>
          <w:szCs w:val="28"/>
        </w:rPr>
        <w:t>How to join the Basic Behavioral Processes Lab</w:t>
      </w:r>
    </w:p>
    <w:p w:rsidR="0032421F" w:rsidRPr="0032421F" w:rsidRDefault="0032421F" w:rsidP="0032421F">
      <w:pPr>
        <w:pStyle w:val="NoSpacing"/>
        <w:rPr>
          <w:b/>
          <w:sz w:val="24"/>
          <w:szCs w:val="24"/>
        </w:rPr>
      </w:pPr>
      <w:r w:rsidRPr="0032421F">
        <w:rPr>
          <w:b/>
          <w:sz w:val="24"/>
          <w:szCs w:val="24"/>
        </w:rPr>
        <w:t>Department of Psychology</w:t>
      </w:r>
      <w:r>
        <w:rPr>
          <w:b/>
          <w:sz w:val="24"/>
          <w:szCs w:val="24"/>
        </w:rPr>
        <w:t>, Arizona State University</w:t>
      </w:r>
    </w:p>
    <w:p w:rsidR="0032421F" w:rsidRPr="0032421F" w:rsidRDefault="0032421F" w:rsidP="0032421F">
      <w:pPr>
        <w:pStyle w:val="NoSpacing"/>
      </w:pPr>
      <w:r w:rsidRPr="0032421F">
        <w:t>June 15, 2016</w:t>
      </w:r>
    </w:p>
    <w:p w:rsidR="0032421F" w:rsidRDefault="0032421F" w:rsidP="0032421F">
      <w:pPr>
        <w:pStyle w:val="NoSpacing"/>
        <w:rPr>
          <w:rFonts w:eastAsia="Times New Roman" w:cs="Times New Roman"/>
          <w:b/>
          <w:bCs/>
        </w:rPr>
      </w:pPr>
    </w:p>
    <w:p w:rsidR="0032421F" w:rsidRPr="0032421F" w:rsidRDefault="0032421F" w:rsidP="0032421F">
      <w:pPr>
        <w:pStyle w:val="NoSpacing"/>
        <w:rPr>
          <w:rFonts w:eastAsia="Times New Roman" w:cs="Times New Roman"/>
          <w:color w:val="C00000"/>
        </w:rPr>
      </w:pPr>
      <w:r w:rsidRPr="0032421F">
        <w:rPr>
          <w:rFonts w:eastAsia="Times New Roman" w:cs="Times New Roman"/>
          <w:b/>
          <w:bCs/>
          <w:color w:val="C00000"/>
        </w:rPr>
        <w:t>What you may expect from the lab</w:t>
      </w:r>
    </w:p>
    <w:p w:rsidR="0032421F" w:rsidRPr="0032421F" w:rsidRDefault="0032421F" w:rsidP="0032421F">
      <w:pPr>
        <w:pStyle w:val="NoSpacing"/>
        <w:rPr>
          <w:rFonts w:eastAsia="Times New Roman" w:cs="Times New Roman"/>
        </w:rPr>
      </w:pPr>
      <w:r w:rsidRPr="0032421F">
        <w:rPr>
          <w:rFonts w:eastAsia="Times New Roman" w:cs="Times New Roman"/>
        </w:rPr>
        <w:t>Work in the lab consists of 9 hrs/week of various duties involving laboratory animals (typically rats and mice). The schedule and nature of these duties are arranged between new lab members and their supervisor before joining the lab. Laboratory duties typically include monitoring the welfare of laboratory animals, transporting them to testing rooms, verifying the integrity of testing equipment and data, and regularly presenting data to other lab members. Interested lab members with sufficient experience (typically with at least 6 months of experience in the lab) may lead their own projects, present posters at scientific conferences, and serve as co-authors in peer-reviewed scientific publications.</w:t>
      </w:r>
    </w:p>
    <w:p w:rsidR="0032421F" w:rsidRDefault="0032421F" w:rsidP="0032421F">
      <w:pPr>
        <w:pStyle w:val="NoSpacing"/>
        <w:rPr>
          <w:rFonts w:eastAsia="Times New Roman" w:cs="Times New Roman"/>
        </w:rPr>
      </w:pPr>
    </w:p>
    <w:p w:rsidR="0032421F" w:rsidRPr="0032421F" w:rsidRDefault="0032421F" w:rsidP="0032421F">
      <w:pPr>
        <w:pStyle w:val="NoSpacing"/>
        <w:rPr>
          <w:rFonts w:eastAsia="Times New Roman" w:cs="Times New Roman"/>
        </w:rPr>
      </w:pPr>
      <w:r w:rsidRPr="0032421F">
        <w:rPr>
          <w:rFonts w:eastAsia="Times New Roman" w:cs="Times New Roman"/>
        </w:rPr>
        <w:t xml:space="preserve">You may expect to learn empirical and analytic techniques that are key to conduct research on animal behavior and cognition. You may also broaden your knowledge on animal models of psychiatric disorders such as substance use disorder and attention-deficit hyperactivity disorder. Work and learning </w:t>
      </w:r>
      <w:bookmarkStart w:id="0" w:name="_GoBack"/>
      <w:bookmarkEnd w:id="0"/>
      <w:r w:rsidRPr="0032421F">
        <w:rPr>
          <w:rFonts w:eastAsia="Times New Roman" w:cs="Times New Roman"/>
        </w:rPr>
        <w:t xml:space="preserve">is expected to complement each other, and to take place in a collegial, cooperative environment.  Read more to learn what the lab expects from you and the steps you need to take to join the lab. </w:t>
      </w:r>
    </w:p>
    <w:p w:rsidR="0032421F" w:rsidRPr="0032421F" w:rsidRDefault="0032421F" w:rsidP="0032421F">
      <w:pPr>
        <w:pStyle w:val="NoSpacing"/>
        <w:rPr>
          <w:rFonts w:eastAsia="Times New Roman" w:cs="Times New Roman"/>
          <w:b/>
          <w:bCs/>
          <w:color w:val="C00000"/>
        </w:rPr>
      </w:pPr>
    </w:p>
    <w:p w:rsidR="0032421F" w:rsidRPr="0032421F" w:rsidRDefault="0032421F" w:rsidP="0032421F">
      <w:pPr>
        <w:pStyle w:val="NoSpacing"/>
        <w:rPr>
          <w:rFonts w:eastAsia="Times New Roman" w:cs="Times New Roman"/>
          <w:color w:val="C00000"/>
        </w:rPr>
      </w:pPr>
      <w:r w:rsidRPr="0032421F">
        <w:rPr>
          <w:rFonts w:eastAsia="Times New Roman" w:cs="Times New Roman"/>
          <w:b/>
          <w:bCs/>
          <w:color w:val="C00000"/>
        </w:rPr>
        <w:t>What the lab expects from you</w:t>
      </w:r>
    </w:p>
    <w:p w:rsidR="0032421F" w:rsidRPr="0032421F" w:rsidRDefault="0032421F" w:rsidP="0032421F">
      <w:pPr>
        <w:pStyle w:val="NoSpacing"/>
        <w:numPr>
          <w:ilvl w:val="0"/>
          <w:numId w:val="3"/>
        </w:numPr>
        <w:rPr>
          <w:rFonts w:eastAsia="Times New Roman" w:cs="Times New Roman"/>
        </w:rPr>
      </w:pPr>
      <w:r w:rsidRPr="0032421F">
        <w:rPr>
          <w:rFonts w:eastAsia="Times New Roman" w:cs="Times New Roman"/>
        </w:rPr>
        <w:t>Work in the laboratory a minimum of 9 hrs/week (3 credit hours/semester) for each of 2 academic semesters (this includes the week of final exams in each semester).</w:t>
      </w:r>
    </w:p>
    <w:p w:rsidR="0032421F" w:rsidRPr="0032421F" w:rsidRDefault="0032421F" w:rsidP="0032421F">
      <w:pPr>
        <w:pStyle w:val="NoSpacing"/>
        <w:numPr>
          <w:ilvl w:val="0"/>
          <w:numId w:val="3"/>
        </w:numPr>
        <w:rPr>
          <w:rFonts w:eastAsia="Times New Roman" w:cs="Times New Roman"/>
        </w:rPr>
      </w:pPr>
      <w:r w:rsidRPr="0032421F">
        <w:rPr>
          <w:rFonts w:eastAsia="Times New Roman" w:cs="Times New Roman"/>
        </w:rPr>
        <w:t>Students taking PSY 499 credit or supported by WAESO for work in the lab, are expected to write a report of their work by the end of the semester in which they were supported.</w:t>
      </w:r>
    </w:p>
    <w:p w:rsidR="0032421F" w:rsidRPr="0032421F" w:rsidRDefault="0032421F" w:rsidP="0032421F">
      <w:pPr>
        <w:pStyle w:val="NoSpacing"/>
        <w:numPr>
          <w:ilvl w:val="0"/>
          <w:numId w:val="3"/>
        </w:numPr>
        <w:rPr>
          <w:rFonts w:eastAsia="Times New Roman" w:cs="Times New Roman"/>
        </w:rPr>
      </w:pPr>
      <w:r w:rsidRPr="0032421F">
        <w:rPr>
          <w:rFonts w:eastAsia="Times New Roman" w:cs="Times New Roman"/>
        </w:rPr>
        <w:t>Attend a weekly or biweekly lab meeting</w:t>
      </w:r>
    </w:p>
    <w:p w:rsidR="0032421F" w:rsidRPr="0032421F" w:rsidRDefault="0032421F" w:rsidP="0032421F">
      <w:pPr>
        <w:pStyle w:val="NoSpacing"/>
        <w:numPr>
          <w:ilvl w:val="0"/>
          <w:numId w:val="3"/>
        </w:numPr>
        <w:rPr>
          <w:rFonts w:eastAsia="Times New Roman" w:cs="Times New Roman"/>
        </w:rPr>
      </w:pPr>
      <w:r w:rsidRPr="0032421F">
        <w:rPr>
          <w:rFonts w:eastAsia="Times New Roman" w:cs="Times New Roman"/>
        </w:rPr>
        <w:t xml:space="preserve">Performance in the lab is expected to be: punctual, dedicated, and conscientious. </w:t>
      </w:r>
    </w:p>
    <w:p w:rsidR="0032421F" w:rsidRDefault="0032421F" w:rsidP="0032421F">
      <w:pPr>
        <w:pStyle w:val="NoSpacing"/>
        <w:rPr>
          <w:rFonts w:eastAsia="Times New Roman" w:cs="Times New Roman"/>
          <w:b/>
          <w:bCs/>
        </w:rPr>
      </w:pPr>
    </w:p>
    <w:p w:rsidR="0032421F" w:rsidRPr="0032421F" w:rsidRDefault="0032421F" w:rsidP="0032421F">
      <w:pPr>
        <w:pStyle w:val="NoSpacing"/>
        <w:rPr>
          <w:rFonts w:eastAsia="Times New Roman" w:cs="Times New Roman"/>
          <w:color w:val="C00000"/>
        </w:rPr>
      </w:pPr>
      <w:r w:rsidRPr="0032421F">
        <w:rPr>
          <w:rFonts w:eastAsia="Times New Roman" w:cs="Times New Roman"/>
          <w:b/>
          <w:bCs/>
          <w:color w:val="C00000"/>
        </w:rPr>
        <w:t>Steps to join the lab</w:t>
      </w:r>
    </w:p>
    <w:p w:rsidR="0032421F" w:rsidRPr="0032421F" w:rsidRDefault="0032421F" w:rsidP="0032421F">
      <w:pPr>
        <w:pStyle w:val="NoSpacing"/>
        <w:numPr>
          <w:ilvl w:val="0"/>
          <w:numId w:val="4"/>
        </w:numPr>
        <w:rPr>
          <w:rFonts w:eastAsia="Times New Roman" w:cs="Times New Roman"/>
        </w:rPr>
      </w:pPr>
      <w:r w:rsidRPr="0032421F">
        <w:rPr>
          <w:rFonts w:eastAsia="Times New Roman" w:cs="Times New Roman"/>
        </w:rPr>
        <w:t xml:space="preserve">Send an email to </w:t>
      </w:r>
      <w:hyperlink r:id="rId8" w:history="1">
        <w:r w:rsidRPr="0032421F">
          <w:rPr>
            <w:rFonts w:eastAsia="Times New Roman" w:cs="Times New Roman"/>
            <w:color w:val="0000FF"/>
            <w:u w:val="single"/>
          </w:rPr>
          <w:t>cwdaniel@asu.edu</w:t>
        </w:r>
      </w:hyperlink>
      <w:r w:rsidRPr="0032421F">
        <w:rPr>
          <w:rFonts w:eastAsia="Times New Roman" w:cs="Times New Roman"/>
        </w:rPr>
        <w:t>. If there is an opening available, an interview and lab tour will be arranged.</w:t>
      </w:r>
    </w:p>
    <w:p w:rsidR="0032421F" w:rsidRPr="0032421F" w:rsidRDefault="0032421F" w:rsidP="0032421F">
      <w:pPr>
        <w:pStyle w:val="NoSpacing"/>
        <w:numPr>
          <w:ilvl w:val="0"/>
          <w:numId w:val="4"/>
        </w:numPr>
        <w:rPr>
          <w:rFonts w:eastAsia="Times New Roman" w:cs="Times New Roman"/>
        </w:rPr>
      </w:pPr>
      <w:r w:rsidRPr="0032421F">
        <w:rPr>
          <w:rFonts w:eastAsia="Times New Roman" w:cs="Times New Roman"/>
        </w:rPr>
        <w:t xml:space="preserve">After the interview and lab tour, you must obtain clearance to work with animals from the Occupational Health and Safety Program (OHSP). Download their form </w:t>
      </w:r>
      <w:hyperlink r:id="rId9" w:history="1">
        <w:r w:rsidRPr="0032421F">
          <w:rPr>
            <w:rFonts w:eastAsia="Times New Roman" w:cs="Times New Roman"/>
            <w:color w:val="0000FF"/>
            <w:u w:val="single"/>
          </w:rPr>
          <w:t>here</w:t>
        </w:r>
      </w:hyperlink>
      <w:r w:rsidRPr="0032421F">
        <w:rPr>
          <w:rFonts w:eastAsia="Times New Roman" w:cs="Times New Roman"/>
        </w:rPr>
        <w:t>; follow the instructions in the form.</w:t>
      </w:r>
    </w:p>
    <w:p w:rsidR="0032421F" w:rsidRPr="0032421F" w:rsidRDefault="0032421F" w:rsidP="0032421F">
      <w:pPr>
        <w:pStyle w:val="NoSpacing"/>
        <w:numPr>
          <w:ilvl w:val="0"/>
          <w:numId w:val="4"/>
        </w:numPr>
        <w:rPr>
          <w:rFonts w:eastAsia="Times New Roman" w:cs="Times New Roman"/>
        </w:rPr>
      </w:pPr>
      <w:r w:rsidRPr="0032421F">
        <w:rPr>
          <w:rFonts w:eastAsia="Times New Roman" w:cs="Times New Roman"/>
        </w:rPr>
        <w:t xml:space="preserve">Once you send your OHSP form, you will need a certification to work with rats and mice; complete Levels I and II. The link and instructions of Level I are </w:t>
      </w:r>
      <w:hyperlink r:id="rId10" w:history="1">
        <w:r w:rsidRPr="0032421F">
          <w:rPr>
            <w:rFonts w:eastAsia="Times New Roman" w:cs="Times New Roman"/>
            <w:color w:val="0000FF"/>
            <w:u w:val="single"/>
          </w:rPr>
          <w:t>here</w:t>
        </w:r>
      </w:hyperlink>
      <w:r w:rsidRPr="0032421F">
        <w:rPr>
          <w:rFonts w:eastAsia="Times New Roman" w:cs="Times New Roman"/>
        </w:rPr>
        <w:t xml:space="preserve">, and for Level II are </w:t>
      </w:r>
      <w:hyperlink r:id="rId11" w:history="1">
        <w:r w:rsidRPr="0032421F">
          <w:rPr>
            <w:rFonts w:eastAsia="Times New Roman" w:cs="Times New Roman"/>
            <w:color w:val="0000FF"/>
            <w:u w:val="single"/>
          </w:rPr>
          <w:t>here</w:t>
        </w:r>
      </w:hyperlink>
      <w:r w:rsidRPr="0032421F">
        <w:rPr>
          <w:rFonts w:eastAsia="Times New Roman" w:cs="Times New Roman"/>
        </w:rPr>
        <w:t>. For Level II, only complete the sections “The Humane Care and Use of the Laboratory Mouse” and “The Humane Care and Use of the Laboratory Rat”. Remember: username = “asu”, password = “animals”.</w:t>
      </w:r>
    </w:p>
    <w:p w:rsidR="00B11121" w:rsidRPr="0032421F" w:rsidRDefault="0032421F" w:rsidP="0032421F">
      <w:pPr>
        <w:pStyle w:val="NoSpacing"/>
        <w:numPr>
          <w:ilvl w:val="0"/>
          <w:numId w:val="4"/>
        </w:numPr>
      </w:pPr>
      <w:r w:rsidRPr="0032421F">
        <w:rPr>
          <w:rFonts w:eastAsia="Times New Roman" w:cs="Times New Roman"/>
        </w:rPr>
        <w:t>Let your supervisor know that you have completed your training. S/he will provide you with instructions to obtain clearance to access animal housing and testing areas, and to complete Level III training.</w:t>
      </w:r>
      <w:r w:rsidRPr="0032421F">
        <w:t xml:space="preserve"> </w:t>
      </w:r>
    </w:p>
    <w:sectPr w:rsidR="00B11121" w:rsidRPr="003242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09" w:rsidRDefault="00D45109" w:rsidP="0032421F">
      <w:pPr>
        <w:spacing w:after="0" w:line="240" w:lineRule="auto"/>
      </w:pPr>
      <w:r>
        <w:separator/>
      </w:r>
    </w:p>
  </w:endnote>
  <w:endnote w:type="continuationSeparator" w:id="0">
    <w:p w:rsidR="00D45109" w:rsidRDefault="00D45109" w:rsidP="0032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09" w:rsidRDefault="00D45109" w:rsidP="0032421F">
      <w:pPr>
        <w:spacing w:after="0" w:line="240" w:lineRule="auto"/>
      </w:pPr>
      <w:r>
        <w:separator/>
      </w:r>
    </w:p>
  </w:footnote>
  <w:footnote w:type="continuationSeparator" w:id="0">
    <w:p w:rsidR="00D45109" w:rsidRDefault="00D45109" w:rsidP="00324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1F" w:rsidRDefault="0032421F">
    <w:pPr>
      <w:pStyle w:val="Header"/>
    </w:pPr>
  </w:p>
  <w:p w:rsidR="0032421F" w:rsidRDefault="00324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027"/>
    <w:multiLevelType w:val="multilevel"/>
    <w:tmpl w:val="4D7C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D619D"/>
    <w:multiLevelType w:val="multilevel"/>
    <w:tmpl w:val="1EB0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B38AD"/>
    <w:multiLevelType w:val="hybridMultilevel"/>
    <w:tmpl w:val="EBE8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56AA3"/>
    <w:multiLevelType w:val="hybridMultilevel"/>
    <w:tmpl w:val="740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1F"/>
    <w:rsid w:val="0032421F"/>
    <w:rsid w:val="00B11121"/>
    <w:rsid w:val="00D4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242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42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4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21F"/>
    <w:rPr>
      <w:b/>
      <w:bCs/>
    </w:rPr>
  </w:style>
  <w:style w:type="character" w:styleId="Hyperlink">
    <w:name w:val="Hyperlink"/>
    <w:basedOn w:val="DefaultParagraphFont"/>
    <w:uiPriority w:val="99"/>
    <w:semiHidden/>
    <w:unhideWhenUsed/>
    <w:rsid w:val="0032421F"/>
    <w:rPr>
      <w:color w:val="0000FF"/>
      <w:u w:val="single"/>
    </w:rPr>
  </w:style>
  <w:style w:type="paragraph" w:styleId="Header">
    <w:name w:val="header"/>
    <w:basedOn w:val="Normal"/>
    <w:link w:val="HeaderChar"/>
    <w:uiPriority w:val="99"/>
    <w:unhideWhenUsed/>
    <w:rsid w:val="0032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1F"/>
  </w:style>
  <w:style w:type="paragraph" w:styleId="Footer">
    <w:name w:val="footer"/>
    <w:basedOn w:val="Normal"/>
    <w:link w:val="FooterChar"/>
    <w:uiPriority w:val="99"/>
    <w:unhideWhenUsed/>
    <w:rsid w:val="0032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1F"/>
  </w:style>
  <w:style w:type="paragraph" w:styleId="BalloonText">
    <w:name w:val="Balloon Text"/>
    <w:basedOn w:val="Normal"/>
    <w:link w:val="BalloonTextChar"/>
    <w:uiPriority w:val="99"/>
    <w:semiHidden/>
    <w:unhideWhenUsed/>
    <w:rsid w:val="0032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1F"/>
    <w:rPr>
      <w:rFonts w:ascii="Tahoma" w:hAnsi="Tahoma" w:cs="Tahoma"/>
      <w:sz w:val="16"/>
      <w:szCs w:val="16"/>
    </w:rPr>
  </w:style>
  <w:style w:type="paragraph" w:styleId="NoSpacing">
    <w:name w:val="No Spacing"/>
    <w:uiPriority w:val="1"/>
    <w:qFormat/>
    <w:rsid w:val="003242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242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42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4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21F"/>
    <w:rPr>
      <w:b/>
      <w:bCs/>
    </w:rPr>
  </w:style>
  <w:style w:type="character" w:styleId="Hyperlink">
    <w:name w:val="Hyperlink"/>
    <w:basedOn w:val="DefaultParagraphFont"/>
    <w:uiPriority w:val="99"/>
    <w:semiHidden/>
    <w:unhideWhenUsed/>
    <w:rsid w:val="0032421F"/>
    <w:rPr>
      <w:color w:val="0000FF"/>
      <w:u w:val="single"/>
    </w:rPr>
  </w:style>
  <w:style w:type="paragraph" w:styleId="Header">
    <w:name w:val="header"/>
    <w:basedOn w:val="Normal"/>
    <w:link w:val="HeaderChar"/>
    <w:uiPriority w:val="99"/>
    <w:unhideWhenUsed/>
    <w:rsid w:val="0032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21F"/>
  </w:style>
  <w:style w:type="paragraph" w:styleId="Footer">
    <w:name w:val="footer"/>
    <w:basedOn w:val="Normal"/>
    <w:link w:val="FooterChar"/>
    <w:uiPriority w:val="99"/>
    <w:unhideWhenUsed/>
    <w:rsid w:val="0032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21F"/>
  </w:style>
  <w:style w:type="paragraph" w:styleId="BalloonText">
    <w:name w:val="Balloon Text"/>
    <w:basedOn w:val="Normal"/>
    <w:link w:val="BalloonTextChar"/>
    <w:uiPriority w:val="99"/>
    <w:semiHidden/>
    <w:unhideWhenUsed/>
    <w:rsid w:val="0032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1F"/>
    <w:rPr>
      <w:rFonts w:ascii="Tahoma" w:hAnsi="Tahoma" w:cs="Tahoma"/>
      <w:sz w:val="16"/>
      <w:szCs w:val="16"/>
    </w:rPr>
  </w:style>
  <w:style w:type="paragraph" w:styleId="NoSpacing">
    <w:name w:val="No Spacing"/>
    <w:uiPriority w:val="1"/>
    <w:qFormat/>
    <w:rsid w:val="00324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7196">
      <w:bodyDiv w:val="1"/>
      <w:marLeft w:val="0"/>
      <w:marRight w:val="0"/>
      <w:marTop w:val="0"/>
      <w:marBottom w:val="0"/>
      <w:divBdr>
        <w:top w:val="none" w:sz="0" w:space="0" w:color="auto"/>
        <w:left w:val="none" w:sz="0" w:space="0" w:color="auto"/>
        <w:bottom w:val="none" w:sz="0" w:space="0" w:color="auto"/>
        <w:right w:val="none" w:sz="0" w:space="0" w:color="auto"/>
      </w:divBdr>
      <w:divsChild>
        <w:div w:id="1092897857">
          <w:marLeft w:val="0"/>
          <w:marRight w:val="0"/>
          <w:marTop w:val="0"/>
          <w:marBottom w:val="0"/>
          <w:divBdr>
            <w:top w:val="none" w:sz="0" w:space="0" w:color="auto"/>
            <w:left w:val="none" w:sz="0" w:space="0" w:color="auto"/>
            <w:bottom w:val="none" w:sz="0" w:space="0" w:color="auto"/>
            <w:right w:val="none" w:sz="0" w:space="0" w:color="auto"/>
          </w:divBdr>
          <w:divsChild>
            <w:div w:id="900748112">
              <w:marLeft w:val="0"/>
              <w:marRight w:val="0"/>
              <w:marTop w:val="0"/>
              <w:marBottom w:val="0"/>
              <w:divBdr>
                <w:top w:val="none" w:sz="0" w:space="0" w:color="auto"/>
                <w:left w:val="none" w:sz="0" w:space="0" w:color="auto"/>
                <w:bottom w:val="none" w:sz="0" w:space="0" w:color="auto"/>
                <w:right w:val="none" w:sz="0" w:space="0" w:color="auto"/>
              </w:divBdr>
              <w:divsChild>
                <w:div w:id="20460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daniels@a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zel.forest.net/latanet/client/asu/asu_contents/asu_contents.htm" TargetMode="External"/><Relationship Id="rId5" Type="http://schemas.openxmlformats.org/officeDocument/2006/relationships/webSettings" Target="webSettings.xml"/><Relationship Id="rId10" Type="http://schemas.openxmlformats.org/officeDocument/2006/relationships/hyperlink" Target="https://researchintegrity.asu.edu/training/animals/levelone" TargetMode="External"/><Relationship Id="rId4" Type="http://schemas.openxmlformats.org/officeDocument/2006/relationships/settings" Target="settings.xml"/><Relationship Id="rId9" Type="http://schemas.openxmlformats.org/officeDocument/2006/relationships/hyperlink" Target="https://researchintegrity.asu.edu/sites/default/files/archive/OHSP%20Initial%20Questionnaire%201%2026%2015.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2638</Characters>
  <Application>Microsoft Office Word</Application>
  <DocSecurity>0</DocSecurity>
  <Lines>21</Lines>
  <Paragraphs>6</Paragraphs>
  <ScaleCrop>false</ScaleCrop>
  <Company>ASU UTO</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Pennak</dc:creator>
  <cp:lastModifiedBy>Sara Pennak</cp:lastModifiedBy>
  <cp:revision>1</cp:revision>
  <dcterms:created xsi:type="dcterms:W3CDTF">2016-06-15T22:03:00Z</dcterms:created>
  <dcterms:modified xsi:type="dcterms:W3CDTF">2016-06-15T22:09:00Z</dcterms:modified>
</cp:coreProperties>
</file>