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DF0" w:rsidRDefault="000363F9" w:rsidP="00161DF0">
      <w:pPr>
        <w:rPr>
          <w:i/>
        </w:rPr>
      </w:pPr>
      <w:r>
        <w:t>Supplemental materials containing the raw data from the eight memory studies and ad</w:t>
      </w:r>
      <w:r w:rsidR="00161DF0">
        <w:t xml:space="preserve">ditional analyses </w:t>
      </w:r>
      <w:r>
        <w:t>including</w:t>
      </w:r>
      <w:r w:rsidR="00161DF0">
        <w:t xml:space="preserve"> sensitivity analyses, </w:t>
      </w:r>
      <w:r>
        <w:t xml:space="preserve">effect size measure, </w:t>
      </w:r>
      <w:r w:rsidR="00161DF0">
        <w:t xml:space="preserve">and </w:t>
      </w:r>
      <w:r w:rsidR="0080096C">
        <w:t xml:space="preserve">results when treating words recalled as a count variable </w:t>
      </w:r>
      <w:r w:rsidR="00161DF0">
        <w:t>for “</w:t>
      </w:r>
      <w:r w:rsidR="0080096C">
        <w:t>Benchmark Validation of Statistical Models: An Application of Mediation Analysis of Imagery and Memory</w:t>
      </w:r>
      <w:r w:rsidR="00444531">
        <w:t xml:space="preserve">”, </w:t>
      </w:r>
      <w:r w:rsidR="0080096C">
        <w:rPr>
          <w:i/>
        </w:rPr>
        <w:t>Psychological Methods</w:t>
      </w:r>
      <w:r w:rsidR="00161DF0">
        <w:rPr>
          <w:i/>
        </w:rPr>
        <w:t>.</w:t>
      </w:r>
    </w:p>
    <w:p w:rsidR="009A64B4" w:rsidRDefault="009A64B4" w:rsidP="009A64B4">
      <w:pPr>
        <w:spacing w:line="480" w:lineRule="auto"/>
        <w:rPr>
          <w:rFonts w:cs="Times New Roman"/>
          <w:b/>
          <w:szCs w:val="24"/>
        </w:rPr>
      </w:pPr>
      <w:r>
        <w:rPr>
          <w:rFonts w:cs="Times New Roman"/>
          <w:b/>
          <w:szCs w:val="24"/>
        </w:rPr>
        <w:t>Experimental Protocol for Memory Experiments</w:t>
      </w:r>
    </w:p>
    <w:p w:rsidR="009A64B4" w:rsidRDefault="009A64B4" w:rsidP="009A64B4">
      <w:pPr>
        <w:spacing w:line="480" w:lineRule="auto"/>
        <w:rPr>
          <w:rFonts w:cs="Times New Roman"/>
          <w:szCs w:val="24"/>
        </w:rPr>
      </w:pPr>
      <w:r w:rsidRPr="00BA3912">
        <w:rPr>
          <w:rFonts w:cs="Times New Roman"/>
          <w:szCs w:val="24"/>
        </w:rPr>
        <w:t>Prior to the experiment, participants were given a sheet of paper with one of two instructions for either primary (repetition) or</w:t>
      </w:r>
      <w:r>
        <w:rPr>
          <w:rFonts w:cs="Times New Roman"/>
          <w:szCs w:val="24"/>
        </w:rPr>
        <w:t xml:space="preserve"> secondary (imagery) rehearsal.</w:t>
      </w:r>
    </w:p>
    <w:p w:rsidR="009A64B4" w:rsidRPr="00BA3912" w:rsidRDefault="009A64B4" w:rsidP="009A64B4">
      <w:pPr>
        <w:numPr>
          <w:ilvl w:val="0"/>
          <w:numId w:val="1"/>
        </w:numPr>
        <w:spacing w:line="480" w:lineRule="auto"/>
        <w:rPr>
          <w:rFonts w:cs="Times New Roman"/>
          <w:szCs w:val="24"/>
        </w:rPr>
      </w:pPr>
      <w:r w:rsidRPr="00BA3912">
        <w:rPr>
          <w:rFonts w:cs="Times New Roman"/>
          <w:szCs w:val="24"/>
        </w:rPr>
        <w:t xml:space="preserve">The Imagery condition students read, “As you hear each word, make an image of the word and the other words that you hear. For example, if you heard the words camel and woman, you would imagine a woman riding a camel.” </w:t>
      </w:r>
    </w:p>
    <w:p w:rsidR="009A64B4" w:rsidRPr="00BA3912" w:rsidRDefault="009A64B4" w:rsidP="009A64B4">
      <w:pPr>
        <w:numPr>
          <w:ilvl w:val="0"/>
          <w:numId w:val="1"/>
        </w:numPr>
        <w:spacing w:line="480" w:lineRule="auto"/>
        <w:rPr>
          <w:rFonts w:cs="Times New Roman"/>
          <w:szCs w:val="24"/>
        </w:rPr>
      </w:pPr>
      <w:r w:rsidRPr="00BA3912">
        <w:rPr>
          <w:rFonts w:cs="Times New Roman"/>
          <w:szCs w:val="24"/>
        </w:rPr>
        <w:t xml:space="preserve">In the Repetition condition, students read, “As you hear each word, repeat it over and over until you hear the next word. </w:t>
      </w:r>
    </w:p>
    <w:p w:rsidR="009A64B4" w:rsidRPr="00BA3912" w:rsidRDefault="009A64B4" w:rsidP="009A64B4">
      <w:pPr>
        <w:spacing w:line="480" w:lineRule="auto"/>
        <w:rPr>
          <w:rFonts w:cs="Times New Roman"/>
          <w:szCs w:val="24"/>
        </w:rPr>
      </w:pPr>
      <w:r w:rsidRPr="00BA3912">
        <w:rPr>
          <w:rFonts w:cs="Times New Roman"/>
          <w:szCs w:val="24"/>
        </w:rPr>
        <w:t xml:space="preserve">The sheets </w:t>
      </w:r>
      <w:r>
        <w:rPr>
          <w:rFonts w:cs="Times New Roman"/>
          <w:szCs w:val="24"/>
        </w:rPr>
        <w:t>had been</w:t>
      </w:r>
      <w:r w:rsidRPr="00BA3912">
        <w:rPr>
          <w:rFonts w:cs="Times New Roman"/>
          <w:szCs w:val="24"/>
        </w:rPr>
        <w:t xml:space="preserve"> shuffled and then handed out randomly to students in the class.  Participants </w:t>
      </w:r>
      <w:r>
        <w:rPr>
          <w:rFonts w:cs="Times New Roman"/>
          <w:szCs w:val="24"/>
        </w:rPr>
        <w:t>were</w:t>
      </w:r>
      <w:r w:rsidRPr="00BA3912">
        <w:rPr>
          <w:rFonts w:cs="Times New Roman"/>
          <w:szCs w:val="24"/>
        </w:rPr>
        <w:t xml:space="preserve"> unaware of the condition to which they </w:t>
      </w:r>
      <w:r>
        <w:rPr>
          <w:rFonts w:cs="Times New Roman"/>
          <w:szCs w:val="24"/>
        </w:rPr>
        <w:t>were</w:t>
      </w:r>
      <w:r w:rsidRPr="00BA3912">
        <w:rPr>
          <w:rFonts w:cs="Times New Roman"/>
          <w:szCs w:val="24"/>
        </w:rPr>
        <w:t xml:space="preserve"> assigned. </w:t>
      </w:r>
    </w:p>
    <w:p w:rsidR="009A64B4" w:rsidRDefault="009A64B4" w:rsidP="009A64B4">
      <w:pPr>
        <w:spacing w:line="480" w:lineRule="auto"/>
        <w:rPr>
          <w:rFonts w:cs="Times New Roman"/>
          <w:szCs w:val="24"/>
        </w:rPr>
      </w:pPr>
      <w:r w:rsidRPr="00BA3912">
        <w:rPr>
          <w:rFonts w:cs="Times New Roman"/>
          <w:szCs w:val="24"/>
        </w:rPr>
        <w:t xml:space="preserve">A PowerPoint file </w:t>
      </w:r>
      <w:r>
        <w:rPr>
          <w:rFonts w:cs="Times New Roman"/>
          <w:szCs w:val="24"/>
        </w:rPr>
        <w:t>was</w:t>
      </w:r>
      <w:r w:rsidRPr="00BA3912">
        <w:rPr>
          <w:rFonts w:cs="Times New Roman"/>
          <w:szCs w:val="24"/>
        </w:rPr>
        <w:t xml:space="preserve"> shown at the front of the room to help the </w:t>
      </w:r>
      <w:r>
        <w:rPr>
          <w:rFonts w:cs="Times New Roman"/>
          <w:szCs w:val="24"/>
        </w:rPr>
        <w:t>experimenter conduct the experiment.  B</w:t>
      </w:r>
      <w:r w:rsidRPr="00BA3912">
        <w:rPr>
          <w:rFonts w:cs="Times New Roman"/>
          <w:szCs w:val="24"/>
        </w:rPr>
        <w:t xml:space="preserve">efore the experiment </w:t>
      </w:r>
      <w:r>
        <w:rPr>
          <w:rFonts w:cs="Times New Roman"/>
          <w:szCs w:val="24"/>
        </w:rPr>
        <w:t>began</w:t>
      </w:r>
      <w:r w:rsidRPr="00BA3912">
        <w:rPr>
          <w:rFonts w:cs="Times New Roman"/>
          <w:szCs w:val="24"/>
        </w:rPr>
        <w:t xml:space="preserve">, the </w:t>
      </w:r>
      <w:r>
        <w:rPr>
          <w:rFonts w:cs="Times New Roman"/>
          <w:szCs w:val="24"/>
        </w:rPr>
        <w:t>experimenter showed Slide 1 and told</w:t>
      </w:r>
      <w:r w:rsidRPr="00BA3912">
        <w:rPr>
          <w:rFonts w:cs="Times New Roman"/>
          <w:szCs w:val="24"/>
        </w:rPr>
        <w:t xml:space="preserve"> participants “</w:t>
      </w:r>
      <w:r w:rsidRPr="006F677E">
        <w:rPr>
          <w:rFonts w:cs="Times New Roman"/>
          <w:szCs w:val="24"/>
        </w:rPr>
        <w:t xml:space="preserve">I will read a list of words for you to remember.  </w:t>
      </w:r>
      <w:r>
        <w:rPr>
          <w:rFonts w:cs="Times New Roman"/>
          <w:szCs w:val="24"/>
        </w:rPr>
        <w:t>A</w:t>
      </w:r>
      <w:r w:rsidRPr="006F677E">
        <w:rPr>
          <w:rFonts w:cs="Times New Roman"/>
          <w:szCs w:val="24"/>
        </w:rPr>
        <w:t xml:space="preserve">fter I read the list of words to you, I will ask you to write down the words that you can remember </w:t>
      </w:r>
      <w:r>
        <w:rPr>
          <w:rFonts w:cs="Times New Roman"/>
          <w:szCs w:val="24"/>
        </w:rPr>
        <w:t xml:space="preserve">from the </w:t>
      </w:r>
      <w:r w:rsidRPr="006F677E">
        <w:rPr>
          <w:rFonts w:cs="Times New Roman"/>
          <w:szCs w:val="24"/>
        </w:rPr>
        <w:lastRenderedPageBreak/>
        <w:t>list.</w:t>
      </w:r>
      <w:r>
        <w:rPr>
          <w:rFonts w:cs="Times New Roman"/>
          <w:szCs w:val="24"/>
        </w:rPr>
        <w:t xml:space="preserve">  </w:t>
      </w:r>
      <w:r w:rsidRPr="006F677E">
        <w:rPr>
          <w:rFonts w:cs="Times New Roman"/>
          <w:szCs w:val="24"/>
        </w:rPr>
        <w:t>You have been given instructions on a sheet.</w:t>
      </w:r>
      <w:r>
        <w:rPr>
          <w:rFonts w:cs="Times New Roman"/>
          <w:szCs w:val="24"/>
        </w:rPr>
        <w:t xml:space="preserve">  </w:t>
      </w:r>
      <w:r w:rsidRPr="006F677E">
        <w:rPr>
          <w:rFonts w:cs="Times New Roman"/>
          <w:szCs w:val="24"/>
        </w:rPr>
        <w:t>Please do the instructions even if you want to do something else.</w:t>
      </w:r>
      <w:r>
        <w:rPr>
          <w:rFonts w:cs="Times New Roman"/>
          <w:szCs w:val="24"/>
        </w:rPr>
        <w:t xml:space="preserve">  </w:t>
      </w:r>
      <w:r w:rsidRPr="006F677E">
        <w:rPr>
          <w:rFonts w:cs="Times New Roman"/>
          <w:szCs w:val="24"/>
        </w:rPr>
        <w:t>We will use the data for this class.</w:t>
      </w:r>
      <w:r>
        <w:rPr>
          <w:rFonts w:cs="Times New Roman"/>
          <w:szCs w:val="24"/>
        </w:rPr>
        <w:t xml:space="preserve">”  </w:t>
      </w:r>
    </w:p>
    <w:p w:rsidR="009A64B4" w:rsidRDefault="009A64B4" w:rsidP="009A64B4">
      <w:pPr>
        <w:spacing w:line="480" w:lineRule="auto"/>
        <w:rPr>
          <w:rFonts w:cs="Times New Roman"/>
          <w:szCs w:val="24"/>
        </w:rPr>
      </w:pPr>
      <w:r>
        <w:rPr>
          <w:rFonts w:cs="Times New Roman"/>
          <w:szCs w:val="24"/>
        </w:rPr>
        <w:t>The</w:t>
      </w:r>
      <w:r w:rsidRPr="00BA3912">
        <w:rPr>
          <w:rFonts w:cs="Times New Roman"/>
          <w:szCs w:val="24"/>
        </w:rPr>
        <w:t xml:space="preserve"> </w:t>
      </w:r>
      <w:r>
        <w:rPr>
          <w:rFonts w:cs="Times New Roman"/>
          <w:szCs w:val="24"/>
        </w:rPr>
        <w:t xml:space="preserve">experimenter </w:t>
      </w:r>
      <w:r w:rsidRPr="00BA3912">
        <w:rPr>
          <w:rFonts w:cs="Times New Roman"/>
          <w:szCs w:val="24"/>
        </w:rPr>
        <w:t xml:space="preserve">then </w:t>
      </w:r>
      <w:r>
        <w:rPr>
          <w:rFonts w:cs="Times New Roman"/>
          <w:szCs w:val="24"/>
        </w:rPr>
        <w:t xml:space="preserve">advanced to Slide 2 and </w:t>
      </w:r>
      <w:r w:rsidRPr="00BA3912">
        <w:rPr>
          <w:rFonts w:cs="Times New Roman"/>
          <w:szCs w:val="24"/>
        </w:rPr>
        <w:t xml:space="preserve">read a list of 20 nouns with 10 seconds between each word.  </w:t>
      </w:r>
      <w:r>
        <w:rPr>
          <w:rFonts w:cs="Times New Roman"/>
          <w:szCs w:val="24"/>
        </w:rPr>
        <w:t xml:space="preserve">The words were read in this order: </w:t>
      </w:r>
      <w:r w:rsidRPr="00DE4461">
        <w:rPr>
          <w:rFonts w:cs="Times New Roman"/>
          <w:szCs w:val="24"/>
        </w:rPr>
        <w:t>Nice</w:t>
      </w:r>
      <w:r>
        <w:rPr>
          <w:rFonts w:cs="Times New Roman"/>
          <w:szCs w:val="24"/>
        </w:rPr>
        <w:t xml:space="preserve">, </w:t>
      </w:r>
      <w:r w:rsidRPr="00DE4461">
        <w:rPr>
          <w:rFonts w:cs="Times New Roman"/>
          <w:szCs w:val="24"/>
        </w:rPr>
        <w:t>Rock</w:t>
      </w:r>
      <w:r>
        <w:rPr>
          <w:rFonts w:cs="Times New Roman"/>
          <w:szCs w:val="24"/>
        </w:rPr>
        <w:t xml:space="preserve">, </w:t>
      </w:r>
      <w:r w:rsidRPr="00DE4461">
        <w:rPr>
          <w:rFonts w:cs="Times New Roman"/>
          <w:szCs w:val="24"/>
        </w:rPr>
        <w:t>Chair</w:t>
      </w:r>
      <w:r>
        <w:rPr>
          <w:rFonts w:cs="Times New Roman"/>
          <w:szCs w:val="24"/>
        </w:rPr>
        <w:t xml:space="preserve">, </w:t>
      </w:r>
      <w:r w:rsidRPr="00DE4461">
        <w:rPr>
          <w:rFonts w:cs="Times New Roman"/>
          <w:szCs w:val="24"/>
        </w:rPr>
        <w:t>Box</w:t>
      </w:r>
      <w:r>
        <w:rPr>
          <w:rFonts w:cs="Times New Roman"/>
          <w:szCs w:val="24"/>
        </w:rPr>
        <w:t xml:space="preserve">, </w:t>
      </w:r>
      <w:r w:rsidRPr="00DE4461">
        <w:rPr>
          <w:rFonts w:cs="Times New Roman"/>
          <w:szCs w:val="24"/>
        </w:rPr>
        <w:t>Calm</w:t>
      </w:r>
      <w:r>
        <w:rPr>
          <w:rFonts w:cs="Times New Roman"/>
          <w:szCs w:val="24"/>
        </w:rPr>
        <w:t xml:space="preserve">, </w:t>
      </w:r>
      <w:r w:rsidRPr="00DE4461">
        <w:rPr>
          <w:rFonts w:cs="Times New Roman"/>
          <w:szCs w:val="24"/>
        </w:rPr>
        <w:t>Think</w:t>
      </w:r>
      <w:r>
        <w:rPr>
          <w:rFonts w:cs="Times New Roman"/>
          <w:szCs w:val="24"/>
        </w:rPr>
        <w:t xml:space="preserve">, </w:t>
      </w:r>
      <w:r w:rsidRPr="00DE4461">
        <w:rPr>
          <w:rFonts w:cs="Times New Roman"/>
          <w:szCs w:val="24"/>
        </w:rPr>
        <w:t>Jump</w:t>
      </w:r>
      <w:r>
        <w:rPr>
          <w:rFonts w:cs="Times New Roman"/>
          <w:szCs w:val="24"/>
        </w:rPr>
        <w:t xml:space="preserve">, </w:t>
      </w:r>
      <w:r w:rsidRPr="00DE4461">
        <w:rPr>
          <w:rFonts w:cs="Times New Roman"/>
          <w:szCs w:val="24"/>
        </w:rPr>
        <w:t>Car</w:t>
      </w:r>
      <w:r>
        <w:rPr>
          <w:rFonts w:cs="Times New Roman"/>
          <w:szCs w:val="24"/>
        </w:rPr>
        <w:t xml:space="preserve">, </w:t>
      </w:r>
      <w:r w:rsidRPr="00DE4461">
        <w:rPr>
          <w:rFonts w:cs="Times New Roman"/>
          <w:szCs w:val="24"/>
        </w:rPr>
        <w:t>Happy</w:t>
      </w:r>
      <w:r>
        <w:rPr>
          <w:rFonts w:cs="Times New Roman"/>
          <w:szCs w:val="24"/>
        </w:rPr>
        <w:t xml:space="preserve">, </w:t>
      </w:r>
      <w:r w:rsidRPr="00DE4461">
        <w:rPr>
          <w:rFonts w:cs="Times New Roman"/>
          <w:szCs w:val="24"/>
        </w:rPr>
        <w:t>Flag</w:t>
      </w:r>
      <w:r>
        <w:rPr>
          <w:rFonts w:cs="Times New Roman"/>
          <w:szCs w:val="24"/>
        </w:rPr>
        <w:t xml:space="preserve">, </w:t>
      </w:r>
      <w:r w:rsidRPr="00DE4461">
        <w:rPr>
          <w:rFonts w:cs="Times New Roman"/>
          <w:szCs w:val="24"/>
        </w:rPr>
        <w:t>Star</w:t>
      </w:r>
      <w:r>
        <w:rPr>
          <w:rFonts w:cs="Times New Roman"/>
          <w:szCs w:val="24"/>
        </w:rPr>
        <w:t xml:space="preserve">, </w:t>
      </w:r>
      <w:r w:rsidRPr="00DE4461">
        <w:rPr>
          <w:rFonts w:cs="Times New Roman"/>
          <w:szCs w:val="24"/>
        </w:rPr>
        <w:t>Study</w:t>
      </w:r>
      <w:r>
        <w:rPr>
          <w:rFonts w:cs="Times New Roman"/>
          <w:szCs w:val="24"/>
        </w:rPr>
        <w:t xml:space="preserve">, </w:t>
      </w:r>
      <w:r w:rsidRPr="00DE4461">
        <w:rPr>
          <w:rFonts w:cs="Times New Roman"/>
          <w:szCs w:val="24"/>
        </w:rPr>
        <w:t>Talk</w:t>
      </w:r>
      <w:r>
        <w:rPr>
          <w:rFonts w:cs="Times New Roman"/>
          <w:szCs w:val="24"/>
        </w:rPr>
        <w:t xml:space="preserve">, </w:t>
      </w:r>
      <w:r w:rsidRPr="00DE4461">
        <w:rPr>
          <w:rFonts w:cs="Times New Roman"/>
          <w:szCs w:val="24"/>
        </w:rPr>
        <w:t>Clock</w:t>
      </w:r>
      <w:r>
        <w:rPr>
          <w:rFonts w:cs="Times New Roman"/>
          <w:szCs w:val="24"/>
        </w:rPr>
        <w:t xml:space="preserve">, </w:t>
      </w:r>
      <w:r w:rsidRPr="00DE4461">
        <w:rPr>
          <w:rFonts w:cs="Times New Roman"/>
          <w:szCs w:val="24"/>
        </w:rPr>
        <w:t>Stick</w:t>
      </w:r>
      <w:r>
        <w:rPr>
          <w:rFonts w:cs="Times New Roman"/>
          <w:szCs w:val="24"/>
        </w:rPr>
        <w:t xml:space="preserve">, </w:t>
      </w:r>
      <w:r w:rsidRPr="00DE4461">
        <w:rPr>
          <w:rFonts w:cs="Times New Roman"/>
          <w:szCs w:val="24"/>
        </w:rPr>
        <w:t>Caution</w:t>
      </w:r>
      <w:r>
        <w:rPr>
          <w:rFonts w:cs="Times New Roman"/>
          <w:szCs w:val="24"/>
        </w:rPr>
        <w:t xml:space="preserve">, </w:t>
      </w:r>
      <w:r w:rsidRPr="00DE4461">
        <w:rPr>
          <w:rFonts w:cs="Times New Roman"/>
          <w:szCs w:val="24"/>
        </w:rPr>
        <w:t>Rope</w:t>
      </w:r>
      <w:r>
        <w:rPr>
          <w:rFonts w:cs="Times New Roman"/>
          <w:szCs w:val="24"/>
        </w:rPr>
        <w:t xml:space="preserve">, </w:t>
      </w:r>
      <w:r w:rsidRPr="00DE4461">
        <w:rPr>
          <w:rFonts w:cs="Times New Roman"/>
          <w:szCs w:val="24"/>
        </w:rPr>
        <w:t>Send</w:t>
      </w:r>
      <w:r>
        <w:rPr>
          <w:rFonts w:cs="Times New Roman"/>
          <w:szCs w:val="24"/>
        </w:rPr>
        <w:t xml:space="preserve">, </w:t>
      </w:r>
      <w:r w:rsidRPr="00DE4461">
        <w:rPr>
          <w:rFonts w:cs="Times New Roman"/>
          <w:szCs w:val="24"/>
        </w:rPr>
        <w:t>Pole</w:t>
      </w:r>
      <w:r>
        <w:rPr>
          <w:rFonts w:cs="Times New Roman"/>
          <w:szCs w:val="24"/>
        </w:rPr>
        <w:t xml:space="preserve">, </w:t>
      </w:r>
      <w:r w:rsidRPr="00DE4461">
        <w:rPr>
          <w:rFonts w:cs="Times New Roman"/>
          <w:szCs w:val="24"/>
        </w:rPr>
        <w:t>Quick</w:t>
      </w:r>
      <w:r>
        <w:rPr>
          <w:rFonts w:cs="Times New Roman"/>
          <w:szCs w:val="24"/>
        </w:rPr>
        <w:t xml:space="preserve">. </w:t>
      </w:r>
      <w:r w:rsidRPr="00BA3912">
        <w:rPr>
          <w:rFonts w:cs="Times New Roman"/>
          <w:szCs w:val="24"/>
        </w:rPr>
        <w:t xml:space="preserve">Ten seconds after the last word on the list, the participants </w:t>
      </w:r>
      <w:r>
        <w:rPr>
          <w:rFonts w:cs="Times New Roman"/>
          <w:szCs w:val="24"/>
        </w:rPr>
        <w:t>were</w:t>
      </w:r>
      <w:r w:rsidRPr="00BA3912">
        <w:rPr>
          <w:rFonts w:cs="Times New Roman"/>
          <w:szCs w:val="24"/>
        </w:rPr>
        <w:t xml:space="preserve"> asked to remember as many words from the </w:t>
      </w:r>
      <w:r>
        <w:rPr>
          <w:rFonts w:cs="Times New Roman"/>
          <w:szCs w:val="24"/>
        </w:rPr>
        <w:t>list</w:t>
      </w:r>
      <w:r w:rsidRPr="00BA3912">
        <w:rPr>
          <w:rFonts w:cs="Times New Roman"/>
          <w:szCs w:val="24"/>
        </w:rPr>
        <w:t xml:space="preserve"> as they </w:t>
      </w:r>
      <w:r>
        <w:rPr>
          <w:rFonts w:cs="Times New Roman"/>
          <w:szCs w:val="24"/>
        </w:rPr>
        <w:t>could</w:t>
      </w:r>
      <w:r w:rsidRPr="00BA3912">
        <w:rPr>
          <w:rFonts w:cs="Times New Roman"/>
          <w:szCs w:val="24"/>
        </w:rPr>
        <w:t xml:space="preserve">.  </w:t>
      </w:r>
    </w:p>
    <w:p w:rsidR="009A64B4" w:rsidRDefault="009A64B4" w:rsidP="009A64B4">
      <w:pPr>
        <w:spacing w:line="480" w:lineRule="auto"/>
        <w:rPr>
          <w:rFonts w:cs="Times New Roman"/>
          <w:szCs w:val="24"/>
        </w:rPr>
      </w:pPr>
      <w:r w:rsidRPr="00BA3912">
        <w:rPr>
          <w:rFonts w:cs="Times New Roman"/>
          <w:szCs w:val="24"/>
        </w:rPr>
        <w:t xml:space="preserve">After </w:t>
      </w:r>
      <w:r w:rsidR="00271F71">
        <w:rPr>
          <w:rFonts w:cs="Times New Roman"/>
          <w:szCs w:val="24"/>
        </w:rPr>
        <w:t>approximately three</w:t>
      </w:r>
      <w:r w:rsidRPr="00BA3912">
        <w:rPr>
          <w:rFonts w:cs="Times New Roman"/>
          <w:szCs w:val="24"/>
        </w:rPr>
        <w:t xml:space="preserve"> minutes, </w:t>
      </w:r>
      <w:r>
        <w:rPr>
          <w:rFonts w:cs="Times New Roman"/>
          <w:szCs w:val="24"/>
        </w:rPr>
        <w:t xml:space="preserve">the experimenter advanced to Slide 3, and </w:t>
      </w:r>
      <w:r w:rsidRPr="00BA3912">
        <w:rPr>
          <w:rFonts w:cs="Times New Roman"/>
          <w:szCs w:val="24"/>
        </w:rPr>
        <w:t xml:space="preserve">the participants </w:t>
      </w:r>
      <w:r>
        <w:rPr>
          <w:rFonts w:cs="Times New Roman"/>
          <w:szCs w:val="24"/>
        </w:rPr>
        <w:t>were</w:t>
      </w:r>
      <w:r w:rsidRPr="00BA3912">
        <w:rPr>
          <w:rFonts w:cs="Times New Roman"/>
          <w:szCs w:val="24"/>
        </w:rPr>
        <w:t xml:space="preserve"> asked to stop and answer two questions</w:t>
      </w:r>
      <w:r>
        <w:rPr>
          <w:rFonts w:cs="Times New Roman"/>
          <w:szCs w:val="24"/>
        </w:rPr>
        <w:t xml:space="preserve"> on their sheet</w:t>
      </w:r>
      <w:r w:rsidRPr="00BA3912">
        <w:rPr>
          <w:rFonts w:cs="Times New Roman"/>
          <w:szCs w:val="24"/>
        </w:rPr>
        <w:t>, (1) “I ma</w:t>
      </w:r>
      <w:r>
        <w:rPr>
          <w:rFonts w:cs="Times New Roman"/>
          <w:szCs w:val="24"/>
        </w:rPr>
        <w:t>de mental images of the words,” and</w:t>
      </w:r>
      <w:r w:rsidRPr="00BA3912">
        <w:rPr>
          <w:rFonts w:cs="Times New Roman"/>
          <w:szCs w:val="24"/>
        </w:rPr>
        <w:t xml:space="preserve"> (2) </w:t>
      </w:r>
      <w:r>
        <w:rPr>
          <w:rFonts w:cs="Times New Roman"/>
          <w:szCs w:val="24"/>
        </w:rPr>
        <w:t>“</w:t>
      </w:r>
      <w:r w:rsidRPr="00BA3912">
        <w:rPr>
          <w:rFonts w:cs="Times New Roman"/>
          <w:szCs w:val="24"/>
        </w:rPr>
        <w:t xml:space="preserve">I repeated the words over and over”.  Each question </w:t>
      </w:r>
      <w:r>
        <w:rPr>
          <w:rFonts w:cs="Times New Roman"/>
          <w:szCs w:val="24"/>
        </w:rPr>
        <w:t>was</w:t>
      </w:r>
      <w:r w:rsidRPr="00BA3912">
        <w:rPr>
          <w:rFonts w:cs="Times New Roman"/>
          <w:szCs w:val="24"/>
        </w:rPr>
        <w:t xml:space="preserve"> answered on a scale of 1-Not-at-all to 9-Absolutely.   </w:t>
      </w:r>
    </w:p>
    <w:p w:rsidR="009A64B4" w:rsidRDefault="009A64B4" w:rsidP="009A64B4">
      <w:pPr>
        <w:spacing w:line="480" w:lineRule="auto"/>
        <w:rPr>
          <w:rFonts w:cs="Times New Roman"/>
          <w:szCs w:val="24"/>
        </w:rPr>
      </w:pPr>
      <w:r>
        <w:rPr>
          <w:rFonts w:cs="Times New Roman"/>
          <w:szCs w:val="24"/>
        </w:rPr>
        <w:t>Next, the experimenter advanced to Slide 4, and</w:t>
      </w:r>
      <w:r w:rsidRPr="00BA3912">
        <w:rPr>
          <w:rFonts w:cs="Times New Roman"/>
          <w:szCs w:val="24"/>
        </w:rPr>
        <w:t xml:space="preserve"> the list of words </w:t>
      </w:r>
      <w:r>
        <w:rPr>
          <w:rFonts w:cs="Times New Roman"/>
          <w:szCs w:val="24"/>
        </w:rPr>
        <w:t>was</w:t>
      </w:r>
      <w:r w:rsidRPr="00BA3912">
        <w:rPr>
          <w:rFonts w:cs="Times New Roman"/>
          <w:szCs w:val="24"/>
        </w:rPr>
        <w:t xml:space="preserve"> </w:t>
      </w:r>
      <w:r>
        <w:rPr>
          <w:rFonts w:cs="Times New Roman"/>
          <w:szCs w:val="24"/>
        </w:rPr>
        <w:t>shown.  P</w:t>
      </w:r>
      <w:r w:rsidRPr="00BA3912">
        <w:rPr>
          <w:rFonts w:cs="Times New Roman"/>
          <w:szCs w:val="24"/>
        </w:rPr>
        <w:t xml:space="preserve">articipants </w:t>
      </w:r>
      <w:r>
        <w:rPr>
          <w:rFonts w:cs="Times New Roman"/>
          <w:szCs w:val="24"/>
        </w:rPr>
        <w:t>were asked to write</w:t>
      </w:r>
      <w:r w:rsidRPr="00BA3912">
        <w:rPr>
          <w:rFonts w:cs="Times New Roman"/>
          <w:szCs w:val="24"/>
        </w:rPr>
        <w:t xml:space="preserve"> the number of correct words recalled</w:t>
      </w:r>
      <w:r>
        <w:rPr>
          <w:rFonts w:cs="Times New Roman"/>
          <w:szCs w:val="24"/>
        </w:rPr>
        <w:t xml:space="preserve">.  </w:t>
      </w:r>
      <w:r w:rsidRPr="00BA3912">
        <w:rPr>
          <w:rFonts w:cs="Times New Roman"/>
          <w:szCs w:val="24"/>
        </w:rPr>
        <w:t xml:space="preserve">Participants </w:t>
      </w:r>
      <w:r>
        <w:rPr>
          <w:rFonts w:cs="Times New Roman"/>
          <w:szCs w:val="24"/>
        </w:rPr>
        <w:t>were</w:t>
      </w:r>
      <w:r w:rsidRPr="00BA3912">
        <w:rPr>
          <w:rFonts w:cs="Times New Roman"/>
          <w:szCs w:val="24"/>
        </w:rPr>
        <w:t xml:space="preserve"> given several minutes to score the num</w:t>
      </w:r>
      <w:r>
        <w:rPr>
          <w:rFonts w:cs="Times New Roman"/>
          <w:szCs w:val="24"/>
        </w:rPr>
        <w:t xml:space="preserve">ber of correct words recalled.  </w:t>
      </w:r>
      <w:r w:rsidRPr="00BA3912">
        <w:rPr>
          <w:rFonts w:cs="Times New Roman"/>
          <w:szCs w:val="24"/>
        </w:rPr>
        <w:t>The students then turn</w:t>
      </w:r>
      <w:r>
        <w:rPr>
          <w:rFonts w:cs="Times New Roman"/>
          <w:szCs w:val="24"/>
        </w:rPr>
        <w:t>ed</w:t>
      </w:r>
      <w:r w:rsidRPr="00BA3912">
        <w:rPr>
          <w:rFonts w:cs="Times New Roman"/>
          <w:szCs w:val="24"/>
        </w:rPr>
        <w:t xml:space="preserve"> in </w:t>
      </w:r>
      <w:r>
        <w:rPr>
          <w:rFonts w:cs="Times New Roman"/>
          <w:szCs w:val="24"/>
        </w:rPr>
        <w:t>their</w:t>
      </w:r>
      <w:r w:rsidRPr="00BA3912">
        <w:rPr>
          <w:rFonts w:cs="Times New Roman"/>
          <w:szCs w:val="24"/>
        </w:rPr>
        <w:t xml:space="preserve"> sheet.  </w:t>
      </w:r>
    </w:p>
    <w:p w:rsidR="009A64B4" w:rsidRPr="000848DE" w:rsidRDefault="009A64B4" w:rsidP="009A64B4">
      <w:pPr>
        <w:spacing w:line="480" w:lineRule="auto"/>
        <w:jc w:val="center"/>
      </w:pPr>
      <w:r>
        <w:rPr>
          <w:rFonts w:eastAsia="Calibri"/>
        </w:rPr>
        <w:t>---- Insert Figure S1 about here ----</w:t>
      </w:r>
    </w:p>
    <w:p w:rsidR="000848DE" w:rsidRDefault="000848DE" w:rsidP="00965DE2">
      <w:pPr>
        <w:spacing w:line="480" w:lineRule="auto"/>
        <w:rPr>
          <w:b/>
        </w:rPr>
      </w:pPr>
      <w:r w:rsidRPr="000848DE">
        <w:rPr>
          <w:b/>
        </w:rPr>
        <w:t>Raw Data</w:t>
      </w:r>
    </w:p>
    <w:p w:rsidR="000848DE" w:rsidRDefault="000848DE" w:rsidP="00965DE2">
      <w:pPr>
        <w:spacing w:line="480" w:lineRule="auto"/>
        <w:ind w:firstLine="720"/>
        <w:rPr>
          <w:rFonts w:eastAsia="Calibri"/>
        </w:rPr>
      </w:pPr>
      <w:r w:rsidRPr="000848DE">
        <w:lastRenderedPageBreak/>
        <w:t>Table</w:t>
      </w:r>
      <w:r>
        <w:t xml:space="preserve"> S1 contains the raw data used for the single mediator and multiple mediator </w:t>
      </w:r>
      <w:r w:rsidR="004A2BBB">
        <w:t>models</w:t>
      </w:r>
      <w:r>
        <w:t xml:space="preserve"> in the main body of the manuscript. </w:t>
      </w:r>
      <w:r w:rsidR="006D4260">
        <w:t xml:space="preserve"> Some of the data were used as examples in other publications</w:t>
      </w:r>
      <w:r w:rsidR="006D4260" w:rsidRPr="006D4260">
        <w:rPr>
          <w:rFonts w:eastAsia="Times New Roman" w:cs="Times New Roman"/>
          <w:color w:val="222222"/>
          <w:szCs w:val="24"/>
        </w:rPr>
        <w:t xml:space="preserve"> </w:t>
      </w:r>
      <w:r w:rsidR="006D4260">
        <w:rPr>
          <w:rFonts w:eastAsia="Times New Roman" w:cs="Times New Roman"/>
          <w:color w:val="222222"/>
          <w:szCs w:val="24"/>
        </w:rPr>
        <w:t>(</w:t>
      </w:r>
      <w:r w:rsidR="00092FFE">
        <w:rPr>
          <w:rFonts w:eastAsia="Times New Roman" w:cs="Times New Roman"/>
          <w:color w:val="222222"/>
          <w:szCs w:val="24"/>
        </w:rPr>
        <w:t>Coffman</w:t>
      </w:r>
      <w:r w:rsidR="00DB5305">
        <w:rPr>
          <w:rFonts w:eastAsia="Times New Roman" w:cs="Times New Roman"/>
          <w:color w:val="222222"/>
          <w:szCs w:val="24"/>
        </w:rPr>
        <w:t xml:space="preserve">, </w:t>
      </w:r>
      <w:r w:rsidR="00092FFE">
        <w:rPr>
          <w:rFonts w:eastAsia="Times New Roman" w:cs="Times New Roman"/>
          <w:color w:val="222222"/>
          <w:szCs w:val="24"/>
        </w:rPr>
        <w:t xml:space="preserve">MacKinnon, </w:t>
      </w:r>
      <w:r w:rsidR="00DB5305">
        <w:rPr>
          <w:rFonts w:eastAsia="Times New Roman" w:cs="Times New Roman"/>
          <w:color w:val="222222"/>
          <w:szCs w:val="24"/>
        </w:rPr>
        <w:t xml:space="preserve">Zhu, &amp; Ghosh, </w:t>
      </w:r>
      <w:r w:rsidR="00092FFE">
        <w:rPr>
          <w:rFonts w:eastAsia="Times New Roman" w:cs="Times New Roman"/>
          <w:color w:val="222222"/>
          <w:szCs w:val="24"/>
        </w:rPr>
        <w:t xml:space="preserve">2016; </w:t>
      </w:r>
      <w:r w:rsidR="006D4260">
        <w:rPr>
          <w:rFonts w:eastAsia="Times New Roman" w:cs="Times New Roman"/>
          <w:color w:val="222222"/>
          <w:szCs w:val="24"/>
        </w:rPr>
        <w:t xml:space="preserve">Huang et al., 2016; </w:t>
      </w:r>
      <w:r w:rsidR="006D4260" w:rsidRPr="006D4260">
        <w:rPr>
          <w:rFonts w:eastAsia="Times New Roman" w:cs="Times New Roman"/>
          <w:color w:val="222222"/>
          <w:szCs w:val="24"/>
        </w:rPr>
        <w:t xml:space="preserve">Miočević, Gonzalez, Valente, </w:t>
      </w:r>
      <w:r w:rsidR="006D4260">
        <w:rPr>
          <w:rFonts w:eastAsia="Times New Roman" w:cs="Times New Roman"/>
          <w:color w:val="222222"/>
          <w:szCs w:val="24"/>
        </w:rPr>
        <w:t xml:space="preserve">&amp; MacKinnon, in press; </w:t>
      </w:r>
      <w:r w:rsidR="006D4260" w:rsidRPr="006D4260">
        <w:rPr>
          <w:rFonts w:eastAsia="Times New Roman" w:cs="Times New Roman"/>
          <w:color w:val="222222"/>
          <w:szCs w:val="24"/>
        </w:rPr>
        <w:t>Miočević,</w:t>
      </w:r>
      <w:r w:rsidR="006D4260">
        <w:rPr>
          <w:rFonts w:eastAsia="Times New Roman" w:cs="Times New Roman"/>
          <w:color w:val="222222"/>
          <w:szCs w:val="24"/>
        </w:rPr>
        <w:t xml:space="preserve"> MacKinnon, &amp; Levy, in press)</w:t>
      </w:r>
      <w:r w:rsidR="006D4260">
        <w:t xml:space="preserve">. </w:t>
      </w:r>
      <w:r w:rsidR="00590967">
        <w:t xml:space="preserve">The first column is </w:t>
      </w:r>
      <w:r w:rsidR="00BD381E">
        <w:t xml:space="preserve">the </w:t>
      </w:r>
      <w:r w:rsidR="00590967">
        <w:t xml:space="preserve">study variable which indicates the </w:t>
      </w:r>
      <w:r w:rsidR="00BD381E">
        <w:t xml:space="preserve">study each </w:t>
      </w:r>
      <w:r w:rsidR="00590967">
        <w:t xml:space="preserve">observation belongs to (i.e., study 1 – 8), the second column is the </w:t>
      </w:r>
      <w:r w:rsidR="00A021F2">
        <w:t xml:space="preserve">dummy-coded </w:t>
      </w:r>
      <w:r w:rsidR="00590967">
        <w:t xml:space="preserve">treatment variable, </w:t>
      </w:r>
      <w:r w:rsidR="00590967" w:rsidRPr="00590967">
        <w:rPr>
          <w:i/>
        </w:rPr>
        <w:t>X</w:t>
      </w:r>
      <w:r w:rsidR="00590967">
        <w:t xml:space="preserve"> (primary rehearsal = 0, secondary rehearsal = 1), the third column,</w:t>
      </w:r>
      <w:r w:rsidR="00590967" w:rsidRPr="00962757">
        <w:rPr>
          <w:rFonts w:eastAsia="Calibri"/>
        </w:rPr>
        <w:t xml:space="preserve"> </w:t>
      </w:r>
      <w:r w:rsidR="00590967" w:rsidRPr="004A755C">
        <w:rPr>
          <w:rFonts w:eastAsia="Calibri"/>
          <w:i/>
        </w:rPr>
        <w:t>R</w:t>
      </w:r>
      <w:r w:rsidR="00590967">
        <w:rPr>
          <w:rFonts w:eastAsia="Calibri"/>
          <w:i/>
        </w:rPr>
        <w:t>,</w:t>
      </w:r>
      <w:r w:rsidR="00590967" w:rsidRPr="00962757">
        <w:rPr>
          <w:rFonts w:eastAsia="Calibri"/>
        </w:rPr>
        <w:t xml:space="preserve"> is repetition on a 1 to 9 scale,</w:t>
      </w:r>
      <w:r w:rsidR="00590967">
        <w:rPr>
          <w:rFonts w:eastAsia="Calibri"/>
        </w:rPr>
        <w:t xml:space="preserve"> the fourth column is, </w:t>
      </w:r>
      <w:r w:rsidR="00590967" w:rsidRPr="00590967">
        <w:rPr>
          <w:rFonts w:eastAsia="Calibri"/>
          <w:i/>
        </w:rPr>
        <w:t>Y</w:t>
      </w:r>
      <w:r w:rsidR="00590967">
        <w:rPr>
          <w:rFonts w:eastAsia="Calibri"/>
        </w:rPr>
        <w:t xml:space="preserve">, total words recalled out of 20, the fifth column is imagery (i.e., the focal mediator), </w:t>
      </w:r>
      <w:r w:rsidR="00590967" w:rsidRPr="00590967">
        <w:rPr>
          <w:rFonts w:eastAsia="Calibri"/>
          <w:i/>
        </w:rPr>
        <w:t>M</w:t>
      </w:r>
      <w:r w:rsidR="00590967">
        <w:rPr>
          <w:rFonts w:eastAsia="Calibri"/>
        </w:rPr>
        <w:t>,</w:t>
      </w:r>
      <w:r w:rsidR="00590967" w:rsidRPr="00962757">
        <w:rPr>
          <w:rFonts w:eastAsia="Calibri"/>
        </w:rPr>
        <w:t xml:space="preserve"> on a 1 to 9</w:t>
      </w:r>
      <w:r w:rsidR="00590967">
        <w:rPr>
          <w:rFonts w:eastAsia="Calibri"/>
        </w:rPr>
        <w:t xml:space="preserve"> scale</w:t>
      </w:r>
      <w:r w:rsidR="00590967" w:rsidRPr="00962757">
        <w:rPr>
          <w:rFonts w:eastAsia="Calibri"/>
        </w:rPr>
        <w:t>, and</w:t>
      </w:r>
      <w:r w:rsidR="00590967">
        <w:rPr>
          <w:rFonts w:eastAsia="Calibri"/>
        </w:rPr>
        <w:t xml:space="preserve"> the last column  is the </w:t>
      </w:r>
      <w:r w:rsidR="00BD381E">
        <w:rPr>
          <w:rFonts w:eastAsia="Calibri"/>
        </w:rPr>
        <w:t>imagery</w:t>
      </w:r>
      <w:r w:rsidR="00590967">
        <w:rPr>
          <w:rFonts w:eastAsia="Calibri"/>
        </w:rPr>
        <w:t xml:space="preserve"> by mediator interaction variable, </w:t>
      </w:r>
      <w:r w:rsidR="00590967" w:rsidRPr="00590967">
        <w:rPr>
          <w:rFonts w:eastAsia="Calibri"/>
          <w:i/>
        </w:rPr>
        <w:t>XM</w:t>
      </w:r>
      <w:r w:rsidR="00590967">
        <w:rPr>
          <w:rFonts w:eastAsia="Calibri"/>
        </w:rPr>
        <w:t xml:space="preserve">. </w:t>
      </w:r>
    </w:p>
    <w:p w:rsidR="00AC598C" w:rsidRPr="000848DE" w:rsidRDefault="00AC598C" w:rsidP="00AC598C">
      <w:pPr>
        <w:spacing w:line="480" w:lineRule="auto"/>
        <w:jc w:val="center"/>
      </w:pPr>
      <w:r>
        <w:rPr>
          <w:rFonts w:eastAsia="Calibri"/>
        </w:rPr>
        <w:t>---- Insert Table S1 about here ----</w:t>
      </w:r>
    </w:p>
    <w:p w:rsidR="00F37BA2" w:rsidRDefault="00F37BA2" w:rsidP="00965DE2">
      <w:pPr>
        <w:spacing w:line="480" w:lineRule="auto"/>
        <w:rPr>
          <w:b/>
        </w:rPr>
      </w:pPr>
      <w:r>
        <w:rPr>
          <w:b/>
        </w:rPr>
        <w:t>Sensitivity to Measurement Error and Unmeasured Confounding</w:t>
      </w:r>
    </w:p>
    <w:p w:rsidR="00A616D4" w:rsidRDefault="00F37BA2" w:rsidP="00965DE2">
      <w:pPr>
        <w:spacing w:line="480" w:lineRule="auto"/>
      </w:pPr>
      <w:r>
        <w:rPr>
          <w:b/>
        </w:rPr>
        <w:tab/>
      </w:r>
      <w:r w:rsidR="0080545D">
        <w:t xml:space="preserve">A sensitivity </w:t>
      </w:r>
      <w:r w:rsidR="000363F9">
        <w:t>analysis was conducted to test t</w:t>
      </w:r>
      <w:r w:rsidR="0080545D">
        <w:t xml:space="preserve">he robustness of the mediated effect through imagery </w:t>
      </w:r>
      <w:r w:rsidR="00A616D4">
        <w:t>to measurement error and unmeasured confounding (Fritz, Kenny, &amp; MacKinnon, 2016). The reliabili</w:t>
      </w:r>
      <w:r w:rsidR="00566E38">
        <w:t>ties</w:t>
      </w:r>
      <w:r w:rsidR="00A616D4">
        <w:t xml:space="preserve"> of the mediator and the o</w:t>
      </w:r>
      <w:r w:rsidR="0015671E">
        <w:t>utcome were varied from 1.0</w:t>
      </w:r>
      <w:r w:rsidR="001538EC">
        <w:t>0</w:t>
      </w:r>
      <w:r w:rsidR="0015671E">
        <w:t xml:space="preserve"> to </w:t>
      </w:r>
      <w:r w:rsidR="00A616D4">
        <w:t xml:space="preserve">.80 while simultaneously estimating the correlation between the mediator and an unmeasured confounder, </w:t>
      </w:r>
      <w:r w:rsidR="00A616D4" w:rsidRPr="00CE7E3A">
        <w:rPr>
          <w:i/>
        </w:rPr>
        <w:t>R</w:t>
      </w:r>
      <w:r w:rsidR="00614405" w:rsidRPr="00614405">
        <w:rPr>
          <w:i/>
          <w:vertAlign w:val="subscript"/>
        </w:rPr>
        <w:t>U</w:t>
      </w:r>
      <w:r w:rsidR="00A616D4" w:rsidRPr="00CE7E3A">
        <w:rPr>
          <w:i/>
          <w:vertAlign w:val="subscript"/>
        </w:rPr>
        <w:t>M</w:t>
      </w:r>
      <w:r w:rsidR="00A616D4">
        <w:rPr>
          <w:i/>
        </w:rPr>
        <w:t>,</w:t>
      </w:r>
      <w:r w:rsidR="00A616D4">
        <w:t xml:space="preserve"> and the correlation between the outcome and an unmeasured confounder, </w:t>
      </w:r>
      <w:r w:rsidR="00A616D4" w:rsidRPr="00CE7E3A">
        <w:rPr>
          <w:i/>
        </w:rPr>
        <w:t>R</w:t>
      </w:r>
      <w:r w:rsidR="00614405" w:rsidRPr="00614405">
        <w:rPr>
          <w:i/>
          <w:vertAlign w:val="subscript"/>
        </w:rPr>
        <w:t>U</w:t>
      </w:r>
      <w:r w:rsidR="00614405">
        <w:rPr>
          <w:i/>
          <w:vertAlign w:val="subscript"/>
        </w:rPr>
        <w:t>Y</w:t>
      </w:r>
      <w:r w:rsidR="00A616D4">
        <w:t>, that would make the mediated effect equal zero. Reliabilit</w:t>
      </w:r>
      <w:r w:rsidR="00566E38">
        <w:t>ies</w:t>
      </w:r>
      <w:r w:rsidR="00A616D4">
        <w:t xml:space="preserve"> of the mediator and outcome </w:t>
      </w:r>
      <w:r w:rsidR="00566E38">
        <w:t>were</w:t>
      </w:r>
      <w:r w:rsidR="00A616D4">
        <w:t xml:space="preserve"> varied by constraining the residual variance of </w:t>
      </w:r>
      <w:r w:rsidR="00A616D4" w:rsidRPr="00A616D4">
        <w:rPr>
          <w:i/>
        </w:rPr>
        <w:t>M</w:t>
      </w:r>
      <w:r w:rsidR="00A616D4">
        <w:t xml:space="preserve"> to </w:t>
      </w:r>
      <m:oMath>
        <m:sSubSup>
          <m:sSubSupPr>
            <m:ctrlPr>
              <w:rPr>
                <w:rFonts w:ascii="Cambria Math" w:hAnsi="Cambria Math"/>
                <w:i/>
              </w:rPr>
            </m:ctrlPr>
          </m:sSubSupPr>
          <m:e>
            <m:r>
              <w:rPr>
                <w:rFonts w:ascii="Cambria Math" w:hAnsi="Cambria Math"/>
              </w:rPr>
              <m:t>σ</m:t>
            </m:r>
          </m:e>
          <m:sub>
            <m:r>
              <w:rPr>
                <w:rFonts w:ascii="Cambria Math" w:hAnsi="Cambria Math"/>
              </w:rPr>
              <m:t>M</m:t>
            </m:r>
          </m:sub>
          <m:sup>
            <m:r>
              <w:rPr>
                <w:rFonts w:ascii="Cambria Math" w:hAnsi="Cambria Math"/>
              </w:rPr>
              <m:t>2</m:t>
            </m:r>
          </m:sup>
        </m:sSubSup>
      </m:oMath>
      <w:r w:rsidR="00A616D4">
        <w:t xml:space="preserve">(1-Reliability) and the residual variance of </w:t>
      </w:r>
      <w:r w:rsidR="00A616D4" w:rsidRPr="00A616D4">
        <w:rPr>
          <w:i/>
        </w:rPr>
        <w:t>Y</w:t>
      </w:r>
      <w:r w:rsidR="00A616D4">
        <w:t xml:space="preserve"> to </w:t>
      </w:r>
      <m:oMath>
        <m:sSubSup>
          <m:sSubSupPr>
            <m:ctrlPr>
              <w:rPr>
                <w:rFonts w:ascii="Cambria Math" w:hAnsi="Cambria Math"/>
                <w:i/>
              </w:rPr>
            </m:ctrlPr>
          </m:sSubSupPr>
          <m:e>
            <m:r>
              <w:rPr>
                <w:rFonts w:ascii="Cambria Math" w:hAnsi="Cambria Math"/>
              </w:rPr>
              <m:t>σ</m:t>
            </m:r>
          </m:e>
          <m:sub>
            <m:r>
              <w:rPr>
                <w:rFonts w:ascii="Cambria Math" w:hAnsi="Cambria Math"/>
              </w:rPr>
              <m:t>Y</m:t>
            </m:r>
          </m:sub>
          <m:sup>
            <m:r>
              <w:rPr>
                <w:rFonts w:ascii="Cambria Math" w:hAnsi="Cambria Math"/>
              </w:rPr>
              <m:t>2</m:t>
            </m:r>
          </m:sup>
        </m:sSubSup>
      </m:oMath>
      <w:r w:rsidR="00614405">
        <w:t xml:space="preserve"> </w:t>
      </w:r>
      <w:r w:rsidR="00A616D4">
        <w:t>(1-Reliability). The correlation</w:t>
      </w:r>
      <w:r w:rsidR="00F90AE4">
        <w:t>s</w:t>
      </w:r>
      <w:r w:rsidR="00A616D4">
        <w:t xml:space="preserve"> between the mediator and the unmeasured confounder, </w:t>
      </w:r>
      <w:r w:rsidR="00A616D4" w:rsidRPr="00CE7E3A">
        <w:rPr>
          <w:i/>
        </w:rPr>
        <w:t>R</w:t>
      </w:r>
      <w:r w:rsidR="00614405">
        <w:rPr>
          <w:i/>
          <w:vertAlign w:val="subscript"/>
        </w:rPr>
        <w:t>UM</w:t>
      </w:r>
      <w:r w:rsidR="00A616D4">
        <w:rPr>
          <w:i/>
          <w:vertAlign w:val="subscript"/>
        </w:rPr>
        <w:t>,</w:t>
      </w:r>
      <w:r w:rsidR="00A616D4">
        <w:t xml:space="preserve"> and between the outcome and the unmeasured confounder, </w:t>
      </w:r>
      <w:r w:rsidR="00A616D4" w:rsidRPr="00CE7E3A">
        <w:rPr>
          <w:i/>
        </w:rPr>
        <w:t>R</w:t>
      </w:r>
      <w:r w:rsidR="00614405">
        <w:rPr>
          <w:i/>
          <w:vertAlign w:val="subscript"/>
        </w:rPr>
        <w:t>UY</w:t>
      </w:r>
      <w:r w:rsidR="00A616D4">
        <w:t xml:space="preserve"> </w:t>
      </w:r>
      <w:r w:rsidR="00F90AE4">
        <w:t>were</w:t>
      </w:r>
      <w:r w:rsidR="00A616D4">
        <w:t xml:space="preserve"> estimated by creating a latent variable, </w:t>
      </w:r>
      <w:r w:rsidR="00614405" w:rsidRPr="00614405">
        <w:rPr>
          <w:i/>
        </w:rPr>
        <w:t>U</w:t>
      </w:r>
      <w:r w:rsidR="00A616D4">
        <w:t>, constraining its variance to 1</w:t>
      </w:r>
      <w:r w:rsidR="001538EC">
        <w:t>.00</w:t>
      </w:r>
      <w:r w:rsidR="00A616D4">
        <w:t xml:space="preserve">, estimating a path from </w:t>
      </w:r>
      <w:r w:rsidR="00614405">
        <w:rPr>
          <w:i/>
        </w:rPr>
        <w:t>U</w:t>
      </w:r>
      <w:r w:rsidR="00A616D4">
        <w:t xml:space="preserve"> to </w:t>
      </w:r>
      <w:r w:rsidR="00A616D4" w:rsidRPr="00A616D4">
        <w:rPr>
          <w:i/>
        </w:rPr>
        <w:t>M</w:t>
      </w:r>
      <w:r w:rsidR="00A616D4">
        <w:t xml:space="preserve"> and from </w:t>
      </w:r>
      <w:r w:rsidR="00614405" w:rsidRPr="00614405">
        <w:rPr>
          <w:i/>
        </w:rPr>
        <w:t>U</w:t>
      </w:r>
      <w:r w:rsidR="00A616D4">
        <w:t xml:space="preserve"> to </w:t>
      </w:r>
      <w:r w:rsidR="00A616D4" w:rsidRPr="00A616D4">
        <w:rPr>
          <w:i/>
        </w:rPr>
        <w:t>Y</w:t>
      </w:r>
      <w:r w:rsidR="00A616D4">
        <w:t xml:space="preserve"> constrained to be equal, and constraining the </w:t>
      </w:r>
      <w:r w:rsidR="00A616D4" w:rsidRPr="00AA6CE5">
        <w:rPr>
          <w:i/>
        </w:rPr>
        <w:t>b</w:t>
      </w:r>
      <w:r w:rsidR="00A616D4">
        <w:rPr>
          <w:i/>
        </w:rPr>
        <w:t xml:space="preserve"> </w:t>
      </w:r>
      <w:r w:rsidR="00A616D4">
        <w:t xml:space="preserve">path to zero. This resulted in the same unstandardized path coefficient from </w:t>
      </w:r>
      <w:r w:rsidR="00614405" w:rsidRPr="00614405">
        <w:rPr>
          <w:i/>
        </w:rPr>
        <w:t>U</w:t>
      </w:r>
      <w:r w:rsidR="00A616D4">
        <w:t xml:space="preserve"> to </w:t>
      </w:r>
      <w:r w:rsidR="00A616D4" w:rsidRPr="00A616D4">
        <w:rPr>
          <w:i/>
        </w:rPr>
        <w:t>M</w:t>
      </w:r>
      <w:r w:rsidR="00A616D4">
        <w:t xml:space="preserve"> and </w:t>
      </w:r>
      <w:r w:rsidR="00614405">
        <w:rPr>
          <w:i/>
        </w:rPr>
        <w:t>U</w:t>
      </w:r>
      <w:r w:rsidR="00A616D4">
        <w:t xml:space="preserve"> to </w:t>
      </w:r>
      <w:r w:rsidR="00A616D4" w:rsidRPr="00A616D4">
        <w:rPr>
          <w:i/>
        </w:rPr>
        <w:t>Y</w:t>
      </w:r>
      <w:r w:rsidR="00A616D4">
        <w:t xml:space="preserve"> but different correlations between </w:t>
      </w:r>
      <w:r w:rsidR="00A616D4" w:rsidRPr="00A616D4">
        <w:rPr>
          <w:i/>
        </w:rPr>
        <w:t>M</w:t>
      </w:r>
      <w:r w:rsidR="00A616D4">
        <w:t xml:space="preserve"> and </w:t>
      </w:r>
      <w:r w:rsidR="00614405" w:rsidRPr="00614405">
        <w:rPr>
          <w:i/>
        </w:rPr>
        <w:t>U</w:t>
      </w:r>
      <w:r w:rsidR="00A616D4">
        <w:t xml:space="preserve"> and </w:t>
      </w:r>
      <w:r w:rsidR="00A616D4" w:rsidRPr="00A616D4">
        <w:rPr>
          <w:i/>
        </w:rPr>
        <w:t>Y</w:t>
      </w:r>
      <w:r w:rsidR="00A616D4">
        <w:t xml:space="preserve"> and </w:t>
      </w:r>
      <w:r w:rsidR="00614405" w:rsidRPr="00614405">
        <w:rPr>
          <w:i/>
        </w:rPr>
        <w:t>U</w:t>
      </w:r>
      <w:r w:rsidR="00A616D4">
        <w:t xml:space="preserve"> because the variance of </w:t>
      </w:r>
      <w:r w:rsidR="00A616D4" w:rsidRPr="00A616D4">
        <w:rPr>
          <w:i/>
        </w:rPr>
        <w:t>M</w:t>
      </w:r>
      <w:r w:rsidR="00A616D4">
        <w:t xml:space="preserve"> and </w:t>
      </w:r>
      <w:r w:rsidR="00A616D4" w:rsidRPr="00A616D4">
        <w:rPr>
          <w:i/>
        </w:rPr>
        <w:t>Y</w:t>
      </w:r>
      <w:r w:rsidR="00A616D4">
        <w:t xml:space="preserve"> were not</w:t>
      </w:r>
      <w:r w:rsidR="00B518FC">
        <w:t xml:space="preserve"> in general equal</w:t>
      </w:r>
      <w:r w:rsidR="00104663">
        <w:t xml:space="preserve"> </w:t>
      </w:r>
      <w:r w:rsidR="00B518FC">
        <w:t>(</w:t>
      </w:r>
      <w:r w:rsidR="00444531">
        <w:t>See</w:t>
      </w:r>
      <w:r w:rsidR="009A64B4">
        <w:t xml:space="preserve"> Figure S2</w:t>
      </w:r>
      <w:r w:rsidR="00B518FC">
        <w:t>)</w:t>
      </w:r>
      <w:r w:rsidR="00A616D4">
        <w:t xml:space="preserve">. </w:t>
      </w:r>
      <w:r w:rsidR="00D82021">
        <w:t>For the two mediator model, a confounder of the repetition (</w:t>
      </w:r>
      <w:r w:rsidR="00D82021" w:rsidRPr="00D82021">
        <w:rPr>
          <w:i/>
        </w:rPr>
        <w:t>R</w:t>
      </w:r>
      <w:r w:rsidR="00D82021">
        <w:t>) – total words recalled (</w:t>
      </w:r>
      <w:r w:rsidR="00D82021" w:rsidRPr="00D82021">
        <w:rPr>
          <w:i/>
        </w:rPr>
        <w:t>Y</w:t>
      </w:r>
      <w:r w:rsidR="00D82021">
        <w:t>) relation was estimated in addition to the confounder of the imagery (</w:t>
      </w:r>
      <w:r w:rsidR="00D82021" w:rsidRPr="00D82021">
        <w:rPr>
          <w:i/>
        </w:rPr>
        <w:t>M</w:t>
      </w:r>
      <w:r w:rsidR="00D82021">
        <w:t>) – total words recalled relation (</w:t>
      </w:r>
      <w:r w:rsidR="00D82021" w:rsidRPr="00D82021">
        <w:rPr>
          <w:i/>
        </w:rPr>
        <w:t>Y</w:t>
      </w:r>
      <w:r w:rsidR="00D82021">
        <w:t>). The relation between the two confounders</w:t>
      </w:r>
      <w:r w:rsidR="00C05FDC">
        <w:t xml:space="preserve"> in the multiple mediator model</w:t>
      </w:r>
      <w:r w:rsidR="00D82021">
        <w:t xml:space="preserve"> was constrained to zero.</w:t>
      </w:r>
    </w:p>
    <w:p w:rsidR="009A64B4" w:rsidRPr="000848DE" w:rsidRDefault="009A64B4" w:rsidP="009A64B4">
      <w:pPr>
        <w:spacing w:line="480" w:lineRule="auto"/>
        <w:jc w:val="center"/>
      </w:pPr>
      <w:r>
        <w:rPr>
          <w:rFonts w:eastAsia="Calibri"/>
        </w:rPr>
        <w:t>---- Insert Figure S2 about here ----</w:t>
      </w:r>
    </w:p>
    <w:p w:rsidR="00A616D4" w:rsidRDefault="000848DE" w:rsidP="00A616D4">
      <w:pPr>
        <w:spacing w:line="480" w:lineRule="auto"/>
      </w:pPr>
      <w:r>
        <w:tab/>
      </w:r>
      <w:r w:rsidR="000363F9">
        <w:t xml:space="preserve">When the reliability of imagery </w:t>
      </w:r>
      <w:r w:rsidR="00BB35CC">
        <w:t>and words recalled was 1.0</w:t>
      </w:r>
      <w:r w:rsidR="001538EC">
        <w:t>0</w:t>
      </w:r>
      <w:r w:rsidR="00BB35CC">
        <w:t xml:space="preserve">, the correlation between imagery and the unmeasured confounder that it would take for the mediated effect to equal zero ranged from </w:t>
      </w:r>
      <w:r w:rsidR="00112051">
        <w:t>-.476</w:t>
      </w:r>
      <w:r w:rsidR="00BB35CC">
        <w:t xml:space="preserve"> to .757 and the correlation between words recalled and the unme</w:t>
      </w:r>
      <w:r w:rsidR="0015671E">
        <w:t xml:space="preserve">asured confounder ranged from </w:t>
      </w:r>
      <w:r w:rsidR="00112051">
        <w:t>-.418</w:t>
      </w:r>
      <w:r w:rsidR="00BB35CC">
        <w:t xml:space="preserve"> to .669</w:t>
      </w:r>
      <w:r w:rsidR="00150181">
        <w:t xml:space="preserve"> (</w:t>
      </w:r>
      <w:r w:rsidR="00444531">
        <w:t>See</w:t>
      </w:r>
      <w:r w:rsidR="00150181">
        <w:t xml:space="preserve"> Table S2)</w:t>
      </w:r>
      <w:r w:rsidR="0015671E">
        <w:t xml:space="preserve">. </w:t>
      </w:r>
      <w:r w:rsidR="00112051">
        <w:t xml:space="preserve">All studies resulted in positive correlations between the confounder and </w:t>
      </w:r>
      <w:r w:rsidR="00112051" w:rsidRPr="00112051">
        <w:rPr>
          <w:i/>
        </w:rPr>
        <w:t>M</w:t>
      </w:r>
      <w:r w:rsidR="00112051">
        <w:t xml:space="preserve"> and</w:t>
      </w:r>
      <w:r w:rsidR="00A021F2">
        <w:t xml:space="preserve"> the confounder and</w:t>
      </w:r>
      <w:r w:rsidR="00112051">
        <w:t xml:space="preserve"> </w:t>
      </w:r>
      <w:r w:rsidR="00112051" w:rsidRPr="00112051">
        <w:rPr>
          <w:i/>
        </w:rPr>
        <w:t>Y</w:t>
      </w:r>
      <w:r w:rsidR="00112051">
        <w:t xml:space="preserve"> except for Study 2</w:t>
      </w:r>
      <w:r w:rsidR="00A021F2">
        <w:t xml:space="preserve"> (-.476, and -.418, respectively)</w:t>
      </w:r>
      <w:r w:rsidR="00112051">
        <w:t xml:space="preserve">. </w:t>
      </w:r>
      <w:r w:rsidR="0015671E">
        <w:t xml:space="preserve">When reliability was </w:t>
      </w:r>
      <w:r w:rsidR="00BB35CC">
        <w:t xml:space="preserve">.80, the unstandardized mediated effect estimate was </w:t>
      </w:r>
      <w:r w:rsidR="00542411">
        <w:t>larger,</w:t>
      </w:r>
      <w:r w:rsidR="00BB35CC">
        <w:t xml:space="preserve"> and the direct effect was smaller which is </w:t>
      </w:r>
      <w:r w:rsidR="00BB35CC">
        <w:lastRenderedPageBreak/>
        <w:t>expected when correcting for measurement error in the mediator (Fritz et al., 2016; Hoyle &amp; Kenny, 1999).</w:t>
      </w:r>
      <w:r w:rsidR="00FD254B">
        <w:t xml:space="preserve"> T</w:t>
      </w:r>
      <w:r w:rsidR="00BB35CC">
        <w:t xml:space="preserve">he correlation between imagery and the unmeasured confounder that it would take for the mediated effect to be zero ranged from </w:t>
      </w:r>
      <w:r w:rsidR="0015671E">
        <w:t xml:space="preserve">.517 to </w:t>
      </w:r>
      <w:r w:rsidR="00BB35CC">
        <w:t>.847 and the correlation between words recalled and the unm</w:t>
      </w:r>
      <w:r w:rsidR="0015671E">
        <w:t xml:space="preserve">easured confounder ranged from </w:t>
      </w:r>
      <w:r w:rsidR="00BB35CC">
        <w:t xml:space="preserve">.467 to .748. </w:t>
      </w:r>
      <w:r w:rsidR="00050DCD">
        <w:t xml:space="preserve">As the mediated effect increased in magnitude, the size of </w:t>
      </w:r>
      <w:r w:rsidR="00050DCD" w:rsidRPr="00C317C8">
        <w:rPr>
          <w:i/>
        </w:rPr>
        <w:t>R</w:t>
      </w:r>
      <w:r w:rsidR="00050DCD" w:rsidRPr="00C317C8">
        <w:rPr>
          <w:i/>
          <w:vertAlign w:val="subscript"/>
        </w:rPr>
        <w:t>UM</w:t>
      </w:r>
      <w:r w:rsidR="00050DCD" w:rsidRPr="00C317C8">
        <w:rPr>
          <w:vertAlign w:val="subscript"/>
        </w:rPr>
        <w:t xml:space="preserve"> </w:t>
      </w:r>
      <w:r w:rsidR="00050DCD" w:rsidRPr="00444531">
        <w:t>and</w:t>
      </w:r>
      <w:r w:rsidR="00050DCD">
        <w:t xml:space="preserve"> </w:t>
      </w:r>
      <w:r w:rsidR="00050DCD" w:rsidRPr="00C317C8">
        <w:rPr>
          <w:i/>
        </w:rPr>
        <w:t>R</w:t>
      </w:r>
      <w:r w:rsidR="00050DCD" w:rsidRPr="00C317C8">
        <w:rPr>
          <w:i/>
          <w:vertAlign w:val="subscript"/>
        </w:rPr>
        <w:t>UY</w:t>
      </w:r>
      <w:r w:rsidR="00050DCD">
        <w:t xml:space="preserve"> that i</w:t>
      </w:r>
      <w:r w:rsidR="00444531">
        <w:t>t</w:t>
      </w:r>
      <w:r w:rsidR="00050DCD">
        <w:t xml:space="preserve"> would take to make the mediated effect equal zero also increased in magnitude. </w:t>
      </w:r>
      <w:r w:rsidR="00BB35CC">
        <w:t>The three studies with the smallest sample sizes, (i.e., Stud</w:t>
      </w:r>
      <w:r w:rsidR="00444531">
        <w:t>ies</w:t>
      </w:r>
      <w:r w:rsidR="00BB35CC">
        <w:t xml:space="preserve"> 3, 5, and 7) resulted in </w:t>
      </w:r>
      <w:r w:rsidR="00924A13">
        <w:t xml:space="preserve">a negative residual variance estimate for the mediator, imagery, </w:t>
      </w:r>
      <w:r w:rsidR="00BB35CC">
        <w:t>when the</w:t>
      </w:r>
      <w:r w:rsidR="0015671E">
        <w:t xml:space="preserve"> reliability was assumed to be </w:t>
      </w:r>
      <w:r w:rsidR="00BB35CC">
        <w:t>.80</w:t>
      </w:r>
      <w:r w:rsidR="00924A13">
        <w:t xml:space="preserve"> (i.e., “Non-positive definite” entries in Table S2).</w:t>
      </w:r>
    </w:p>
    <w:p w:rsidR="00AC598C" w:rsidRPr="000848DE" w:rsidRDefault="00AC598C" w:rsidP="00AC598C">
      <w:pPr>
        <w:spacing w:line="480" w:lineRule="auto"/>
        <w:jc w:val="center"/>
      </w:pPr>
      <w:r>
        <w:rPr>
          <w:rFonts w:eastAsia="Calibri"/>
        </w:rPr>
        <w:t>---- Insert Tables S2 – S4 about here ----</w:t>
      </w:r>
    </w:p>
    <w:p w:rsidR="00BB35CC" w:rsidRDefault="00407F9C" w:rsidP="00BB35CC">
      <w:pPr>
        <w:spacing w:line="480" w:lineRule="auto"/>
        <w:ind w:firstLine="720"/>
      </w:pPr>
      <w:r>
        <w:t>For the two mediator model, w</w:t>
      </w:r>
      <w:r w:rsidR="00BB35CC">
        <w:t>hen the reliability of imagery and words recalled was 1.0</w:t>
      </w:r>
      <w:r w:rsidR="001538EC">
        <w:t>0</w:t>
      </w:r>
      <w:r w:rsidR="00BB35CC">
        <w:t>, the correlation between imagery and the unmeasured confounder that it would take for the mediated effect to equal</w:t>
      </w:r>
      <w:r w:rsidR="00614405">
        <w:t xml:space="preserve"> zero ranged from </w:t>
      </w:r>
      <w:r w:rsidR="003D3F6F">
        <w:t>.246</w:t>
      </w:r>
      <w:r w:rsidR="0015671E">
        <w:t xml:space="preserve"> to </w:t>
      </w:r>
      <w:r w:rsidR="00614405">
        <w:t>.740</w:t>
      </w:r>
      <w:r w:rsidR="00BB35CC">
        <w:t xml:space="preserve"> and the correlation between words recalled and the unmeasu</w:t>
      </w:r>
      <w:r w:rsidR="0015671E">
        <w:t xml:space="preserve">red confounder ranged from </w:t>
      </w:r>
      <w:r w:rsidR="00614405">
        <w:t>.238</w:t>
      </w:r>
      <w:r w:rsidR="0015671E">
        <w:t xml:space="preserve"> to </w:t>
      </w:r>
      <w:r w:rsidR="00BB35CC">
        <w:t>.</w:t>
      </w:r>
      <w:r w:rsidR="00614405">
        <w:t>640</w:t>
      </w:r>
      <w:r w:rsidR="00150181">
        <w:t xml:space="preserve"> (</w:t>
      </w:r>
      <w:r w:rsidR="00444531">
        <w:t>See</w:t>
      </w:r>
      <w:r w:rsidR="00150181">
        <w:t xml:space="preserve"> Table S3)</w:t>
      </w:r>
      <w:r w:rsidR="00BB35CC">
        <w:t xml:space="preserve">. When reliability was .80, the unstandardized mediated effect estimate was </w:t>
      </w:r>
      <w:r w:rsidR="00542411">
        <w:t>larger,</w:t>
      </w:r>
      <w:r w:rsidR="00BB35CC">
        <w:t xml:space="preserve"> and th</w:t>
      </w:r>
      <w:r w:rsidR="00614405">
        <w:t>e direct effect was either closer to zero if it was originally positive or larger in magnitude if it was originally negative</w:t>
      </w:r>
      <w:r w:rsidR="00050DCD">
        <w:t>. T</w:t>
      </w:r>
      <w:r w:rsidR="00BB35CC">
        <w:t xml:space="preserve">he correlation between imagery and the unmeasured confounder that it would take for the mediated effect to be zero </w:t>
      </w:r>
      <w:r w:rsidR="00614405">
        <w:t xml:space="preserve">ranged from </w:t>
      </w:r>
      <w:r w:rsidR="00BA224D">
        <w:t xml:space="preserve">.517 to </w:t>
      </w:r>
      <w:r w:rsidR="00614405">
        <w:t>.832</w:t>
      </w:r>
      <w:r w:rsidR="00BB35CC">
        <w:t xml:space="preserve"> and the correlation between words recalled and the unmeasured confounder </w:t>
      </w:r>
      <w:r w:rsidR="00BB35CC">
        <w:lastRenderedPageBreak/>
        <w:t>ranged from .4</w:t>
      </w:r>
      <w:r w:rsidR="00BA224D">
        <w:t xml:space="preserve">67 to </w:t>
      </w:r>
      <w:r w:rsidR="00614405">
        <w:t>.716</w:t>
      </w:r>
      <w:r w:rsidR="00BB35CC">
        <w:t>. As the mediated effect increased in magnitude,</w:t>
      </w:r>
      <w:r w:rsidR="00050DCD">
        <w:t xml:space="preserve"> the size of</w:t>
      </w:r>
      <w:r w:rsidR="00BB35CC">
        <w:t xml:space="preserve"> </w:t>
      </w:r>
      <w:r w:rsidR="004A2BBB" w:rsidRPr="00C317C8">
        <w:rPr>
          <w:i/>
        </w:rPr>
        <w:t>R</w:t>
      </w:r>
      <w:r w:rsidR="004A2BBB" w:rsidRPr="00C317C8">
        <w:rPr>
          <w:i/>
          <w:vertAlign w:val="subscript"/>
        </w:rPr>
        <w:t>UM</w:t>
      </w:r>
      <w:r w:rsidR="004A2BBB" w:rsidRPr="00C317C8">
        <w:rPr>
          <w:vertAlign w:val="subscript"/>
        </w:rPr>
        <w:t xml:space="preserve"> </w:t>
      </w:r>
      <w:r w:rsidR="004A2BBB" w:rsidRPr="00444531">
        <w:t>and</w:t>
      </w:r>
      <w:r w:rsidR="00C317C8" w:rsidRPr="00444531">
        <w:t xml:space="preserve"> </w:t>
      </w:r>
      <w:r w:rsidR="00C317C8" w:rsidRPr="00C317C8">
        <w:rPr>
          <w:i/>
        </w:rPr>
        <w:t>R</w:t>
      </w:r>
      <w:r w:rsidR="00C317C8" w:rsidRPr="00C317C8">
        <w:rPr>
          <w:i/>
          <w:vertAlign w:val="subscript"/>
        </w:rPr>
        <w:t>UY</w:t>
      </w:r>
      <w:r w:rsidR="00C317C8">
        <w:t xml:space="preserve"> </w:t>
      </w:r>
      <w:r w:rsidR="00050DCD">
        <w:t>that i</w:t>
      </w:r>
      <w:r w:rsidR="00444531">
        <w:t>t</w:t>
      </w:r>
      <w:r w:rsidR="00050DCD">
        <w:t xml:space="preserve"> would take to make the mediated effect equal zero </w:t>
      </w:r>
      <w:r w:rsidR="00BB35CC">
        <w:t xml:space="preserve">also increased in magnitude. </w:t>
      </w:r>
      <w:r w:rsidR="00621665">
        <w:t>Four studies</w:t>
      </w:r>
      <w:r w:rsidR="00924A13">
        <w:t xml:space="preserve"> (i.e., Stud</w:t>
      </w:r>
      <w:r w:rsidR="00444531">
        <w:t>ies</w:t>
      </w:r>
      <w:r w:rsidR="00924A13">
        <w:t xml:space="preserve"> 3, 5, 7</w:t>
      </w:r>
      <w:r w:rsidR="003D3F6F">
        <w:t>, and 8</w:t>
      </w:r>
      <w:r w:rsidR="00924A13">
        <w:t>) resulted in a negative residual variance estimate for the mediator, imagery, when the reliability was assumed to be .80 (i.e., “Non-positive definite” entries in Table S3).</w:t>
      </w:r>
    </w:p>
    <w:p w:rsidR="00C317C8" w:rsidRDefault="00C317C8" w:rsidP="00C317C8">
      <w:pPr>
        <w:spacing w:line="480" w:lineRule="auto"/>
        <w:ind w:firstLine="720"/>
      </w:pPr>
      <w:r>
        <w:t>When the reliability of repetition and words recalled was 1.0</w:t>
      </w:r>
      <w:r w:rsidR="001538EC">
        <w:t>0</w:t>
      </w:r>
      <w:r>
        <w:t>, the correlation between repetition and the unmeasured confounder that it would take for the mediated ef</w:t>
      </w:r>
      <w:r w:rsidR="00BA224D">
        <w:t xml:space="preserve">fect to equal zero ranged from .000 to </w:t>
      </w:r>
      <w:r>
        <w:t xml:space="preserve">.219 and the correlation between words recalled and the unmeasured </w:t>
      </w:r>
      <w:r w:rsidR="00BB41C4">
        <w:t xml:space="preserve">confounder ranged from .000 to </w:t>
      </w:r>
      <w:r>
        <w:t>.221</w:t>
      </w:r>
      <w:r w:rsidR="00150181">
        <w:t xml:space="preserve"> (</w:t>
      </w:r>
      <w:r w:rsidR="00444531">
        <w:t>See</w:t>
      </w:r>
      <w:r w:rsidR="00150181">
        <w:t xml:space="preserve"> Table S4)</w:t>
      </w:r>
      <w:r>
        <w:t xml:space="preserve">. When reliability was .80, the unstandardized mediated effect estimate was larger in magnitude for four out of the eight studies (for positive and negative valued mediated effects) and smaller in magnitude for one study. The direct effect was either closer to zero if it was originally positive or larger in magnitude if it was originally negative. The correlation between repetition and the unmeasured confounder that it would take for the mediated effect to be zero </w:t>
      </w:r>
      <w:r w:rsidR="00A0738F">
        <w:t xml:space="preserve">ranged from .000 to </w:t>
      </w:r>
      <w:r>
        <w:t xml:space="preserve">.244 and the correlation between words recalled and the unmeasured confounder ranged from .000 to .247. </w:t>
      </w:r>
      <w:r w:rsidR="00621665">
        <w:t>Four studies</w:t>
      </w:r>
      <w:r w:rsidR="00924A13">
        <w:t xml:space="preserve"> (i.e., Stud</w:t>
      </w:r>
      <w:r w:rsidR="00444531">
        <w:t>ies</w:t>
      </w:r>
      <w:r w:rsidR="00924A13">
        <w:t xml:space="preserve"> 3, 5, 7</w:t>
      </w:r>
      <w:r w:rsidR="003D3F6F">
        <w:t>, and 8</w:t>
      </w:r>
      <w:r w:rsidR="00924A13">
        <w:t>) resulted in a negative residual variance estimate for the mediator, imagery, when the reliability was assumed to be .80 (i.e., “Non-positive definite” entries in Table S4).</w:t>
      </w:r>
    </w:p>
    <w:p w:rsidR="00A616D4" w:rsidRDefault="00F45EB4" w:rsidP="00F37BA2">
      <w:pPr>
        <w:spacing w:line="480" w:lineRule="auto"/>
        <w:rPr>
          <w:b/>
        </w:rPr>
      </w:pPr>
      <w:r w:rsidRPr="00F45EB4">
        <w:rPr>
          <w:b/>
        </w:rPr>
        <w:t>Count Outcome Analysis</w:t>
      </w:r>
    </w:p>
    <w:p w:rsidR="0080564F" w:rsidRDefault="00965023" w:rsidP="00F37BA2">
      <w:pPr>
        <w:spacing w:line="480" w:lineRule="auto"/>
      </w:pPr>
      <w:r>
        <w:rPr>
          <w:b/>
        </w:rPr>
        <w:lastRenderedPageBreak/>
        <w:tab/>
      </w:r>
      <w:r>
        <w:t>Because the outcome va</w:t>
      </w:r>
      <w:r w:rsidR="004E7050">
        <w:t>riable, total words recalled, wa</w:t>
      </w:r>
      <w:r>
        <w:t xml:space="preserve">s a count variable, additional analyses were conducted to take into account the non-linear </w:t>
      </w:r>
      <w:r w:rsidR="00A0738F">
        <w:t xml:space="preserve">relation between the predictors and the </w:t>
      </w:r>
      <w:r w:rsidR="0080564F">
        <w:t>expected count of total words recalled</w:t>
      </w:r>
      <w:r>
        <w:t xml:space="preserve">. The potential outcome framework </w:t>
      </w:r>
      <w:r w:rsidR="00407F9C">
        <w:t xml:space="preserve">was used to </w:t>
      </w:r>
      <w:r>
        <w:t>estimate mediated effects when the relations in the single mediator model are not necessarily linear (</w:t>
      </w:r>
      <w:r w:rsidR="00E30937" w:rsidRPr="00E30937">
        <w:rPr>
          <w:rFonts w:cs="Times New Roman"/>
          <w:color w:val="000000"/>
          <w:szCs w:val="19"/>
          <w:shd w:val="clear" w:color="auto" w:fill="FFFFFF"/>
        </w:rPr>
        <w:t>Muthén</w:t>
      </w:r>
      <w:r w:rsidR="00E30937">
        <w:t xml:space="preserve"> </w:t>
      </w:r>
      <w:r>
        <w:t>&amp; Aspar</w:t>
      </w:r>
      <w:r w:rsidR="00E30937">
        <w:t>ou</w:t>
      </w:r>
      <w:r>
        <w:t xml:space="preserve">hov, 2015; VanderWeele, 2015) such as </w:t>
      </w:r>
      <w:r w:rsidR="00407F9C">
        <w:t xml:space="preserve">for Poisson regression of </w:t>
      </w:r>
      <w:r>
        <w:t>a count</w:t>
      </w:r>
      <w:r w:rsidR="00407F9C">
        <w:t xml:space="preserve"> outcome</w:t>
      </w:r>
      <w:r>
        <w:t xml:space="preserve"> variable. </w:t>
      </w:r>
      <w:r w:rsidR="00FF30E3">
        <w:t>The potential outcomes framework produces</w:t>
      </w:r>
      <w:r>
        <w:t xml:space="preserve"> two indirect effect estimates, the total natural indirect effect (TNIE) and the pure natural indirect effect (PNIE)</w:t>
      </w:r>
      <w:r w:rsidR="00766804">
        <w:t>,</w:t>
      </w:r>
      <w:r w:rsidR="00F82278">
        <w:t xml:space="preserve"> two direct effect estimates, the total natural direct effect (TNDE) and the pure natural direct effect (PNDE)</w:t>
      </w:r>
      <w:r w:rsidR="0055139B">
        <w:t>,</w:t>
      </w:r>
      <w:r w:rsidR="00766804">
        <w:t xml:space="preserve"> and the total effect (TE)</w:t>
      </w:r>
      <w:r>
        <w:t>. The TNIE is the indirect effect had the entire population been exposed to the secondary rehearsal condition (i.e., imagery) and the PNIE is the indirect effect had the entire population been exposed to the primary rehearsal condition (i.e., repetition).</w:t>
      </w:r>
      <w:r w:rsidR="006B0DEB">
        <w:t xml:space="preserve"> These two indirect effects correspond to the indirect effect in the imagery and repetition conditions respectively.</w:t>
      </w:r>
      <w:r>
        <w:t xml:space="preserve"> </w:t>
      </w:r>
      <w:r w:rsidR="00A0738F">
        <w:t xml:space="preserve"> The TNDE and PNDE have an analogous interpretation to the TNIE and PNIE. The indirect effects (TNIE and PNIE) will differ from each other and the direct effects (TNDE and PNDE) will differ from each other when there are either nonlinear effects included in the model</w:t>
      </w:r>
      <w:r w:rsidR="0080564F">
        <w:t xml:space="preserve"> (e.g., the </w:t>
      </w:r>
      <w:r w:rsidR="00A0738F" w:rsidRPr="00D82021">
        <w:rPr>
          <w:i/>
        </w:rPr>
        <w:t>XM</w:t>
      </w:r>
      <w:r w:rsidR="00A0738F">
        <w:t xml:space="preserve"> interaction in the memory studies</w:t>
      </w:r>
      <w:r w:rsidR="0080564F">
        <w:t>),</w:t>
      </w:r>
      <w:r w:rsidR="00A0738F">
        <w:t xml:space="preserve"> or the outcome variable is categorical</w:t>
      </w:r>
      <w:r w:rsidR="0080564F">
        <w:t>,</w:t>
      </w:r>
      <w:r w:rsidR="00A0738F">
        <w:t xml:space="preserve"> or both</w:t>
      </w:r>
      <w:r w:rsidR="00EA6339">
        <w:t xml:space="preserve"> (VanderWeele, 2015)</w:t>
      </w:r>
      <w:r w:rsidR="00A0738F">
        <w:t xml:space="preserve">. It is expected that the indirect effects and the direct effects will not be identical when the outcome variable is a count variable </w:t>
      </w:r>
      <w:r w:rsidR="00A0738F">
        <w:lastRenderedPageBreak/>
        <w:t xml:space="preserve">and these differences will be larger when the </w:t>
      </w:r>
      <w:r w:rsidR="00A0738F" w:rsidRPr="00D82021">
        <w:rPr>
          <w:i/>
        </w:rPr>
        <w:t>XM</w:t>
      </w:r>
      <w:r w:rsidR="00A0738F">
        <w:t xml:space="preserve"> interaction is included</w:t>
      </w:r>
      <w:r w:rsidR="007F69BF">
        <w:t xml:space="preserve"> in the regression models.</w:t>
      </w:r>
    </w:p>
    <w:p w:rsidR="00F45EB4" w:rsidRDefault="00FF30E3" w:rsidP="0080564F">
      <w:pPr>
        <w:spacing w:line="480" w:lineRule="auto"/>
        <w:ind w:firstLine="720"/>
      </w:pPr>
      <w:r>
        <w:t>Two programs were used to estimate the indirect and direct effects using the potential outcomes framework. The MODEL INDIRECT command in M</w:t>
      </w:r>
      <w:r w:rsidRPr="00E30937">
        <w:rPr>
          <w:i/>
        </w:rPr>
        <w:t>plus</w:t>
      </w:r>
      <w:r>
        <w:t xml:space="preserve"> 7.4 (</w:t>
      </w:r>
      <w:r w:rsidRPr="00E30937">
        <w:rPr>
          <w:rFonts w:cs="Times New Roman"/>
          <w:color w:val="000000"/>
          <w:szCs w:val="19"/>
          <w:shd w:val="clear" w:color="auto" w:fill="FFFFFF"/>
        </w:rPr>
        <w:t>Muthén</w:t>
      </w:r>
      <w:r>
        <w:t xml:space="preserve"> &amp; </w:t>
      </w:r>
      <w:r w:rsidRPr="00E30937">
        <w:rPr>
          <w:rFonts w:cs="Times New Roman"/>
          <w:color w:val="000000"/>
          <w:szCs w:val="19"/>
          <w:shd w:val="clear" w:color="auto" w:fill="FFFFFF"/>
        </w:rPr>
        <w:t>Muthén</w:t>
      </w:r>
      <w:r>
        <w:t>, 201</w:t>
      </w:r>
      <w:r w:rsidR="005F4789">
        <w:t>5</w:t>
      </w:r>
      <w:r>
        <w:t>) was used to estimate the effects using the potential outcome framework and treating the outcome as a Poisson distributed variable (</w:t>
      </w:r>
      <w:r w:rsidRPr="00E30937">
        <w:rPr>
          <w:rFonts w:cs="Times New Roman"/>
          <w:color w:val="000000"/>
          <w:szCs w:val="19"/>
          <w:shd w:val="clear" w:color="auto" w:fill="FFFFFF"/>
        </w:rPr>
        <w:t>Muthén</w:t>
      </w:r>
      <w:r>
        <w:t xml:space="preserve"> &amp; Asparouhov, 2015) and t</w:t>
      </w:r>
      <w:r w:rsidR="00965023">
        <w:t xml:space="preserve">he R package ‘mediation’ was also used to estimate the </w:t>
      </w:r>
      <w:r>
        <w:t>effects</w:t>
      </w:r>
      <w:r w:rsidR="00965023">
        <w:t xml:space="preserve"> using the potential outcomes framework</w:t>
      </w:r>
      <w:r w:rsidR="00407F9C">
        <w:t xml:space="preserve"> and treating the outcome as a P</w:t>
      </w:r>
      <w:r w:rsidR="00965023">
        <w:t xml:space="preserve">oisson </w:t>
      </w:r>
      <w:r w:rsidR="00E30937">
        <w:t>distributed</w:t>
      </w:r>
      <w:r w:rsidR="00965023">
        <w:t xml:space="preserve"> variable (Tingley, Yamamoto, Hirose, Keele, &amp; Imai, 2014). </w:t>
      </w:r>
      <w:r w:rsidR="006B0DEB">
        <w:t>There were only minor differences between the estimates from M</w:t>
      </w:r>
      <w:r w:rsidR="006B0DEB" w:rsidRPr="003D3F6F">
        <w:rPr>
          <w:i/>
        </w:rPr>
        <w:t>plus</w:t>
      </w:r>
      <w:r w:rsidR="006B0DEB">
        <w:t xml:space="preserve"> </w:t>
      </w:r>
      <w:r w:rsidR="00444531">
        <w:t xml:space="preserve">and </w:t>
      </w:r>
      <w:r w:rsidR="003D3F6F">
        <w:t xml:space="preserve">the R package, </w:t>
      </w:r>
      <w:r w:rsidR="0055139B">
        <w:t>as expected</w:t>
      </w:r>
      <w:r w:rsidR="006B0DEB">
        <w:t xml:space="preserve">. </w:t>
      </w:r>
      <w:r w:rsidR="00965023">
        <w:t xml:space="preserve">The </w:t>
      </w:r>
      <w:r w:rsidR="00F82278">
        <w:t>mediated effects</w:t>
      </w:r>
      <w:r w:rsidR="00965023">
        <w:t xml:space="preserve"> are in terms of </w:t>
      </w:r>
      <w:r w:rsidR="00F82278">
        <w:t xml:space="preserve">the </w:t>
      </w:r>
      <w:r w:rsidR="00461EE4">
        <w:t>change</w:t>
      </w:r>
      <w:r w:rsidR="00F82278">
        <w:t xml:space="preserve"> in the</w:t>
      </w:r>
      <w:r w:rsidR="00965023">
        <w:t xml:space="preserve"> expected </w:t>
      </w:r>
      <w:r w:rsidR="007D5FA4">
        <w:t>log-</w:t>
      </w:r>
      <w:r w:rsidR="00965023">
        <w:t>count</w:t>
      </w:r>
      <w:r w:rsidR="00F82278">
        <w:t xml:space="preserve"> from changing the status </w:t>
      </w:r>
      <w:r w:rsidR="00461EE4">
        <w:t xml:space="preserve">of the mediator </w:t>
      </w:r>
      <w:r w:rsidR="00F82278">
        <w:t>from repetition to imagery</w:t>
      </w:r>
      <w:r w:rsidR="00461EE4">
        <w:t xml:space="preserve"> holding the direct effect of rehearsal constant</w:t>
      </w:r>
      <w:r w:rsidR="00F82278">
        <w:t xml:space="preserve">. </w:t>
      </w:r>
      <w:r w:rsidR="00461EE4">
        <w:t xml:space="preserve">The direct effects are in terms of the change in the expected </w:t>
      </w:r>
      <w:r w:rsidR="007D5FA4">
        <w:t>log-</w:t>
      </w:r>
      <w:r w:rsidR="00461EE4">
        <w:t xml:space="preserve">count from changing the status on the rehearsal, </w:t>
      </w:r>
      <w:r w:rsidR="00461EE4" w:rsidRPr="00E30937">
        <w:rPr>
          <w:i/>
        </w:rPr>
        <w:t>X</w:t>
      </w:r>
      <w:r w:rsidR="00461EE4">
        <w:t xml:space="preserve">, from repetition to imagery holding the mediator constant. The total effect is in terms of the change in the expected </w:t>
      </w:r>
      <w:r w:rsidR="007D5FA4">
        <w:t>log-</w:t>
      </w:r>
      <w:bookmarkStart w:id="0" w:name="_GoBack"/>
      <w:bookmarkEnd w:id="0"/>
      <w:r w:rsidR="00461EE4">
        <w:t xml:space="preserve">count from changing the status on rehearsal from repetition to imagery. </w:t>
      </w:r>
    </w:p>
    <w:p w:rsidR="00F82278" w:rsidRDefault="005139D9" w:rsidP="00F37BA2">
      <w:pPr>
        <w:spacing w:line="480" w:lineRule="auto"/>
      </w:pPr>
      <w:r>
        <w:tab/>
      </w:r>
      <w:r w:rsidR="00F82278">
        <w:t>M</w:t>
      </w:r>
      <w:r w:rsidR="00F82278" w:rsidRPr="005139D9">
        <w:rPr>
          <w:i/>
        </w:rPr>
        <w:t>plus</w:t>
      </w:r>
      <w:r>
        <w:t xml:space="preserve"> 7.4</w:t>
      </w:r>
      <w:r w:rsidR="00F82278">
        <w:t xml:space="preserve"> MODEL INDIRECT results for the mediated, direct, and total effect estimates applying the potential outcomes framework to the single mediator model with </w:t>
      </w:r>
      <w:r w:rsidR="00F82278">
        <w:lastRenderedPageBreak/>
        <w:t xml:space="preserve">imagery as the mediator, no </w:t>
      </w:r>
      <w:r w:rsidR="00F82278" w:rsidRPr="00E30937">
        <w:rPr>
          <w:i/>
        </w:rPr>
        <w:t>X</w:t>
      </w:r>
      <w:r w:rsidR="00E30937" w:rsidRPr="00E30937">
        <w:rPr>
          <w:i/>
        </w:rPr>
        <w:t>M</w:t>
      </w:r>
      <w:r w:rsidR="00F82278">
        <w:t xml:space="preserve"> interaction, an</w:t>
      </w:r>
      <w:r w:rsidR="00407F9C">
        <w:t>d treating words recalled as a P</w:t>
      </w:r>
      <w:r w:rsidR="00F82278">
        <w:t>oisson-distributed outcome</w:t>
      </w:r>
      <w:r w:rsidR="00150181">
        <w:t xml:space="preserve"> are displayed in Table S5</w:t>
      </w:r>
      <w:r w:rsidR="00F82278">
        <w:t>. The TNIE ranged from 1.348 to 3.208 and was significant for five out of the eight studies. The PNIE ranged from 1.386 to 2.929 and was significant for five out of the eight studies. Neither the TNDE nor the PNDE were significant across the eight studies</w:t>
      </w:r>
      <w:r w:rsidR="00BA224D">
        <w:t>. The total effect ranged from 0</w:t>
      </w:r>
      <w:r w:rsidR="00F82278">
        <w:t xml:space="preserve">.364 to 4.742 and was significant for five out of the eight studies. </w:t>
      </w:r>
      <w:r w:rsidR="00407F9C">
        <w:t xml:space="preserve">The estimates were very close to the linear regression model estimates described in the </w:t>
      </w:r>
      <w:r w:rsidR="004802B8">
        <w:t>main manuscript</w:t>
      </w:r>
      <w:r w:rsidR="00407F9C">
        <w:t xml:space="preserve"> because the average count variables were large enough to be considered normally distributed.</w:t>
      </w:r>
    </w:p>
    <w:p w:rsidR="00FF5E09" w:rsidRDefault="00FF5E09" w:rsidP="00FF5E09">
      <w:pPr>
        <w:spacing w:line="480" w:lineRule="auto"/>
        <w:ind w:firstLine="720"/>
      </w:pPr>
      <w:r>
        <w:t>M</w:t>
      </w:r>
      <w:r w:rsidRPr="00E30937">
        <w:rPr>
          <w:i/>
        </w:rPr>
        <w:t>plus</w:t>
      </w:r>
      <w:r>
        <w:t xml:space="preserve"> </w:t>
      </w:r>
      <w:r w:rsidR="001538EC">
        <w:t xml:space="preserve">7.4 </w:t>
      </w:r>
      <w:r>
        <w:t>MODEL INDIRECT results for the mediated, direct, and total effect estimates applying the potential outcomes framework to the single mediator model with</w:t>
      </w:r>
      <w:r w:rsidR="00E30937">
        <w:t xml:space="preserve"> imagery as the mediator, the </w:t>
      </w:r>
      <w:r w:rsidR="00E30937" w:rsidRPr="00E30937">
        <w:rPr>
          <w:i/>
        </w:rPr>
        <w:t>XM</w:t>
      </w:r>
      <w:r>
        <w:t xml:space="preserve"> interaction included, an</w:t>
      </w:r>
      <w:r w:rsidR="00407F9C">
        <w:t>d treating words recalled as a P</w:t>
      </w:r>
      <w:r>
        <w:t>oisson-distributed outcome</w:t>
      </w:r>
      <w:r w:rsidR="00150181">
        <w:t xml:space="preserve"> are displayed in Table S6</w:t>
      </w:r>
      <w:r>
        <w:t xml:space="preserve">. The TNIE ranged from </w:t>
      </w:r>
      <w:r w:rsidR="00BF19C3">
        <w:t>-1.</w:t>
      </w:r>
      <w:r w:rsidR="00416A63">
        <w:t>950</w:t>
      </w:r>
      <w:r>
        <w:t xml:space="preserve"> to 4.366 and was significant for three out of the eight studies. The PNIE ranged from -</w:t>
      </w:r>
      <w:r w:rsidR="00BA224D">
        <w:t>0</w:t>
      </w:r>
      <w:r>
        <w:t>.072</w:t>
      </w:r>
      <w:r w:rsidR="00BF19C3">
        <w:t xml:space="preserve"> to 6.096</w:t>
      </w:r>
      <w:r>
        <w:t xml:space="preserve"> and was significant for </w:t>
      </w:r>
      <w:r w:rsidR="00BF19C3">
        <w:t>three</w:t>
      </w:r>
      <w:r>
        <w:t xml:space="preserve"> out of the eight studies. </w:t>
      </w:r>
      <w:r w:rsidR="00BF19C3">
        <w:t xml:space="preserve">The TNDE was not significant for any of the eight studies. The PNDE ranged from -3.352 to 6.056 and was significant for </w:t>
      </w:r>
      <w:r w:rsidR="008751DA">
        <w:t>three</w:t>
      </w:r>
      <w:r w:rsidR="00BF19C3">
        <w:t xml:space="preserve"> out of the eight studies</w:t>
      </w:r>
      <w:r w:rsidR="00BA224D">
        <w:t>. The total effect ranged from 0</w:t>
      </w:r>
      <w:r>
        <w:t>.</w:t>
      </w:r>
      <w:r w:rsidR="00BF19C3">
        <w:t>446</w:t>
      </w:r>
      <w:r>
        <w:t xml:space="preserve"> to 4.</w:t>
      </w:r>
      <w:r w:rsidR="00BF19C3">
        <w:t>745</w:t>
      </w:r>
      <w:r>
        <w:t xml:space="preserve"> and was significant for five out of the eight studies.</w:t>
      </w:r>
    </w:p>
    <w:p w:rsidR="00AC598C" w:rsidRPr="000848DE" w:rsidRDefault="00AC598C" w:rsidP="00AC598C">
      <w:pPr>
        <w:spacing w:line="480" w:lineRule="auto"/>
        <w:jc w:val="center"/>
      </w:pPr>
      <w:r>
        <w:rPr>
          <w:rFonts w:eastAsia="Calibri"/>
        </w:rPr>
        <w:t>---- Insert Tables S5 – S8 about here ----</w:t>
      </w:r>
    </w:p>
    <w:p w:rsidR="00F82278" w:rsidRDefault="00150181" w:rsidP="00F82278">
      <w:pPr>
        <w:spacing w:line="480" w:lineRule="auto"/>
        <w:ind w:firstLine="720"/>
      </w:pPr>
      <w:r>
        <w:lastRenderedPageBreak/>
        <w:t xml:space="preserve">The </w:t>
      </w:r>
      <w:r w:rsidR="00F82278">
        <w:t>R package ‘mediation’ results for the mediated, direct, and total effect estimates applying the potential outcomes framework to the single mediator model with imag</w:t>
      </w:r>
      <w:r w:rsidR="00E30937">
        <w:t xml:space="preserve">ery as the mediator, no </w:t>
      </w:r>
      <w:r w:rsidR="00E30937" w:rsidRPr="00E30937">
        <w:rPr>
          <w:i/>
        </w:rPr>
        <w:t>XM</w:t>
      </w:r>
      <w:r w:rsidR="00F82278">
        <w:t xml:space="preserve"> interaction, an</w:t>
      </w:r>
      <w:r w:rsidR="00407F9C">
        <w:t>d treating words recalled as a P</w:t>
      </w:r>
      <w:r w:rsidR="00F82278">
        <w:t>oisson-distributed outcome</w:t>
      </w:r>
      <w:r>
        <w:t xml:space="preserve"> are displayed in Table S7</w:t>
      </w:r>
      <w:r w:rsidR="00F82278">
        <w:t xml:space="preserve">. The TNIE ranged </w:t>
      </w:r>
      <w:r w:rsidR="00F16114">
        <w:t>from 1.350 to 3.169</w:t>
      </w:r>
      <w:r w:rsidR="00F82278">
        <w:t xml:space="preserve"> and was significant for five out of the eight studies. The PNIE ranged from </w:t>
      </w:r>
      <w:r w:rsidR="00F16114">
        <w:t>1.406</w:t>
      </w:r>
      <w:r w:rsidR="00F82278">
        <w:t xml:space="preserve"> to 2.</w:t>
      </w:r>
      <w:r w:rsidR="00F16114">
        <w:t>893</w:t>
      </w:r>
      <w:r w:rsidR="00F82278">
        <w:t xml:space="preserve"> and was significant for five out of the eight studies.</w:t>
      </w:r>
      <w:r w:rsidR="00F16114">
        <w:t xml:space="preserve"> The average of the TNIE and PNIE (i.e., Average IE) ranged from 1.419 to 3.031 and was significant for five out of the eight studies. </w:t>
      </w:r>
      <w:r w:rsidR="00F82278">
        <w:t xml:space="preserve"> Neither the TNDE</w:t>
      </w:r>
      <w:r w:rsidR="00F16114">
        <w:t xml:space="preserve">, nor the </w:t>
      </w:r>
      <w:r w:rsidR="00F82278">
        <w:t>PNDE</w:t>
      </w:r>
      <w:r w:rsidR="00F16114">
        <w:t>, nor the average of the TNDE and PNDE (i.e., Average DE)</w:t>
      </w:r>
      <w:r w:rsidR="00F82278">
        <w:t xml:space="preserve"> were significant across the eight studies. The total effect ranged from </w:t>
      </w:r>
      <w:r w:rsidR="00BA224D">
        <w:t>0</w:t>
      </w:r>
      <w:r w:rsidR="00D37F80">
        <w:t>.364 to 4.767</w:t>
      </w:r>
      <w:r w:rsidR="00F82278">
        <w:t xml:space="preserve"> and was significant for five out of the eight studies.</w:t>
      </w:r>
    </w:p>
    <w:p w:rsidR="00F16114" w:rsidRDefault="00150181" w:rsidP="00C56CB3">
      <w:pPr>
        <w:spacing w:line="480" w:lineRule="auto"/>
        <w:ind w:firstLine="720"/>
      </w:pPr>
      <w:r>
        <w:t>T</w:t>
      </w:r>
      <w:r w:rsidR="00BF19C3">
        <w:t xml:space="preserve">he R package ‘mediation’ results for the mediated, direct, and total effect estimates applying the potential outcomes framework to the single mediator model with imagery as the mediator, the </w:t>
      </w:r>
      <w:r w:rsidR="00BF19C3" w:rsidRPr="00E30937">
        <w:rPr>
          <w:i/>
        </w:rPr>
        <w:t>X</w:t>
      </w:r>
      <w:r w:rsidR="00E30937" w:rsidRPr="00E30937">
        <w:rPr>
          <w:i/>
        </w:rPr>
        <w:t>M</w:t>
      </w:r>
      <w:r w:rsidR="00BF19C3">
        <w:t xml:space="preserve"> interaction included, and treating words recalled as a </w:t>
      </w:r>
      <w:r w:rsidR="00407F9C">
        <w:t>P</w:t>
      </w:r>
      <w:r w:rsidR="00BF19C3">
        <w:t>oisson-distributed outcome</w:t>
      </w:r>
      <w:r>
        <w:t xml:space="preserve"> are displayed in Table S8</w:t>
      </w:r>
      <w:r w:rsidR="00BF19C3">
        <w:t>. The TNIE ranged from -1.</w:t>
      </w:r>
      <w:r w:rsidR="00B04B43">
        <w:t>940</w:t>
      </w:r>
      <w:r w:rsidR="00BF19C3">
        <w:t xml:space="preserve"> to 4.728 and was significant for three out of the eight studies. The </w:t>
      </w:r>
      <w:r w:rsidR="00B04B43">
        <w:t>PNIE ranged from -</w:t>
      </w:r>
      <w:r w:rsidR="00BA224D">
        <w:t>0</w:t>
      </w:r>
      <w:r w:rsidR="00B04B43">
        <w:t>.072 to 6.150</w:t>
      </w:r>
      <w:r w:rsidR="00BF19C3">
        <w:t xml:space="preserve"> and was significant for three out of the eight studies. The average of the TNIE and PNIE </w:t>
      </w:r>
      <w:r w:rsidR="00BA224D">
        <w:t>(i.e., Average IE) ranged from 0</w:t>
      </w:r>
      <w:r w:rsidR="00BF19C3">
        <w:t>.694 to 3.367 and was significant for four out of the eight studies.  The TNDE was not significant for any of the eight s</w:t>
      </w:r>
      <w:r w:rsidR="00B04B43">
        <w:t>tudies. The PNDE ranged from -3.337</w:t>
      </w:r>
      <w:r w:rsidR="00BF19C3">
        <w:t xml:space="preserve"> to </w:t>
      </w:r>
      <w:r w:rsidR="00B04B43">
        <w:t>5.933</w:t>
      </w:r>
      <w:r w:rsidR="00BF19C3">
        <w:t xml:space="preserve"> and was significant for two out of the eight </w:t>
      </w:r>
      <w:r w:rsidR="00BF19C3">
        <w:lastRenderedPageBreak/>
        <w:t>studies</w:t>
      </w:r>
      <w:r w:rsidR="003D3F6F">
        <w:t xml:space="preserve"> (one positive valued and one negative valued)</w:t>
      </w:r>
      <w:r w:rsidR="00BF19C3">
        <w:t>. The avera</w:t>
      </w:r>
      <w:r w:rsidR="00B04B43">
        <w:t>ge DE ranged from -1.397</w:t>
      </w:r>
      <w:r w:rsidR="00BF19C3">
        <w:t xml:space="preserve"> to 3.932 and was significant for </w:t>
      </w:r>
      <w:r w:rsidR="003D3F6F">
        <w:t>one</w:t>
      </w:r>
      <w:r w:rsidR="00BF19C3">
        <w:t xml:space="preserve"> out of the eight studies. </w:t>
      </w:r>
      <w:r w:rsidR="00BA224D">
        <w:t>The total effect ranged from 0</w:t>
      </w:r>
      <w:r w:rsidR="00B04B43">
        <w:t>.470</w:t>
      </w:r>
      <w:r w:rsidR="00BF19C3">
        <w:t xml:space="preserve"> to 4.625 and was significant for five out of the eight studies.</w:t>
      </w:r>
      <w:r w:rsidR="00C56CB3">
        <w:t xml:space="preserve"> </w:t>
      </w:r>
      <w:r w:rsidR="00F16114">
        <w:t>Overall, the results treating the words recalled as a count variable were very similar across the M</w:t>
      </w:r>
      <w:r w:rsidR="00F16114" w:rsidRPr="00E30937">
        <w:rPr>
          <w:i/>
        </w:rPr>
        <w:t>plus</w:t>
      </w:r>
      <w:r w:rsidR="00F16114">
        <w:t xml:space="preserve"> MODEL INDIRECT command and the R package ‘mediation’. Additionally, the results were similar to when words recalled was treated as a continuous variable. </w:t>
      </w:r>
    </w:p>
    <w:p w:rsidR="00F82278" w:rsidRDefault="0015671E" w:rsidP="00F37BA2">
      <w:pPr>
        <w:spacing w:line="480" w:lineRule="auto"/>
        <w:rPr>
          <w:b/>
        </w:rPr>
      </w:pPr>
      <w:r>
        <w:rPr>
          <w:b/>
        </w:rPr>
        <w:t xml:space="preserve">Empirical Power and </w:t>
      </w:r>
      <w:r w:rsidRPr="0015671E">
        <w:rPr>
          <w:b/>
        </w:rPr>
        <w:t>Standardized Effect Size for all Eight Studies</w:t>
      </w:r>
    </w:p>
    <w:p w:rsidR="0015671E" w:rsidRDefault="0015671E" w:rsidP="0015671E">
      <w:pPr>
        <w:spacing w:line="480" w:lineRule="auto"/>
      </w:pPr>
      <w:r>
        <w:rPr>
          <w:b/>
        </w:rPr>
        <w:tab/>
      </w:r>
      <w:r>
        <w:t xml:space="preserve">As described in the main manuscript, a standardized mediated effect measure was computed for the mediated effect through imagery in the single mediator model with and without the </w:t>
      </w:r>
      <w:r w:rsidRPr="0015671E">
        <w:rPr>
          <w:i/>
        </w:rPr>
        <w:t>XM</w:t>
      </w:r>
      <w:r>
        <w:t xml:space="preserve"> interaction, the mediated effect through imagery in the multiple mediator model, and the mediated effect through repetition in the multiple mediator model (</w:t>
      </w:r>
      <w:r w:rsidR="00444531">
        <w:t>See</w:t>
      </w:r>
      <w:r>
        <w:t xml:space="preserve"> Table S9). The effect size measure is the mediated effect divided by the standard deviation of </w:t>
      </w:r>
      <w:r w:rsidRPr="00E311C7">
        <w:rPr>
          <w:i/>
        </w:rPr>
        <w:t>Y</w:t>
      </w:r>
      <w:r w:rsidR="00E311C7">
        <w:rPr>
          <w:i/>
        </w:rPr>
        <w:t xml:space="preserve"> </w:t>
      </w:r>
      <w:r w:rsidR="00E311C7">
        <w:t>(MacKinnon, 2008; Miočević, O’Rourke, MacKinnon, &amp; Brown, 2017)</w:t>
      </w:r>
      <w:r>
        <w:t xml:space="preserve">. The effect size for the mediated effect from the single mediator model with the </w:t>
      </w:r>
      <w:r w:rsidRPr="0015671E">
        <w:rPr>
          <w:i/>
        </w:rPr>
        <w:t>XM</w:t>
      </w:r>
      <w:r>
        <w:t xml:space="preserve"> interaction ranged from -</w:t>
      </w:r>
      <w:r w:rsidR="00BA224D">
        <w:t>0</w:t>
      </w:r>
      <w:r>
        <w:t xml:space="preserve">.024 in Study 1 to 1.802 in Study 5. Zero was not contained within the confidence intervals for three out of the eight studies. The effect size for the mediated effect from the single mediator model without the </w:t>
      </w:r>
      <w:r w:rsidRPr="00BA224D">
        <w:rPr>
          <w:i/>
        </w:rPr>
        <w:t>XM</w:t>
      </w:r>
      <w:r>
        <w:t xml:space="preserve"> interaction ranged from </w:t>
      </w:r>
      <w:r w:rsidR="00BA224D">
        <w:t>0</w:t>
      </w:r>
      <w:r>
        <w:t>.395 in Study 2 to .803 in Study 5. Zero was not contained within the confidence intervals for five out of the eight studies.</w:t>
      </w:r>
      <w:r w:rsidRPr="00291651">
        <w:t xml:space="preserve"> </w:t>
      </w:r>
      <w:r>
        <w:t xml:space="preserve">The effect size for the mediated effect through imagery </w:t>
      </w:r>
      <w:r>
        <w:lastRenderedPageBreak/>
        <w:t xml:space="preserve">ranged from </w:t>
      </w:r>
      <w:r w:rsidR="00BA224D">
        <w:t>0</w:t>
      </w:r>
      <w:r>
        <w:t xml:space="preserve">.465 in Study 2 to </w:t>
      </w:r>
      <w:r w:rsidR="00BA224D">
        <w:t>0</w:t>
      </w:r>
      <w:r>
        <w:t>.721 in Study 5. Zero was not contained in the confidence intervals for five out of the eight studies. The effect size for the mediated effect through repetition ranged from -</w:t>
      </w:r>
      <w:r w:rsidR="00BA224D">
        <w:t>0</w:t>
      </w:r>
      <w:r>
        <w:t xml:space="preserve">.234 in Study 8 to </w:t>
      </w:r>
      <w:r w:rsidR="00BA224D">
        <w:t>0</w:t>
      </w:r>
      <w:r>
        <w:t>.406 in Study 3.  Zero was always contained in the confidence intervals.</w:t>
      </w:r>
    </w:p>
    <w:p w:rsidR="0015671E" w:rsidRDefault="0015671E" w:rsidP="0015671E">
      <w:pPr>
        <w:spacing w:line="480" w:lineRule="auto"/>
        <w:jc w:val="center"/>
      </w:pPr>
      <w:r>
        <w:t>---- Insert Table S9 about here ----</w:t>
      </w:r>
    </w:p>
    <w:p w:rsidR="00E311C7" w:rsidRDefault="0015671E" w:rsidP="00E311C7">
      <w:pPr>
        <w:spacing w:line="480" w:lineRule="auto"/>
        <w:ind w:firstLine="720"/>
      </w:pPr>
      <w:r>
        <w:t xml:space="preserve">As described in the main manuscript, a post-hoc power analysis </w:t>
      </w:r>
      <w:r w:rsidR="00407F9C">
        <w:t xml:space="preserve">for the mediated effect </w:t>
      </w:r>
      <w:r>
        <w:t>was conducted for each of the eight studies using the parameter estimates for the mediation models applied to the data aggregated across all eight studies</w:t>
      </w:r>
      <w:r w:rsidR="00E311C7">
        <w:t xml:space="preserve"> using M</w:t>
      </w:r>
      <w:r w:rsidR="00E311C7" w:rsidRPr="00E311C7">
        <w:rPr>
          <w:i/>
        </w:rPr>
        <w:t>plus</w:t>
      </w:r>
      <w:r w:rsidR="00E311C7">
        <w:t xml:space="preserve"> 7.4 (Thoemmes, MacKinnon, &amp; Reiser, 2010)</w:t>
      </w:r>
      <w:r>
        <w:t xml:space="preserve">. On average, the empirical post-hoc power was .690 to detect the mediated effect though imagery with the </w:t>
      </w:r>
      <w:r w:rsidRPr="0015671E">
        <w:rPr>
          <w:i/>
        </w:rPr>
        <w:t>XM</w:t>
      </w:r>
      <w:r w:rsidR="00BA224D">
        <w:t xml:space="preserve"> interaction, </w:t>
      </w:r>
      <w:r>
        <w:t>.765 to detect the mediated effe</w:t>
      </w:r>
      <w:r w:rsidR="00BA224D">
        <w:t xml:space="preserve">ct without the </w:t>
      </w:r>
      <w:r w:rsidR="00BA224D" w:rsidRPr="00F34DCC">
        <w:rPr>
          <w:i/>
        </w:rPr>
        <w:t>XM</w:t>
      </w:r>
      <w:r w:rsidR="00BA224D">
        <w:t xml:space="preserve"> interaction, </w:t>
      </w:r>
      <w:r>
        <w:t>.733 to detect the mediated effect through imagery in the multiple mediator model, and .062 to detect the mediated effect through repetition in the multiple mediator model. Overall, there was power close to .80 to detect the mediated effect through imagery and the empirical power to detect the effect through repet</w:t>
      </w:r>
      <w:r w:rsidR="00BA224D">
        <w:t xml:space="preserve">ition was close to the nominal </w:t>
      </w:r>
      <w:r>
        <w:t xml:space="preserve">.05 Type 1 error rate. </w:t>
      </w:r>
    </w:p>
    <w:p w:rsidR="0015671E" w:rsidRDefault="0015671E" w:rsidP="0015671E">
      <w:pPr>
        <w:spacing w:line="480" w:lineRule="auto"/>
        <w:jc w:val="center"/>
      </w:pPr>
      <w:r>
        <w:t>---- Insert Table S10 about here ----</w:t>
      </w:r>
    </w:p>
    <w:p w:rsidR="00381B4C" w:rsidRDefault="00381B4C" w:rsidP="0015671E">
      <w:pPr>
        <w:spacing w:line="480" w:lineRule="auto"/>
        <w:jc w:val="center"/>
      </w:pPr>
    </w:p>
    <w:p w:rsidR="00381B4C" w:rsidRDefault="00381B4C" w:rsidP="0015671E">
      <w:pPr>
        <w:spacing w:line="480" w:lineRule="auto"/>
        <w:jc w:val="center"/>
      </w:pPr>
    </w:p>
    <w:p w:rsidR="00381B4C" w:rsidRDefault="00381B4C" w:rsidP="0015671E">
      <w:pPr>
        <w:spacing w:line="480" w:lineRule="auto"/>
        <w:jc w:val="center"/>
      </w:pPr>
    </w:p>
    <w:p w:rsidR="009A64B4" w:rsidRDefault="009A64B4" w:rsidP="0015671E">
      <w:pPr>
        <w:spacing w:line="480" w:lineRule="auto"/>
        <w:jc w:val="center"/>
      </w:pPr>
    </w:p>
    <w:p w:rsidR="009A64B4" w:rsidRDefault="009A64B4" w:rsidP="0015671E">
      <w:pPr>
        <w:spacing w:line="480" w:lineRule="auto"/>
        <w:jc w:val="center"/>
      </w:pPr>
    </w:p>
    <w:p w:rsidR="009A64B4" w:rsidRDefault="009A64B4" w:rsidP="0015671E">
      <w:pPr>
        <w:spacing w:line="480" w:lineRule="auto"/>
        <w:jc w:val="center"/>
      </w:pPr>
    </w:p>
    <w:p w:rsidR="009A64B4" w:rsidRDefault="009A64B4" w:rsidP="0015671E">
      <w:pPr>
        <w:spacing w:line="480" w:lineRule="auto"/>
        <w:jc w:val="center"/>
      </w:pPr>
    </w:p>
    <w:p w:rsidR="009A64B4" w:rsidRDefault="009A64B4" w:rsidP="0015671E">
      <w:pPr>
        <w:spacing w:line="480" w:lineRule="auto"/>
        <w:jc w:val="center"/>
      </w:pPr>
    </w:p>
    <w:p w:rsidR="009A64B4" w:rsidRDefault="009A64B4" w:rsidP="0015671E">
      <w:pPr>
        <w:spacing w:line="480" w:lineRule="auto"/>
        <w:jc w:val="center"/>
      </w:pPr>
    </w:p>
    <w:p w:rsidR="009A64B4" w:rsidRDefault="009A64B4" w:rsidP="0015671E">
      <w:pPr>
        <w:spacing w:line="480" w:lineRule="auto"/>
        <w:jc w:val="center"/>
      </w:pPr>
    </w:p>
    <w:p w:rsidR="009A64B4" w:rsidRDefault="009A64B4" w:rsidP="0015671E">
      <w:pPr>
        <w:spacing w:line="480" w:lineRule="auto"/>
        <w:jc w:val="center"/>
      </w:pPr>
    </w:p>
    <w:p w:rsidR="00E30937" w:rsidRPr="00E30937" w:rsidRDefault="00E30937" w:rsidP="00E30937">
      <w:pPr>
        <w:spacing w:line="480" w:lineRule="auto"/>
        <w:jc w:val="center"/>
        <w:rPr>
          <w:b/>
        </w:rPr>
      </w:pPr>
      <w:r w:rsidRPr="00E30937">
        <w:rPr>
          <w:b/>
        </w:rPr>
        <w:t>References</w:t>
      </w:r>
    </w:p>
    <w:p w:rsidR="00092FFE" w:rsidRDefault="00092FFE" w:rsidP="00E30937">
      <w:pPr>
        <w:spacing w:line="480" w:lineRule="auto"/>
        <w:ind w:left="720" w:hanging="720"/>
        <w:rPr>
          <w:rFonts w:cs="Times New Roman"/>
          <w:color w:val="222222"/>
          <w:szCs w:val="20"/>
          <w:shd w:val="clear" w:color="auto" w:fill="FFFFFF"/>
        </w:rPr>
      </w:pPr>
      <w:r w:rsidRPr="00092FFE">
        <w:rPr>
          <w:rFonts w:cs="Times New Roman"/>
          <w:color w:val="222222"/>
          <w:szCs w:val="20"/>
          <w:shd w:val="clear" w:color="auto" w:fill="FFFFFF"/>
        </w:rPr>
        <w:t xml:space="preserve">Coffman, D. L., MacKinnon, D. P., Zhu, Y., &amp; Ghosh, D. (2016). A comparison of potential outcomes approaches for assessing causal mediation. In H. He, P. Wu, &amp; D.-G. Chen (Eds.), </w:t>
      </w:r>
      <w:r w:rsidRPr="00092FFE">
        <w:rPr>
          <w:rFonts w:cs="Times New Roman"/>
          <w:i/>
          <w:color w:val="222222"/>
          <w:szCs w:val="20"/>
          <w:shd w:val="clear" w:color="auto" w:fill="FFFFFF"/>
        </w:rPr>
        <w:t>Statistical Causal Inferences and Their Applications in Public Health Research</w:t>
      </w:r>
      <w:r w:rsidRPr="00092FFE">
        <w:rPr>
          <w:rFonts w:cs="Times New Roman"/>
          <w:color w:val="222222"/>
          <w:szCs w:val="20"/>
          <w:shd w:val="clear" w:color="auto" w:fill="FFFFFF"/>
        </w:rPr>
        <w:t xml:space="preserve"> (pp. 263-293). Springer.</w:t>
      </w:r>
    </w:p>
    <w:p w:rsidR="00E30937" w:rsidRDefault="00E30937" w:rsidP="00E30937">
      <w:pPr>
        <w:spacing w:line="480" w:lineRule="auto"/>
        <w:ind w:left="720" w:hanging="720"/>
        <w:rPr>
          <w:rFonts w:cs="Times New Roman"/>
          <w:color w:val="222222"/>
          <w:szCs w:val="20"/>
          <w:shd w:val="clear" w:color="auto" w:fill="FFFFFF"/>
        </w:rPr>
      </w:pPr>
      <w:r w:rsidRPr="00E30937">
        <w:rPr>
          <w:rFonts w:cs="Times New Roman"/>
          <w:color w:val="222222"/>
          <w:szCs w:val="20"/>
          <w:shd w:val="clear" w:color="auto" w:fill="FFFFFF"/>
        </w:rPr>
        <w:lastRenderedPageBreak/>
        <w:t>Fritz, M. S., Kenny, D. A., &amp; MacKinnon, D. P. (2016). The combined effects of measurement error and omitting confounders in the single-mediator model. </w:t>
      </w:r>
      <w:r w:rsidRPr="00E30937">
        <w:rPr>
          <w:rFonts w:cs="Times New Roman"/>
          <w:i/>
          <w:iCs/>
          <w:color w:val="222222"/>
          <w:szCs w:val="20"/>
          <w:shd w:val="clear" w:color="auto" w:fill="FFFFFF"/>
        </w:rPr>
        <w:t>Multivariate Behavioral Research</w:t>
      </w:r>
      <w:r w:rsidRPr="00E30937">
        <w:rPr>
          <w:rFonts w:cs="Times New Roman"/>
          <w:color w:val="222222"/>
          <w:szCs w:val="20"/>
          <w:shd w:val="clear" w:color="auto" w:fill="FFFFFF"/>
        </w:rPr>
        <w:t>, </w:t>
      </w:r>
      <w:r w:rsidRPr="00E30937">
        <w:rPr>
          <w:rFonts w:cs="Times New Roman"/>
          <w:i/>
          <w:iCs/>
          <w:color w:val="222222"/>
          <w:szCs w:val="20"/>
          <w:shd w:val="clear" w:color="auto" w:fill="FFFFFF"/>
        </w:rPr>
        <w:t>51</w:t>
      </w:r>
      <w:r w:rsidRPr="00E30937">
        <w:rPr>
          <w:rFonts w:cs="Times New Roman"/>
          <w:color w:val="222222"/>
          <w:szCs w:val="20"/>
          <w:shd w:val="clear" w:color="auto" w:fill="FFFFFF"/>
        </w:rPr>
        <w:t>(5), 681-697.</w:t>
      </w:r>
    </w:p>
    <w:p w:rsidR="000848DE" w:rsidRDefault="000848DE" w:rsidP="000848DE">
      <w:pPr>
        <w:shd w:val="clear" w:color="auto" w:fill="FFFFFF"/>
        <w:spacing w:after="0" w:line="480" w:lineRule="auto"/>
        <w:ind w:left="720" w:hanging="720"/>
        <w:rPr>
          <w:rFonts w:eastAsia="Times New Roman" w:cs="Times New Roman"/>
          <w:color w:val="222222"/>
          <w:szCs w:val="24"/>
        </w:rPr>
      </w:pPr>
      <w:r w:rsidRPr="000158B6">
        <w:rPr>
          <w:rFonts w:eastAsia="Times New Roman" w:cs="Times New Roman"/>
          <w:color w:val="222222"/>
          <w:szCs w:val="24"/>
        </w:rPr>
        <w:t>Hoyle, R. H., &amp; Kenny, D. A. (1999). Sample size, reliability, and tests of statistical mediation. </w:t>
      </w:r>
      <w:r w:rsidRPr="000158B6">
        <w:rPr>
          <w:rFonts w:eastAsia="Times New Roman" w:cs="Times New Roman"/>
          <w:i/>
          <w:iCs/>
          <w:color w:val="222222"/>
          <w:szCs w:val="24"/>
        </w:rPr>
        <w:t>Statistical Strategies for Small Sample Research</w:t>
      </w:r>
      <w:r w:rsidRPr="000158B6">
        <w:rPr>
          <w:rFonts w:eastAsia="Times New Roman" w:cs="Times New Roman"/>
          <w:color w:val="222222"/>
          <w:szCs w:val="24"/>
        </w:rPr>
        <w:t>, </w:t>
      </w:r>
      <w:r w:rsidRPr="000158B6">
        <w:rPr>
          <w:rFonts w:eastAsia="Times New Roman" w:cs="Times New Roman"/>
          <w:i/>
          <w:iCs/>
          <w:color w:val="222222"/>
          <w:szCs w:val="24"/>
        </w:rPr>
        <w:t>1</w:t>
      </w:r>
      <w:r w:rsidRPr="000158B6">
        <w:rPr>
          <w:rFonts w:eastAsia="Times New Roman" w:cs="Times New Roman"/>
          <w:color w:val="222222"/>
          <w:szCs w:val="24"/>
        </w:rPr>
        <w:t>, 195-222.</w:t>
      </w:r>
    </w:p>
    <w:p w:rsidR="006D4260" w:rsidRPr="006D4260" w:rsidRDefault="006D4260" w:rsidP="006D4260">
      <w:pPr>
        <w:shd w:val="clear" w:color="auto" w:fill="FFFFFF"/>
        <w:spacing w:after="0" w:line="480" w:lineRule="auto"/>
        <w:ind w:left="720" w:hanging="720"/>
        <w:rPr>
          <w:rFonts w:eastAsia="Times New Roman" w:cs="Times New Roman"/>
          <w:color w:val="222222"/>
          <w:szCs w:val="24"/>
        </w:rPr>
      </w:pPr>
      <w:r w:rsidRPr="006D4260">
        <w:rPr>
          <w:rFonts w:eastAsia="Times New Roman" w:cs="Times New Roman"/>
          <w:color w:val="222222"/>
          <w:szCs w:val="24"/>
        </w:rPr>
        <w:t xml:space="preserve">Huang, S., MacKinnon, D. P., Perrino, T., Gallo, C., Cruden, G., &amp; Brown, H. C. (2016). A statistical method for synthesizing mediation analyses using the product of coefficient approach across multiple trials.  </w:t>
      </w:r>
      <w:r w:rsidRPr="006D4260">
        <w:rPr>
          <w:rFonts w:eastAsia="Times New Roman" w:cs="Times New Roman"/>
          <w:i/>
          <w:color w:val="222222"/>
          <w:szCs w:val="24"/>
        </w:rPr>
        <w:t>Statistical Methods and Applications,</w:t>
      </w:r>
      <w:r w:rsidRPr="006D4260">
        <w:rPr>
          <w:rFonts w:eastAsia="Times New Roman" w:cs="Times New Roman"/>
          <w:color w:val="222222"/>
          <w:szCs w:val="24"/>
        </w:rPr>
        <w:t xml:space="preserve"> </w:t>
      </w:r>
      <w:r w:rsidRPr="006D4260">
        <w:rPr>
          <w:rFonts w:eastAsia="Times New Roman" w:cs="Times New Roman"/>
          <w:i/>
          <w:color w:val="222222"/>
          <w:szCs w:val="24"/>
        </w:rPr>
        <w:t>25</w:t>
      </w:r>
      <w:r w:rsidRPr="006D4260">
        <w:rPr>
          <w:rFonts w:eastAsia="Times New Roman" w:cs="Times New Roman"/>
          <w:color w:val="222222"/>
          <w:szCs w:val="24"/>
        </w:rPr>
        <w:t xml:space="preserve">(4), 565-579. </w:t>
      </w:r>
    </w:p>
    <w:p w:rsidR="006D4260" w:rsidRDefault="00E311C7" w:rsidP="006D4260">
      <w:pPr>
        <w:spacing w:line="480" w:lineRule="auto"/>
        <w:ind w:left="720" w:hanging="720"/>
      </w:pPr>
      <w:r>
        <w:t xml:space="preserve">MacKinnon, D. P. (2008). </w:t>
      </w:r>
      <w:r>
        <w:rPr>
          <w:i/>
          <w:iCs/>
        </w:rPr>
        <w:t>Introduction to statistical mediation analysis</w:t>
      </w:r>
      <w:r>
        <w:t>, New York, NY:  Lawrence Erlbaum.</w:t>
      </w:r>
    </w:p>
    <w:p w:rsidR="006D4260" w:rsidRPr="006D4260" w:rsidRDefault="00495B80" w:rsidP="006D4260">
      <w:pPr>
        <w:spacing w:line="480" w:lineRule="auto"/>
        <w:ind w:left="720" w:hanging="720"/>
        <w:rPr>
          <w:rFonts w:eastAsia="Times New Roman" w:cs="Times New Roman"/>
          <w:color w:val="222222"/>
          <w:szCs w:val="24"/>
        </w:rPr>
      </w:pPr>
      <w:r>
        <w:rPr>
          <w:rFonts w:eastAsia="Times New Roman" w:cs="Times New Roman"/>
          <w:color w:val="222222"/>
          <w:szCs w:val="24"/>
        </w:rPr>
        <w:t xml:space="preserve">Miočević, M., </w:t>
      </w:r>
      <w:r w:rsidR="006D4260" w:rsidRPr="006D4260">
        <w:rPr>
          <w:rFonts w:eastAsia="Times New Roman" w:cs="Times New Roman"/>
          <w:color w:val="222222"/>
          <w:szCs w:val="24"/>
        </w:rPr>
        <w:t>Gonzalez, O.,</w:t>
      </w:r>
      <w:r>
        <w:rPr>
          <w:rFonts w:eastAsia="Times New Roman" w:cs="Times New Roman"/>
          <w:color w:val="222222"/>
          <w:szCs w:val="24"/>
        </w:rPr>
        <w:t xml:space="preserve"> </w:t>
      </w:r>
      <w:r w:rsidR="006D4260" w:rsidRPr="006D4260">
        <w:rPr>
          <w:rFonts w:eastAsia="Times New Roman" w:cs="Times New Roman"/>
          <w:color w:val="222222"/>
          <w:szCs w:val="24"/>
        </w:rPr>
        <w:t>Valente, M.</w:t>
      </w:r>
      <w:r>
        <w:rPr>
          <w:rFonts w:eastAsia="Times New Roman" w:cs="Times New Roman"/>
          <w:color w:val="222222"/>
          <w:szCs w:val="24"/>
        </w:rPr>
        <w:t xml:space="preserve"> </w:t>
      </w:r>
      <w:r w:rsidR="006D4260" w:rsidRPr="006D4260">
        <w:rPr>
          <w:rFonts w:eastAsia="Times New Roman" w:cs="Times New Roman"/>
          <w:color w:val="222222"/>
          <w:szCs w:val="24"/>
        </w:rPr>
        <w:t xml:space="preserve">J., &amp; MacKinnon, D. P. (in press). A tutorial in Bayesian potential outcomes mediation analysis. </w:t>
      </w:r>
      <w:r w:rsidR="006D4260" w:rsidRPr="006D4260">
        <w:rPr>
          <w:rFonts w:eastAsia="Times New Roman" w:cs="Times New Roman"/>
          <w:i/>
          <w:color w:val="222222"/>
          <w:szCs w:val="24"/>
        </w:rPr>
        <w:t>Structural Equation Modeling</w:t>
      </w:r>
      <w:r w:rsidR="006D4260" w:rsidRPr="006D4260">
        <w:rPr>
          <w:rFonts w:eastAsia="Times New Roman" w:cs="Times New Roman"/>
          <w:color w:val="222222"/>
          <w:szCs w:val="24"/>
        </w:rPr>
        <w:t xml:space="preserve">. </w:t>
      </w:r>
    </w:p>
    <w:p w:rsidR="006D4260" w:rsidRDefault="006D4260" w:rsidP="006D4260">
      <w:pPr>
        <w:shd w:val="clear" w:color="auto" w:fill="FFFFFF"/>
        <w:spacing w:after="0" w:line="480" w:lineRule="auto"/>
        <w:ind w:left="720" w:hanging="720"/>
        <w:rPr>
          <w:rFonts w:eastAsia="Times New Roman" w:cs="Times New Roman"/>
          <w:color w:val="222222"/>
          <w:szCs w:val="24"/>
        </w:rPr>
      </w:pPr>
      <w:r w:rsidRPr="006D4260">
        <w:rPr>
          <w:rFonts w:eastAsia="Times New Roman" w:cs="Times New Roman"/>
          <w:color w:val="222222"/>
          <w:szCs w:val="24"/>
        </w:rPr>
        <w:t xml:space="preserve">Miočević, M., MacKinnon, D. P., Levy, R. (in press). Power in Bayesian mediation analysis for small sample research. </w:t>
      </w:r>
      <w:r w:rsidRPr="006D4260">
        <w:rPr>
          <w:rFonts w:eastAsia="Times New Roman" w:cs="Times New Roman"/>
          <w:i/>
          <w:color w:val="222222"/>
          <w:szCs w:val="24"/>
        </w:rPr>
        <w:t>Structural Equation Modeling</w:t>
      </w:r>
      <w:r>
        <w:rPr>
          <w:rFonts w:eastAsia="Times New Roman" w:cs="Times New Roman"/>
          <w:color w:val="222222"/>
          <w:szCs w:val="24"/>
        </w:rPr>
        <w:t>.</w:t>
      </w:r>
    </w:p>
    <w:p w:rsidR="00E311C7" w:rsidRDefault="00E311C7" w:rsidP="00E311C7">
      <w:pPr>
        <w:tabs>
          <w:tab w:val="num" w:pos="540"/>
        </w:tabs>
        <w:spacing w:line="480" w:lineRule="auto"/>
        <w:ind w:left="720" w:hanging="720"/>
        <w:rPr>
          <w:color w:val="222222"/>
          <w:szCs w:val="20"/>
          <w:shd w:val="clear" w:color="auto" w:fill="FFFFFF"/>
        </w:rPr>
      </w:pPr>
      <w:r w:rsidRPr="00640E26">
        <w:rPr>
          <w:color w:val="222222"/>
          <w:szCs w:val="20"/>
          <w:shd w:val="clear" w:color="auto" w:fill="FFFFFF"/>
        </w:rPr>
        <w:t xml:space="preserve">Miočević, M., O’Rourke, H. P., MacKinnon, D. P., &amp; Brown, C. H. (2017). Statistical properties of five effect size measures for mediation models. </w:t>
      </w:r>
      <w:r w:rsidRPr="00FD001F">
        <w:rPr>
          <w:i/>
          <w:color w:val="222222"/>
          <w:szCs w:val="20"/>
          <w:shd w:val="clear" w:color="auto" w:fill="FFFFFF"/>
        </w:rPr>
        <w:t>Behavior Research Methods</w:t>
      </w:r>
      <w:r w:rsidRPr="00640E26">
        <w:rPr>
          <w:color w:val="222222"/>
          <w:szCs w:val="20"/>
          <w:shd w:val="clear" w:color="auto" w:fill="FFFFFF"/>
        </w:rPr>
        <w:t>.</w:t>
      </w:r>
      <w:r w:rsidR="006D4260">
        <w:rPr>
          <w:color w:val="222222"/>
          <w:szCs w:val="20"/>
          <w:shd w:val="clear" w:color="auto" w:fill="FFFFFF"/>
        </w:rPr>
        <w:t xml:space="preserve"> Advance Online Publication.</w:t>
      </w:r>
    </w:p>
    <w:p w:rsidR="00E30937" w:rsidRDefault="00E30937" w:rsidP="00E30937">
      <w:pPr>
        <w:pStyle w:val="NormalWeb"/>
        <w:spacing w:line="480" w:lineRule="auto"/>
        <w:ind w:left="480" w:hanging="480"/>
      </w:pPr>
      <w:r>
        <w:lastRenderedPageBreak/>
        <w:t xml:space="preserve">Muthén, B., &amp; Asparouhov, T. (2015). Causal </w:t>
      </w:r>
      <w:r w:rsidR="00542411">
        <w:t>effects in mediation modeling: An introduction with applications to latent variables</w:t>
      </w:r>
      <w:r>
        <w:t xml:space="preserve">. </w:t>
      </w:r>
      <w:r>
        <w:rPr>
          <w:i/>
          <w:iCs/>
        </w:rPr>
        <w:t>Structural Equation Modeling: A Multidisciplinary Journal</w:t>
      </w:r>
      <w:r>
        <w:t xml:space="preserve">, </w:t>
      </w:r>
      <w:r>
        <w:rPr>
          <w:i/>
          <w:iCs/>
        </w:rPr>
        <w:t>22</w:t>
      </w:r>
      <w:r>
        <w:t xml:space="preserve">(1), 12–23. </w:t>
      </w:r>
    </w:p>
    <w:p w:rsidR="005F4789" w:rsidRDefault="005F4789" w:rsidP="005F4789">
      <w:pPr>
        <w:pStyle w:val="NormalWeb"/>
        <w:spacing w:line="480" w:lineRule="auto"/>
        <w:ind w:left="480" w:hanging="480"/>
      </w:pPr>
      <w:r>
        <w:t xml:space="preserve">Muthén, L.K. &amp; Muthén, B.O. (1998-2015). </w:t>
      </w:r>
      <w:r w:rsidRPr="00AC3600">
        <w:rPr>
          <w:i/>
        </w:rPr>
        <w:t>Mplus User’s Guide. Seventh Edition</w:t>
      </w:r>
      <w:r>
        <w:t>. Los Angeles, CA: Muthén &amp;</w:t>
      </w:r>
      <w:r w:rsidRPr="00944B33">
        <w:t xml:space="preserve"> </w:t>
      </w:r>
      <w:r>
        <w:t>Muthén.</w:t>
      </w:r>
    </w:p>
    <w:p w:rsidR="002B5823" w:rsidRDefault="002B5823" w:rsidP="002B5823">
      <w:pPr>
        <w:pStyle w:val="NormalWeb"/>
        <w:spacing w:line="480" w:lineRule="auto"/>
        <w:ind w:left="480" w:hanging="480"/>
        <w:rPr>
          <w:color w:val="222222"/>
          <w:szCs w:val="20"/>
          <w:shd w:val="clear" w:color="auto" w:fill="FFFFFF"/>
        </w:rPr>
      </w:pPr>
      <w:r>
        <w:t xml:space="preserve">Thoemmes, F., Mackinnon, D. P., &amp; Reiser, M. R. (2010). Power analysis for complex mediational designs using </w:t>
      </w:r>
      <w:r w:rsidR="00711A09">
        <w:t>Monte Carlo</w:t>
      </w:r>
      <w:r>
        <w:t xml:space="preserve"> methods. </w:t>
      </w:r>
      <w:r>
        <w:rPr>
          <w:i/>
          <w:iCs/>
        </w:rPr>
        <w:t>Structural Equation Modeling: A Multidisciplinary Journal</w:t>
      </w:r>
      <w:r>
        <w:t xml:space="preserve">, </w:t>
      </w:r>
      <w:r>
        <w:rPr>
          <w:i/>
          <w:iCs/>
        </w:rPr>
        <w:t>17</w:t>
      </w:r>
      <w:r>
        <w:t xml:space="preserve">(3), 510–534. </w:t>
      </w:r>
    </w:p>
    <w:p w:rsidR="00E30937" w:rsidRDefault="00E30937" w:rsidP="00E30937">
      <w:pPr>
        <w:pStyle w:val="NormalWeb"/>
        <w:spacing w:line="480" w:lineRule="auto"/>
        <w:ind w:left="480" w:hanging="480"/>
      </w:pPr>
      <w:r>
        <w:t xml:space="preserve">Tingley, D., Yamamoto, T., Hirose, K., Keele, L., &amp; Imai, K. (2014). mediation: R Package for Causal Mediation Analysis. </w:t>
      </w:r>
      <w:r>
        <w:rPr>
          <w:i/>
          <w:iCs/>
        </w:rPr>
        <w:t>Journal of Statistical Software</w:t>
      </w:r>
      <w:r>
        <w:t xml:space="preserve">, </w:t>
      </w:r>
      <w:r>
        <w:rPr>
          <w:i/>
          <w:iCs/>
        </w:rPr>
        <w:t>59</w:t>
      </w:r>
      <w:r>
        <w:t xml:space="preserve">(5), 1–38. </w:t>
      </w:r>
    </w:p>
    <w:p w:rsidR="00E30937" w:rsidRDefault="00E30937" w:rsidP="00E30937">
      <w:pPr>
        <w:spacing w:line="480" w:lineRule="auto"/>
        <w:ind w:left="720" w:hanging="720"/>
        <w:rPr>
          <w:rFonts w:cs="Times New Roman"/>
          <w:szCs w:val="24"/>
        </w:rPr>
      </w:pPr>
      <w:r w:rsidRPr="004D317C">
        <w:rPr>
          <w:rFonts w:cs="Times New Roman"/>
          <w:szCs w:val="24"/>
        </w:rPr>
        <w:t>VanderWeele, T. (2015). </w:t>
      </w:r>
      <w:r w:rsidRPr="004D317C">
        <w:rPr>
          <w:rFonts w:cs="Times New Roman"/>
          <w:i/>
          <w:iCs/>
          <w:szCs w:val="24"/>
        </w:rPr>
        <w:t xml:space="preserve">Explanation in causal inference: </w:t>
      </w:r>
      <w:r w:rsidR="00542411">
        <w:rPr>
          <w:rFonts w:cs="Times New Roman"/>
          <w:i/>
          <w:iCs/>
          <w:szCs w:val="24"/>
        </w:rPr>
        <w:t>M</w:t>
      </w:r>
      <w:r w:rsidRPr="004D317C">
        <w:rPr>
          <w:rFonts w:cs="Times New Roman"/>
          <w:i/>
          <w:iCs/>
          <w:szCs w:val="24"/>
        </w:rPr>
        <w:t>ethods for mediation and interaction</w:t>
      </w:r>
      <w:r w:rsidRPr="004D317C">
        <w:rPr>
          <w:rFonts w:cs="Times New Roman"/>
          <w:szCs w:val="24"/>
        </w:rPr>
        <w:t xml:space="preserve">. </w:t>
      </w:r>
      <w:r>
        <w:rPr>
          <w:rFonts w:cs="Times New Roman"/>
          <w:szCs w:val="24"/>
        </w:rPr>
        <w:t xml:space="preserve">New York, NY: </w:t>
      </w:r>
      <w:r w:rsidRPr="004D317C">
        <w:rPr>
          <w:rFonts w:cs="Times New Roman"/>
          <w:szCs w:val="24"/>
        </w:rPr>
        <w:t>Oxford University Press.</w:t>
      </w:r>
    </w:p>
    <w:p w:rsidR="00590967" w:rsidRDefault="00590967" w:rsidP="00E30937">
      <w:pPr>
        <w:spacing w:line="480" w:lineRule="auto"/>
        <w:ind w:left="720" w:hanging="720"/>
        <w:rPr>
          <w:rFonts w:cs="Times New Roman"/>
          <w:szCs w:val="24"/>
        </w:rPr>
      </w:pPr>
    </w:p>
    <w:p w:rsidR="003014A6" w:rsidRDefault="003014A6" w:rsidP="00E30937">
      <w:pPr>
        <w:spacing w:line="480" w:lineRule="auto"/>
        <w:ind w:left="720" w:hanging="720"/>
        <w:rPr>
          <w:rFonts w:cs="Times New Roman"/>
          <w:szCs w:val="24"/>
        </w:rPr>
      </w:pPr>
    </w:p>
    <w:p w:rsidR="003014A6" w:rsidRDefault="003014A6" w:rsidP="00E30937">
      <w:pPr>
        <w:spacing w:line="480" w:lineRule="auto"/>
        <w:ind w:left="720" w:hanging="720"/>
        <w:rPr>
          <w:rFonts w:cs="Times New Roman"/>
          <w:szCs w:val="24"/>
        </w:rPr>
      </w:pPr>
    </w:p>
    <w:p w:rsidR="002B5823" w:rsidRDefault="002B5823" w:rsidP="00E30937">
      <w:pPr>
        <w:spacing w:line="480" w:lineRule="auto"/>
        <w:ind w:left="720" w:hanging="720"/>
        <w:rPr>
          <w:rFonts w:cs="Times New Roman"/>
          <w:szCs w:val="24"/>
        </w:rPr>
      </w:pPr>
    </w:p>
    <w:p w:rsidR="002B5823" w:rsidRDefault="002B5823" w:rsidP="00E30937">
      <w:pPr>
        <w:spacing w:line="480" w:lineRule="auto"/>
        <w:ind w:left="720" w:hanging="720"/>
        <w:rPr>
          <w:rFonts w:cs="Times New Roman"/>
          <w:szCs w:val="24"/>
        </w:rPr>
      </w:pPr>
    </w:p>
    <w:p w:rsidR="002B5823" w:rsidRDefault="002B5823" w:rsidP="00E30937">
      <w:pPr>
        <w:spacing w:line="480" w:lineRule="auto"/>
        <w:ind w:left="720" w:hanging="720"/>
        <w:rPr>
          <w:rFonts w:cs="Times New Roman"/>
          <w:szCs w:val="24"/>
        </w:rPr>
      </w:pPr>
    </w:p>
    <w:p w:rsidR="002B5823" w:rsidRDefault="002B5823" w:rsidP="00E30937">
      <w:pPr>
        <w:spacing w:line="480" w:lineRule="auto"/>
        <w:ind w:left="720" w:hanging="720"/>
        <w:rPr>
          <w:rFonts w:cs="Times New Roman"/>
          <w:szCs w:val="24"/>
        </w:rPr>
      </w:pPr>
    </w:p>
    <w:tbl>
      <w:tblPr>
        <w:tblW w:w="5816" w:type="dxa"/>
        <w:tblInd w:w="93" w:type="dxa"/>
        <w:tblLook w:val="04A0" w:firstRow="1" w:lastRow="0" w:firstColumn="1" w:lastColumn="0" w:noHBand="0" w:noVBand="1"/>
      </w:tblPr>
      <w:tblGrid>
        <w:gridCol w:w="1016"/>
        <w:gridCol w:w="960"/>
        <w:gridCol w:w="960"/>
        <w:gridCol w:w="960"/>
        <w:gridCol w:w="960"/>
        <w:gridCol w:w="960"/>
      </w:tblGrid>
      <w:tr w:rsidR="00590967" w:rsidRPr="00590967" w:rsidTr="00590967">
        <w:trPr>
          <w:trHeight w:val="300"/>
        </w:trPr>
        <w:tc>
          <w:tcPr>
            <w:tcW w:w="5816" w:type="dxa"/>
            <w:gridSpan w:val="6"/>
            <w:tcBorders>
              <w:top w:val="nil"/>
              <w:left w:val="nil"/>
              <w:right w:val="nil"/>
            </w:tcBorders>
            <w:shd w:val="clear" w:color="auto" w:fill="auto"/>
            <w:noWrap/>
            <w:vAlign w:val="bottom"/>
          </w:tcPr>
          <w:p w:rsidR="00590967" w:rsidRPr="00590967" w:rsidRDefault="00590967" w:rsidP="00590967">
            <w:pPr>
              <w:spacing w:after="0" w:line="240" w:lineRule="auto"/>
              <w:rPr>
                <w:rFonts w:eastAsia="Times New Roman" w:cs="Times New Roman"/>
                <w:color w:val="000000"/>
                <w:szCs w:val="24"/>
              </w:rPr>
            </w:pPr>
            <w:r>
              <w:rPr>
                <w:rFonts w:eastAsia="Times New Roman" w:cs="Times New Roman"/>
                <w:color w:val="000000"/>
                <w:szCs w:val="24"/>
              </w:rPr>
              <w:t>Table S1</w:t>
            </w:r>
          </w:p>
        </w:tc>
      </w:tr>
      <w:tr w:rsidR="00590967" w:rsidRPr="00590967" w:rsidTr="00590967">
        <w:trPr>
          <w:trHeight w:val="300"/>
        </w:trPr>
        <w:tc>
          <w:tcPr>
            <w:tcW w:w="5816" w:type="dxa"/>
            <w:gridSpan w:val="6"/>
            <w:tcBorders>
              <w:top w:val="nil"/>
              <w:left w:val="nil"/>
              <w:bottom w:val="single" w:sz="4" w:space="0" w:color="auto"/>
              <w:right w:val="nil"/>
            </w:tcBorders>
            <w:shd w:val="clear" w:color="auto" w:fill="auto"/>
            <w:noWrap/>
            <w:vAlign w:val="bottom"/>
          </w:tcPr>
          <w:p w:rsidR="00590967" w:rsidRPr="00590967" w:rsidRDefault="00590967" w:rsidP="00590967">
            <w:pPr>
              <w:spacing w:after="0" w:line="240" w:lineRule="auto"/>
              <w:rPr>
                <w:rFonts w:eastAsia="Times New Roman" w:cs="Times New Roman"/>
                <w:i/>
                <w:color w:val="000000"/>
                <w:szCs w:val="24"/>
              </w:rPr>
            </w:pPr>
            <w:r w:rsidRPr="00590967">
              <w:rPr>
                <w:rFonts w:eastAsia="Times New Roman" w:cs="Times New Roman"/>
                <w:i/>
                <w:color w:val="000000"/>
                <w:szCs w:val="24"/>
              </w:rPr>
              <w:t>Raw data for all eight memory studies</w:t>
            </w:r>
          </w:p>
        </w:tc>
      </w:tr>
      <w:tr w:rsidR="00590967" w:rsidRPr="00590967" w:rsidTr="00590967">
        <w:trPr>
          <w:trHeight w:val="300"/>
        </w:trPr>
        <w:tc>
          <w:tcPr>
            <w:tcW w:w="1016" w:type="dxa"/>
            <w:tcBorders>
              <w:top w:val="single" w:sz="4" w:space="0" w:color="auto"/>
              <w:left w:val="nil"/>
              <w:bottom w:val="single" w:sz="4" w:space="0" w:color="auto"/>
              <w:right w:val="nil"/>
            </w:tcBorders>
            <w:shd w:val="clear" w:color="auto" w:fill="auto"/>
            <w:noWrap/>
            <w:vAlign w:val="bottom"/>
            <w:hideMark/>
          </w:tcPr>
          <w:p w:rsidR="00590967" w:rsidRPr="00590967" w:rsidRDefault="00590967" w:rsidP="00590967">
            <w:pPr>
              <w:spacing w:after="0" w:line="240" w:lineRule="auto"/>
              <w:rPr>
                <w:rFonts w:eastAsia="Times New Roman" w:cs="Times New Roman"/>
                <w:color w:val="000000"/>
                <w:szCs w:val="24"/>
              </w:rPr>
            </w:pPr>
            <w:r w:rsidRPr="00590967">
              <w:rPr>
                <w:rFonts w:eastAsia="Times New Roman" w:cs="Times New Roman"/>
                <w:color w:val="000000"/>
                <w:szCs w:val="24"/>
              </w:rPr>
              <w:t>study</w:t>
            </w:r>
          </w:p>
        </w:tc>
        <w:tc>
          <w:tcPr>
            <w:tcW w:w="960" w:type="dxa"/>
            <w:tcBorders>
              <w:top w:val="single" w:sz="4" w:space="0" w:color="auto"/>
              <w:left w:val="nil"/>
              <w:bottom w:val="single" w:sz="4" w:space="0" w:color="auto"/>
              <w:right w:val="nil"/>
            </w:tcBorders>
            <w:shd w:val="clear" w:color="auto" w:fill="auto"/>
            <w:noWrap/>
            <w:vAlign w:val="bottom"/>
            <w:hideMark/>
          </w:tcPr>
          <w:p w:rsidR="00590967" w:rsidRPr="00590967" w:rsidRDefault="00590967" w:rsidP="00590967">
            <w:pPr>
              <w:spacing w:after="0" w:line="240" w:lineRule="auto"/>
              <w:rPr>
                <w:rFonts w:eastAsia="Times New Roman" w:cs="Times New Roman"/>
                <w:color w:val="000000"/>
                <w:szCs w:val="24"/>
              </w:rPr>
            </w:pPr>
            <w:r w:rsidRPr="00590967">
              <w:rPr>
                <w:rFonts w:eastAsia="Times New Roman" w:cs="Times New Roman"/>
                <w:color w:val="000000"/>
                <w:szCs w:val="24"/>
              </w:rPr>
              <w:t>X</w:t>
            </w:r>
          </w:p>
        </w:tc>
        <w:tc>
          <w:tcPr>
            <w:tcW w:w="960" w:type="dxa"/>
            <w:tcBorders>
              <w:top w:val="single" w:sz="4" w:space="0" w:color="auto"/>
              <w:left w:val="nil"/>
              <w:bottom w:val="single" w:sz="4" w:space="0" w:color="auto"/>
              <w:right w:val="nil"/>
            </w:tcBorders>
            <w:shd w:val="clear" w:color="auto" w:fill="auto"/>
            <w:noWrap/>
            <w:vAlign w:val="bottom"/>
            <w:hideMark/>
          </w:tcPr>
          <w:p w:rsidR="00590967" w:rsidRPr="00590967" w:rsidRDefault="00590967" w:rsidP="00590967">
            <w:pPr>
              <w:spacing w:after="0" w:line="240" w:lineRule="auto"/>
              <w:rPr>
                <w:rFonts w:eastAsia="Times New Roman" w:cs="Times New Roman"/>
                <w:color w:val="000000"/>
                <w:szCs w:val="24"/>
              </w:rPr>
            </w:pPr>
            <w:r w:rsidRPr="00590967">
              <w:rPr>
                <w:rFonts w:eastAsia="Times New Roman" w:cs="Times New Roman"/>
                <w:color w:val="000000"/>
                <w:szCs w:val="24"/>
              </w:rPr>
              <w:t>R</w:t>
            </w:r>
          </w:p>
        </w:tc>
        <w:tc>
          <w:tcPr>
            <w:tcW w:w="960" w:type="dxa"/>
            <w:tcBorders>
              <w:top w:val="single" w:sz="4" w:space="0" w:color="auto"/>
              <w:left w:val="nil"/>
              <w:bottom w:val="single" w:sz="4" w:space="0" w:color="auto"/>
              <w:right w:val="nil"/>
            </w:tcBorders>
            <w:shd w:val="clear" w:color="auto" w:fill="auto"/>
            <w:noWrap/>
            <w:vAlign w:val="bottom"/>
            <w:hideMark/>
          </w:tcPr>
          <w:p w:rsidR="00590967" w:rsidRPr="00590967" w:rsidRDefault="00590967" w:rsidP="00590967">
            <w:pPr>
              <w:spacing w:after="0" w:line="240" w:lineRule="auto"/>
              <w:rPr>
                <w:rFonts w:eastAsia="Times New Roman" w:cs="Times New Roman"/>
                <w:color w:val="000000"/>
                <w:szCs w:val="24"/>
              </w:rPr>
            </w:pPr>
            <w:r w:rsidRPr="00590967">
              <w:rPr>
                <w:rFonts w:eastAsia="Times New Roman" w:cs="Times New Roman"/>
                <w:color w:val="000000"/>
                <w:szCs w:val="24"/>
              </w:rPr>
              <w:t>Y</w:t>
            </w:r>
          </w:p>
        </w:tc>
        <w:tc>
          <w:tcPr>
            <w:tcW w:w="960" w:type="dxa"/>
            <w:tcBorders>
              <w:top w:val="single" w:sz="4" w:space="0" w:color="auto"/>
              <w:left w:val="nil"/>
              <w:bottom w:val="single" w:sz="4" w:space="0" w:color="auto"/>
              <w:right w:val="nil"/>
            </w:tcBorders>
            <w:shd w:val="clear" w:color="auto" w:fill="auto"/>
            <w:noWrap/>
            <w:vAlign w:val="bottom"/>
            <w:hideMark/>
          </w:tcPr>
          <w:p w:rsidR="00590967" w:rsidRPr="00590967" w:rsidRDefault="00590967" w:rsidP="00590967">
            <w:pPr>
              <w:spacing w:after="0" w:line="240" w:lineRule="auto"/>
              <w:rPr>
                <w:rFonts w:eastAsia="Times New Roman" w:cs="Times New Roman"/>
                <w:color w:val="000000"/>
                <w:szCs w:val="24"/>
              </w:rPr>
            </w:pPr>
            <w:r w:rsidRPr="00590967">
              <w:rPr>
                <w:rFonts w:eastAsia="Times New Roman" w:cs="Times New Roman"/>
                <w:color w:val="000000"/>
                <w:szCs w:val="24"/>
              </w:rPr>
              <w:t>M</w:t>
            </w:r>
          </w:p>
        </w:tc>
        <w:tc>
          <w:tcPr>
            <w:tcW w:w="960" w:type="dxa"/>
            <w:tcBorders>
              <w:top w:val="single" w:sz="4" w:space="0" w:color="auto"/>
              <w:left w:val="nil"/>
              <w:bottom w:val="single" w:sz="4" w:space="0" w:color="auto"/>
              <w:right w:val="nil"/>
            </w:tcBorders>
            <w:shd w:val="clear" w:color="auto" w:fill="auto"/>
            <w:noWrap/>
            <w:vAlign w:val="bottom"/>
            <w:hideMark/>
          </w:tcPr>
          <w:p w:rsidR="00590967" w:rsidRPr="00590967" w:rsidRDefault="00590967" w:rsidP="00590967">
            <w:pPr>
              <w:spacing w:after="0" w:line="240" w:lineRule="auto"/>
              <w:rPr>
                <w:rFonts w:eastAsia="Times New Roman" w:cs="Times New Roman"/>
                <w:color w:val="000000"/>
                <w:szCs w:val="24"/>
              </w:rPr>
            </w:pPr>
            <w:r w:rsidRPr="00590967">
              <w:rPr>
                <w:rFonts w:eastAsia="Times New Roman" w:cs="Times New Roman"/>
                <w:color w:val="000000"/>
                <w:szCs w:val="24"/>
              </w:rPr>
              <w:t>XM</w:t>
            </w:r>
          </w:p>
        </w:tc>
      </w:tr>
      <w:tr w:rsidR="00590967" w:rsidRPr="00590967" w:rsidTr="00590967">
        <w:trPr>
          <w:trHeight w:val="300"/>
        </w:trPr>
        <w:tc>
          <w:tcPr>
            <w:tcW w:w="1016" w:type="dxa"/>
            <w:tcBorders>
              <w:top w:val="single" w:sz="4" w:space="0" w:color="auto"/>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single" w:sz="4" w:space="0" w:color="auto"/>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single" w:sz="4" w:space="0" w:color="auto"/>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single" w:sz="4" w:space="0" w:color="auto"/>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single" w:sz="4" w:space="0" w:color="auto"/>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single" w:sz="4" w:space="0" w:color="auto"/>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7</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14</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6</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15</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r w:rsidR="00590967" w:rsidRPr="00590967" w:rsidTr="00590967">
        <w:trPr>
          <w:trHeight w:val="300"/>
        </w:trPr>
        <w:tc>
          <w:tcPr>
            <w:tcW w:w="1016"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8</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3</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12</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9</w:t>
            </w:r>
          </w:p>
        </w:tc>
        <w:tc>
          <w:tcPr>
            <w:tcW w:w="960" w:type="dxa"/>
            <w:tcBorders>
              <w:top w:val="nil"/>
              <w:left w:val="nil"/>
              <w:bottom w:val="nil"/>
              <w:right w:val="nil"/>
            </w:tcBorders>
            <w:shd w:val="clear" w:color="auto" w:fill="auto"/>
            <w:noWrap/>
            <w:vAlign w:val="bottom"/>
            <w:hideMark/>
          </w:tcPr>
          <w:p w:rsidR="00590967" w:rsidRPr="00590967" w:rsidRDefault="00590967" w:rsidP="00590967">
            <w:pPr>
              <w:spacing w:after="0" w:line="240" w:lineRule="auto"/>
              <w:jc w:val="right"/>
              <w:rPr>
                <w:rFonts w:eastAsia="Times New Roman" w:cs="Times New Roman"/>
                <w:color w:val="000000"/>
                <w:szCs w:val="24"/>
              </w:rPr>
            </w:pPr>
            <w:r w:rsidRPr="00590967">
              <w:rPr>
                <w:rFonts w:eastAsia="Times New Roman" w:cs="Times New Roman"/>
                <w:color w:val="000000"/>
                <w:szCs w:val="24"/>
              </w:rPr>
              <w:t>0</w:t>
            </w:r>
          </w:p>
        </w:tc>
      </w:tr>
    </w:tbl>
    <w:p w:rsidR="00590967" w:rsidRDefault="00590967" w:rsidP="00E30937">
      <w:pPr>
        <w:spacing w:line="480" w:lineRule="auto"/>
        <w:ind w:left="720" w:hanging="720"/>
        <w:rPr>
          <w:rFonts w:cs="Times New Roman"/>
          <w:szCs w:val="24"/>
        </w:rPr>
      </w:pPr>
    </w:p>
    <w:p w:rsidR="00590967" w:rsidRDefault="00590967" w:rsidP="00E30937">
      <w:pPr>
        <w:spacing w:line="480" w:lineRule="auto"/>
        <w:ind w:left="720" w:hanging="720"/>
        <w:rPr>
          <w:rFonts w:cs="Times New Roman"/>
          <w:szCs w:val="24"/>
        </w:rPr>
      </w:pPr>
    </w:p>
    <w:p w:rsidR="00D82021" w:rsidRDefault="00D82021" w:rsidP="00E30937">
      <w:pPr>
        <w:spacing w:line="480" w:lineRule="auto"/>
        <w:ind w:left="720" w:hanging="720"/>
        <w:rPr>
          <w:rFonts w:cs="Times New Roman"/>
          <w:szCs w:val="24"/>
        </w:rPr>
      </w:pPr>
    </w:p>
    <w:p w:rsidR="00D82021" w:rsidRDefault="00D82021" w:rsidP="00E30937">
      <w:pPr>
        <w:spacing w:line="480" w:lineRule="auto"/>
        <w:ind w:left="720" w:hanging="720"/>
        <w:rPr>
          <w:rFonts w:cs="Times New Roman"/>
          <w:szCs w:val="24"/>
        </w:rPr>
      </w:pPr>
    </w:p>
    <w:p w:rsidR="00D82021" w:rsidRDefault="00D82021" w:rsidP="00E30937">
      <w:pPr>
        <w:spacing w:line="480" w:lineRule="auto"/>
        <w:ind w:left="720" w:hanging="720"/>
        <w:rPr>
          <w:rFonts w:cs="Times New Roman"/>
          <w:szCs w:val="24"/>
        </w:rPr>
      </w:pPr>
    </w:p>
    <w:p w:rsidR="00590967" w:rsidRDefault="00590967" w:rsidP="00E30937">
      <w:pPr>
        <w:spacing w:line="480" w:lineRule="auto"/>
        <w:ind w:left="720" w:hanging="720"/>
        <w:rPr>
          <w:rFonts w:cs="Times New Roman"/>
          <w:szCs w:val="24"/>
        </w:rPr>
      </w:pPr>
    </w:p>
    <w:tbl>
      <w:tblPr>
        <w:tblStyle w:val="TableGrid"/>
        <w:tblW w:w="9697"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
        <w:gridCol w:w="1094"/>
        <w:gridCol w:w="1095"/>
        <w:gridCol w:w="1094"/>
        <w:gridCol w:w="1095"/>
        <w:gridCol w:w="1094"/>
        <w:gridCol w:w="1095"/>
        <w:gridCol w:w="1094"/>
        <w:gridCol w:w="1095"/>
      </w:tblGrid>
      <w:tr w:rsidR="00BB35CC" w:rsidTr="00903297">
        <w:tc>
          <w:tcPr>
            <w:tcW w:w="9697" w:type="dxa"/>
            <w:gridSpan w:val="9"/>
          </w:tcPr>
          <w:p w:rsidR="00BB35CC" w:rsidRDefault="000848DE" w:rsidP="00BB35CC">
            <w:r>
              <w:t>Table S</w:t>
            </w:r>
            <w:r w:rsidR="00924A13">
              <w:t>2</w:t>
            </w:r>
          </w:p>
        </w:tc>
      </w:tr>
      <w:tr w:rsidR="00BB35CC" w:rsidTr="00903297">
        <w:tc>
          <w:tcPr>
            <w:tcW w:w="9697" w:type="dxa"/>
            <w:gridSpan w:val="9"/>
            <w:tcBorders>
              <w:bottom w:val="single" w:sz="4" w:space="0" w:color="auto"/>
            </w:tcBorders>
          </w:tcPr>
          <w:p w:rsidR="00BB35CC" w:rsidRPr="00BB35CC" w:rsidRDefault="00BB35CC" w:rsidP="00BB35CC">
            <w:pPr>
              <w:rPr>
                <w:i/>
              </w:rPr>
            </w:pPr>
            <w:r>
              <w:rPr>
                <w:i/>
              </w:rPr>
              <w:t xml:space="preserve">Mediated effect estimate and correlation between mediator </w:t>
            </w:r>
            <w:r w:rsidR="001D02AB">
              <w:rPr>
                <w:i/>
              </w:rPr>
              <w:t xml:space="preserve">and unmeasured confounder and correlation between outcome and unmeasured confounder to make the mediated effect equal zero for </w:t>
            </w:r>
            <w:r w:rsidR="005671F6">
              <w:rPr>
                <w:i/>
              </w:rPr>
              <w:t>assumed reliability of 1.0</w:t>
            </w:r>
            <w:r w:rsidR="00D22FB5">
              <w:rPr>
                <w:i/>
              </w:rPr>
              <w:t>0</w:t>
            </w:r>
            <w:r w:rsidR="005671F6">
              <w:rPr>
                <w:i/>
              </w:rPr>
              <w:t xml:space="preserve"> and </w:t>
            </w:r>
            <w:r w:rsidR="001D02AB">
              <w:rPr>
                <w:i/>
              </w:rPr>
              <w:t>.80</w:t>
            </w:r>
          </w:p>
        </w:tc>
      </w:tr>
      <w:tr w:rsidR="00BB35CC" w:rsidTr="00903297">
        <w:tc>
          <w:tcPr>
            <w:tcW w:w="941" w:type="dxa"/>
            <w:tcBorders>
              <w:top w:val="single" w:sz="4" w:space="0" w:color="auto"/>
            </w:tcBorders>
          </w:tcPr>
          <w:p w:rsidR="00BB35CC" w:rsidRDefault="00BB35CC" w:rsidP="00BF19C3"/>
        </w:tc>
        <w:tc>
          <w:tcPr>
            <w:tcW w:w="8756" w:type="dxa"/>
            <w:gridSpan w:val="8"/>
            <w:tcBorders>
              <w:top w:val="single" w:sz="4" w:space="0" w:color="auto"/>
            </w:tcBorders>
          </w:tcPr>
          <w:p w:rsidR="00BB35CC" w:rsidRDefault="00BB35CC" w:rsidP="00BF19C3">
            <w:pPr>
              <w:jc w:val="center"/>
            </w:pPr>
            <w:r>
              <w:t>Reliability</w:t>
            </w:r>
          </w:p>
        </w:tc>
      </w:tr>
      <w:tr w:rsidR="00BB35CC" w:rsidTr="00903297">
        <w:tc>
          <w:tcPr>
            <w:tcW w:w="941" w:type="dxa"/>
          </w:tcPr>
          <w:p w:rsidR="00BB35CC" w:rsidRDefault="00BB35CC" w:rsidP="00BF19C3"/>
        </w:tc>
        <w:tc>
          <w:tcPr>
            <w:tcW w:w="4378" w:type="dxa"/>
            <w:gridSpan w:val="4"/>
            <w:tcBorders>
              <w:bottom w:val="single" w:sz="4" w:space="0" w:color="auto"/>
            </w:tcBorders>
          </w:tcPr>
          <w:p w:rsidR="00BB35CC" w:rsidRDefault="00BB35CC" w:rsidP="00BF19C3">
            <w:pPr>
              <w:jc w:val="center"/>
            </w:pPr>
            <w:r>
              <w:t>1.0</w:t>
            </w:r>
          </w:p>
        </w:tc>
        <w:tc>
          <w:tcPr>
            <w:tcW w:w="4378" w:type="dxa"/>
            <w:gridSpan w:val="4"/>
            <w:tcBorders>
              <w:bottom w:val="single" w:sz="4" w:space="0" w:color="auto"/>
            </w:tcBorders>
          </w:tcPr>
          <w:p w:rsidR="00BB35CC" w:rsidRDefault="00BB35CC" w:rsidP="00BF19C3">
            <w:pPr>
              <w:jc w:val="center"/>
            </w:pPr>
            <w:r>
              <w:t>.80</w:t>
            </w:r>
          </w:p>
        </w:tc>
      </w:tr>
      <w:tr w:rsidR="00BB35CC" w:rsidTr="00903297">
        <w:tc>
          <w:tcPr>
            <w:tcW w:w="941" w:type="dxa"/>
          </w:tcPr>
          <w:p w:rsidR="00BB35CC" w:rsidRDefault="00BB35CC" w:rsidP="00BF19C3">
            <w:r>
              <w:t>Study</w:t>
            </w:r>
          </w:p>
        </w:tc>
        <w:tc>
          <w:tcPr>
            <w:tcW w:w="1094" w:type="dxa"/>
            <w:tcBorders>
              <w:top w:val="single" w:sz="4" w:space="0" w:color="auto"/>
            </w:tcBorders>
          </w:tcPr>
          <w:p w:rsidR="00BB35CC" w:rsidRPr="00CE7E3A" w:rsidRDefault="00BB35CC" w:rsidP="00BF19C3">
            <w:pPr>
              <w:rPr>
                <w:i/>
              </w:rPr>
            </w:pPr>
            <w:r w:rsidRPr="00CE7E3A">
              <w:rPr>
                <w:i/>
              </w:rPr>
              <w:t>ab</w:t>
            </w:r>
          </w:p>
        </w:tc>
        <w:tc>
          <w:tcPr>
            <w:tcW w:w="1095" w:type="dxa"/>
            <w:tcBorders>
              <w:top w:val="single" w:sz="4" w:space="0" w:color="auto"/>
            </w:tcBorders>
          </w:tcPr>
          <w:p w:rsidR="00BB35CC" w:rsidRPr="00CE7E3A" w:rsidRDefault="00BB35CC" w:rsidP="00BF19C3">
            <w:pPr>
              <w:rPr>
                <w:i/>
              </w:rPr>
            </w:pPr>
            <w:r w:rsidRPr="00CE7E3A">
              <w:rPr>
                <w:i/>
              </w:rPr>
              <w:t>c’</w:t>
            </w:r>
          </w:p>
        </w:tc>
        <w:tc>
          <w:tcPr>
            <w:tcW w:w="1094" w:type="dxa"/>
            <w:tcBorders>
              <w:top w:val="single" w:sz="4" w:space="0" w:color="auto"/>
            </w:tcBorders>
          </w:tcPr>
          <w:p w:rsidR="00BB35CC" w:rsidRPr="00CE7E3A" w:rsidRDefault="00BB35CC" w:rsidP="000848DE">
            <w:pPr>
              <w:rPr>
                <w:i/>
              </w:rPr>
            </w:pPr>
            <w:r w:rsidRPr="00CE7E3A">
              <w:rPr>
                <w:i/>
              </w:rPr>
              <w:t>R</w:t>
            </w:r>
            <w:r w:rsidR="000848DE">
              <w:rPr>
                <w:i/>
                <w:vertAlign w:val="subscript"/>
              </w:rPr>
              <w:t>UM</w:t>
            </w:r>
          </w:p>
        </w:tc>
        <w:tc>
          <w:tcPr>
            <w:tcW w:w="1095" w:type="dxa"/>
            <w:tcBorders>
              <w:top w:val="single" w:sz="4" w:space="0" w:color="auto"/>
            </w:tcBorders>
          </w:tcPr>
          <w:p w:rsidR="00BB35CC" w:rsidRPr="00CE7E3A" w:rsidRDefault="00BB35CC" w:rsidP="000848DE">
            <w:pPr>
              <w:rPr>
                <w:i/>
              </w:rPr>
            </w:pPr>
            <w:r w:rsidRPr="00CE7E3A">
              <w:rPr>
                <w:i/>
              </w:rPr>
              <w:t>R</w:t>
            </w:r>
            <w:r w:rsidR="000848DE">
              <w:rPr>
                <w:i/>
                <w:vertAlign w:val="subscript"/>
              </w:rPr>
              <w:t>UY</w:t>
            </w:r>
          </w:p>
        </w:tc>
        <w:tc>
          <w:tcPr>
            <w:tcW w:w="1094" w:type="dxa"/>
            <w:tcBorders>
              <w:top w:val="single" w:sz="4" w:space="0" w:color="auto"/>
            </w:tcBorders>
          </w:tcPr>
          <w:p w:rsidR="00BB35CC" w:rsidRPr="00CE7E3A" w:rsidRDefault="00BB35CC" w:rsidP="00BF19C3">
            <w:pPr>
              <w:rPr>
                <w:i/>
              </w:rPr>
            </w:pPr>
            <w:r w:rsidRPr="00CE7E3A">
              <w:rPr>
                <w:i/>
              </w:rPr>
              <w:t>ab</w:t>
            </w:r>
          </w:p>
        </w:tc>
        <w:tc>
          <w:tcPr>
            <w:tcW w:w="1095" w:type="dxa"/>
            <w:tcBorders>
              <w:top w:val="single" w:sz="4" w:space="0" w:color="auto"/>
            </w:tcBorders>
          </w:tcPr>
          <w:p w:rsidR="00BB35CC" w:rsidRPr="00CE7E3A" w:rsidRDefault="00BB35CC" w:rsidP="00BF19C3">
            <w:pPr>
              <w:rPr>
                <w:i/>
              </w:rPr>
            </w:pPr>
            <w:r w:rsidRPr="00CE7E3A">
              <w:rPr>
                <w:i/>
              </w:rPr>
              <w:t>c’</w:t>
            </w:r>
          </w:p>
        </w:tc>
        <w:tc>
          <w:tcPr>
            <w:tcW w:w="1094" w:type="dxa"/>
            <w:tcBorders>
              <w:top w:val="single" w:sz="4" w:space="0" w:color="auto"/>
            </w:tcBorders>
          </w:tcPr>
          <w:p w:rsidR="00BB35CC" w:rsidRPr="00CE7E3A" w:rsidRDefault="00BB35CC" w:rsidP="000848DE">
            <w:pPr>
              <w:rPr>
                <w:i/>
              </w:rPr>
            </w:pPr>
            <w:r w:rsidRPr="00CE7E3A">
              <w:rPr>
                <w:i/>
              </w:rPr>
              <w:t>R</w:t>
            </w:r>
            <w:r w:rsidR="000848DE">
              <w:rPr>
                <w:i/>
                <w:vertAlign w:val="subscript"/>
              </w:rPr>
              <w:t>UM</w:t>
            </w:r>
          </w:p>
        </w:tc>
        <w:tc>
          <w:tcPr>
            <w:tcW w:w="1095" w:type="dxa"/>
            <w:tcBorders>
              <w:top w:val="single" w:sz="4" w:space="0" w:color="auto"/>
            </w:tcBorders>
          </w:tcPr>
          <w:p w:rsidR="00BB35CC" w:rsidRPr="00CE7E3A" w:rsidRDefault="00BB35CC" w:rsidP="000848DE">
            <w:pPr>
              <w:rPr>
                <w:i/>
              </w:rPr>
            </w:pPr>
            <w:r w:rsidRPr="00CE7E3A">
              <w:rPr>
                <w:i/>
              </w:rPr>
              <w:t>R</w:t>
            </w:r>
            <w:r w:rsidR="000848DE">
              <w:rPr>
                <w:i/>
                <w:vertAlign w:val="subscript"/>
              </w:rPr>
              <w:t>UY</w:t>
            </w:r>
          </w:p>
        </w:tc>
      </w:tr>
      <w:tr w:rsidR="00BB35CC" w:rsidTr="00903297">
        <w:tc>
          <w:tcPr>
            <w:tcW w:w="941" w:type="dxa"/>
          </w:tcPr>
          <w:p w:rsidR="00BB35CC" w:rsidRDefault="00BB35CC" w:rsidP="00BF19C3">
            <w:r>
              <w:t>1</w:t>
            </w:r>
          </w:p>
        </w:tc>
        <w:tc>
          <w:tcPr>
            <w:tcW w:w="1094" w:type="dxa"/>
          </w:tcPr>
          <w:p w:rsidR="00BB35CC" w:rsidRDefault="00BB35CC" w:rsidP="00BF19C3">
            <w:r>
              <w:t>1.457*</w:t>
            </w:r>
          </w:p>
        </w:tc>
        <w:tc>
          <w:tcPr>
            <w:tcW w:w="1095" w:type="dxa"/>
          </w:tcPr>
          <w:p w:rsidR="00BB35CC" w:rsidRDefault="00BB35CC" w:rsidP="00BF19C3">
            <w:r>
              <w:t>-1.114</w:t>
            </w:r>
          </w:p>
        </w:tc>
        <w:tc>
          <w:tcPr>
            <w:tcW w:w="1094" w:type="dxa"/>
          </w:tcPr>
          <w:p w:rsidR="00BB35CC" w:rsidRDefault="00BB35CC" w:rsidP="00BF19C3">
            <w:r>
              <w:t>.462</w:t>
            </w:r>
          </w:p>
        </w:tc>
        <w:tc>
          <w:tcPr>
            <w:tcW w:w="1095" w:type="dxa"/>
          </w:tcPr>
          <w:p w:rsidR="00BB35CC" w:rsidRDefault="00BB35CC" w:rsidP="00BF19C3">
            <w:r>
              <w:t>.436</w:t>
            </w:r>
          </w:p>
        </w:tc>
        <w:tc>
          <w:tcPr>
            <w:tcW w:w="1094" w:type="dxa"/>
          </w:tcPr>
          <w:p w:rsidR="00BB35CC" w:rsidRDefault="00BB35CC" w:rsidP="00BF19C3">
            <w:r>
              <w:t>2.291*</w:t>
            </w:r>
          </w:p>
        </w:tc>
        <w:tc>
          <w:tcPr>
            <w:tcW w:w="1095" w:type="dxa"/>
          </w:tcPr>
          <w:p w:rsidR="00BB35CC" w:rsidRDefault="00BB35CC" w:rsidP="00BF19C3">
            <w:r>
              <w:t>-1.947</w:t>
            </w:r>
          </w:p>
        </w:tc>
        <w:tc>
          <w:tcPr>
            <w:tcW w:w="1094" w:type="dxa"/>
          </w:tcPr>
          <w:p w:rsidR="00BB35CC" w:rsidRDefault="005671F6" w:rsidP="005671F6">
            <w:r>
              <w:t>.</w:t>
            </w:r>
            <w:r w:rsidR="00BB35CC">
              <w:t>517</w:t>
            </w:r>
          </w:p>
        </w:tc>
        <w:tc>
          <w:tcPr>
            <w:tcW w:w="1095" w:type="dxa"/>
          </w:tcPr>
          <w:p w:rsidR="00BB35CC" w:rsidRDefault="00BB35CC" w:rsidP="00BF19C3">
            <w:r>
              <w:t>.487</w:t>
            </w:r>
          </w:p>
        </w:tc>
      </w:tr>
      <w:tr w:rsidR="00BB35CC" w:rsidTr="00903297">
        <w:tc>
          <w:tcPr>
            <w:tcW w:w="941" w:type="dxa"/>
          </w:tcPr>
          <w:p w:rsidR="00BB35CC" w:rsidRDefault="00BB35CC" w:rsidP="00BF19C3">
            <w:r>
              <w:t>2</w:t>
            </w:r>
          </w:p>
        </w:tc>
        <w:tc>
          <w:tcPr>
            <w:tcW w:w="1094" w:type="dxa"/>
          </w:tcPr>
          <w:p w:rsidR="00BB35CC" w:rsidRDefault="00BB35CC" w:rsidP="00BF19C3">
            <w:r>
              <w:t>1.440</w:t>
            </w:r>
          </w:p>
        </w:tc>
        <w:tc>
          <w:tcPr>
            <w:tcW w:w="1095" w:type="dxa"/>
          </w:tcPr>
          <w:p w:rsidR="00BB35CC" w:rsidRDefault="00BB35CC" w:rsidP="00BF19C3">
            <w:r>
              <w:t>1.868</w:t>
            </w:r>
          </w:p>
        </w:tc>
        <w:tc>
          <w:tcPr>
            <w:tcW w:w="1094" w:type="dxa"/>
          </w:tcPr>
          <w:p w:rsidR="00BB35CC" w:rsidRDefault="00343916" w:rsidP="005671F6">
            <w:r>
              <w:t>-</w:t>
            </w:r>
            <w:r w:rsidR="00BB35CC">
              <w:t>.476</w:t>
            </w:r>
          </w:p>
        </w:tc>
        <w:tc>
          <w:tcPr>
            <w:tcW w:w="1095" w:type="dxa"/>
          </w:tcPr>
          <w:p w:rsidR="00BB35CC" w:rsidRDefault="00343916" w:rsidP="00BF19C3">
            <w:r>
              <w:t>-</w:t>
            </w:r>
            <w:r w:rsidR="00BB35CC">
              <w:t>.418</w:t>
            </w:r>
          </w:p>
        </w:tc>
        <w:tc>
          <w:tcPr>
            <w:tcW w:w="1094" w:type="dxa"/>
          </w:tcPr>
          <w:p w:rsidR="00BB35CC" w:rsidRDefault="00BB35CC" w:rsidP="00BF19C3">
            <w:r>
              <w:t>2.131</w:t>
            </w:r>
          </w:p>
        </w:tc>
        <w:tc>
          <w:tcPr>
            <w:tcW w:w="1095" w:type="dxa"/>
          </w:tcPr>
          <w:p w:rsidR="00BB35CC" w:rsidRDefault="00BB35CC" w:rsidP="00BF19C3">
            <w:r>
              <w:t>1.176</w:t>
            </w:r>
          </w:p>
        </w:tc>
        <w:tc>
          <w:tcPr>
            <w:tcW w:w="1094" w:type="dxa"/>
          </w:tcPr>
          <w:p w:rsidR="00BB35CC" w:rsidRDefault="005671F6" w:rsidP="005671F6">
            <w:r>
              <w:t>.</w:t>
            </w:r>
            <w:r w:rsidR="00BB35CC">
              <w:t>532</w:t>
            </w:r>
          </w:p>
        </w:tc>
        <w:tc>
          <w:tcPr>
            <w:tcW w:w="1095" w:type="dxa"/>
          </w:tcPr>
          <w:p w:rsidR="00BB35CC" w:rsidRDefault="00BB35CC" w:rsidP="00BF19C3">
            <w:r>
              <w:t>.467</w:t>
            </w:r>
          </w:p>
        </w:tc>
      </w:tr>
      <w:tr w:rsidR="00965DE2" w:rsidTr="00903297">
        <w:tc>
          <w:tcPr>
            <w:tcW w:w="941" w:type="dxa"/>
          </w:tcPr>
          <w:p w:rsidR="00965DE2" w:rsidRDefault="00965DE2" w:rsidP="00BF19C3">
            <w:r>
              <w:t>3</w:t>
            </w:r>
          </w:p>
        </w:tc>
        <w:tc>
          <w:tcPr>
            <w:tcW w:w="1094" w:type="dxa"/>
          </w:tcPr>
          <w:p w:rsidR="00965DE2" w:rsidRDefault="00965DE2" w:rsidP="00BF19C3">
            <w:r>
              <w:t>1.822</w:t>
            </w:r>
          </w:p>
        </w:tc>
        <w:tc>
          <w:tcPr>
            <w:tcW w:w="1095" w:type="dxa"/>
          </w:tcPr>
          <w:p w:rsidR="00965DE2" w:rsidRDefault="00965DE2" w:rsidP="00BF19C3">
            <w:r>
              <w:t>2.906</w:t>
            </w:r>
          </w:p>
        </w:tc>
        <w:tc>
          <w:tcPr>
            <w:tcW w:w="1094" w:type="dxa"/>
          </w:tcPr>
          <w:p w:rsidR="00965DE2" w:rsidRDefault="00965DE2" w:rsidP="00BF19C3">
            <w:r>
              <w:t>.248</w:t>
            </w:r>
          </w:p>
        </w:tc>
        <w:tc>
          <w:tcPr>
            <w:tcW w:w="1095" w:type="dxa"/>
          </w:tcPr>
          <w:p w:rsidR="00965DE2" w:rsidRDefault="00965DE2" w:rsidP="00BF19C3">
            <w:r>
              <w:t>.240</w:t>
            </w:r>
          </w:p>
        </w:tc>
        <w:tc>
          <w:tcPr>
            <w:tcW w:w="1094" w:type="dxa"/>
          </w:tcPr>
          <w:p w:rsidR="00965DE2" w:rsidRDefault="00965DE2" w:rsidP="00BF19C3">
            <w:r>
              <w:t>Non-positive definite</w:t>
            </w:r>
          </w:p>
        </w:tc>
        <w:tc>
          <w:tcPr>
            <w:tcW w:w="1095" w:type="dxa"/>
          </w:tcPr>
          <w:p w:rsidR="00965DE2" w:rsidRDefault="00965DE2" w:rsidP="00B518FC">
            <w:r>
              <w:t>Non-positive definite</w:t>
            </w:r>
          </w:p>
        </w:tc>
        <w:tc>
          <w:tcPr>
            <w:tcW w:w="1094" w:type="dxa"/>
          </w:tcPr>
          <w:p w:rsidR="00965DE2" w:rsidRDefault="00965DE2" w:rsidP="00B518FC">
            <w:r>
              <w:t>Non-positive definite</w:t>
            </w:r>
          </w:p>
        </w:tc>
        <w:tc>
          <w:tcPr>
            <w:tcW w:w="1095" w:type="dxa"/>
          </w:tcPr>
          <w:p w:rsidR="00965DE2" w:rsidRDefault="00965DE2" w:rsidP="00B518FC">
            <w:r>
              <w:t>Non-positive definite</w:t>
            </w:r>
          </w:p>
        </w:tc>
      </w:tr>
      <w:tr w:rsidR="00BB35CC" w:rsidTr="00903297">
        <w:tc>
          <w:tcPr>
            <w:tcW w:w="941" w:type="dxa"/>
          </w:tcPr>
          <w:p w:rsidR="00BB35CC" w:rsidRDefault="00BB35CC" w:rsidP="00BF19C3">
            <w:r>
              <w:t>4</w:t>
            </w:r>
          </w:p>
        </w:tc>
        <w:tc>
          <w:tcPr>
            <w:tcW w:w="1094" w:type="dxa"/>
          </w:tcPr>
          <w:p w:rsidR="00BB35CC" w:rsidRDefault="00BB35CC" w:rsidP="00BF19C3">
            <w:r>
              <w:t>2.122*</w:t>
            </w:r>
          </w:p>
        </w:tc>
        <w:tc>
          <w:tcPr>
            <w:tcW w:w="1095" w:type="dxa"/>
          </w:tcPr>
          <w:p w:rsidR="00BB35CC" w:rsidRDefault="00BB35CC" w:rsidP="00BF19C3">
            <w:r>
              <w:t>0.138</w:t>
            </w:r>
          </w:p>
        </w:tc>
        <w:tc>
          <w:tcPr>
            <w:tcW w:w="1094" w:type="dxa"/>
          </w:tcPr>
          <w:p w:rsidR="00BB35CC" w:rsidRDefault="00BB35CC" w:rsidP="00BF19C3">
            <w:r>
              <w:t>.654</w:t>
            </w:r>
          </w:p>
        </w:tc>
        <w:tc>
          <w:tcPr>
            <w:tcW w:w="1095" w:type="dxa"/>
          </w:tcPr>
          <w:p w:rsidR="00BB35CC" w:rsidRDefault="00BB35CC" w:rsidP="00BF19C3">
            <w:r>
              <w:t>.592</w:t>
            </w:r>
          </w:p>
        </w:tc>
        <w:tc>
          <w:tcPr>
            <w:tcW w:w="1094" w:type="dxa"/>
          </w:tcPr>
          <w:p w:rsidR="00BB35CC" w:rsidRDefault="00BB35CC" w:rsidP="00BF19C3">
            <w:r>
              <w:t>3.060*</w:t>
            </w:r>
          </w:p>
        </w:tc>
        <w:tc>
          <w:tcPr>
            <w:tcW w:w="1095" w:type="dxa"/>
          </w:tcPr>
          <w:p w:rsidR="00BB35CC" w:rsidRDefault="00BB35CC" w:rsidP="00BF19C3">
            <w:r>
              <w:t>-0.801</w:t>
            </w:r>
          </w:p>
        </w:tc>
        <w:tc>
          <w:tcPr>
            <w:tcW w:w="1094" w:type="dxa"/>
          </w:tcPr>
          <w:p w:rsidR="00BB35CC" w:rsidRDefault="00BB35CC" w:rsidP="00BF19C3">
            <w:r>
              <w:t>.731</w:t>
            </w:r>
          </w:p>
        </w:tc>
        <w:tc>
          <w:tcPr>
            <w:tcW w:w="1095" w:type="dxa"/>
          </w:tcPr>
          <w:p w:rsidR="00BB35CC" w:rsidRDefault="00BB35CC" w:rsidP="00BF19C3">
            <w:r>
              <w:t>.662</w:t>
            </w:r>
          </w:p>
        </w:tc>
      </w:tr>
      <w:tr w:rsidR="00D82021" w:rsidTr="00903297">
        <w:tc>
          <w:tcPr>
            <w:tcW w:w="941" w:type="dxa"/>
          </w:tcPr>
          <w:p w:rsidR="00D82021" w:rsidRDefault="00D82021" w:rsidP="00D82021">
            <w:r>
              <w:t>5</w:t>
            </w:r>
          </w:p>
        </w:tc>
        <w:tc>
          <w:tcPr>
            <w:tcW w:w="1094" w:type="dxa"/>
          </w:tcPr>
          <w:p w:rsidR="00D82021" w:rsidRDefault="00D82021" w:rsidP="00D82021">
            <w:r>
              <w:t>2.608</w:t>
            </w:r>
          </w:p>
        </w:tc>
        <w:tc>
          <w:tcPr>
            <w:tcW w:w="1095" w:type="dxa"/>
          </w:tcPr>
          <w:p w:rsidR="00D82021" w:rsidRDefault="00D82021" w:rsidP="00D82021">
            <w:r>
              <w:t>-1.475</w:t>
            </w:r>
          </w:p>
        </w:tc>
        <w:tc>
          <w:tcPr>
            <w:tcW w:w="1094" w:type="dxa"/>
          </w:tcPr>
          <w:p w:rsidR="00D82021" w:rsidRDefault="00D82021" w:rsidP="00D82021">
            <w:r>
              <w:t>.392</w:t>
            </w:r>
          </w:p>
        </w:tc>
        <w:tc>
          <w:tcPr>
            <w:tcW w:w="1095" w:type="dxa"/>
          </w:tcPr>
          <w:p w:rsidR="00D82021" w:rsidRDefault="00D82021" w:rsidP="00D82021">
            <w:r>
              <w:t>.392</w:t>
            </w:r>
          </w:p>
        </w:tc>
        <w:tc>
          <w:tcPr>
            <w:tcW w:w="1094" w:type="dxa"/>
          </w:tcPr>
          <w:p w:rsidR="00D82021" w:rsidRDefault="00D82021" w:rsidP="00D82021">
            <w:r>
              <w:t>Non-positive definite</w:t>
            </w:r>
          </w:p>
        </w:tc>
        <w:tc>
          <w:tcPr>
            <w:tcW w:w="1095" w:type="dxa"/>
          </w:tcPr>
          <w:p w:rsidR="00D82021" w:rsidRDefault="00D82021" w:rsidP="00D82021">
            <w:r>
              <w:t>Non-positive definite</w:t>
            </w:r>
          </w:p>
        </w:tc>
        <w:tc>
          <w:tcPr>
            <w:tcW w:w="1094" w:type="dxa"/>
          </w:tcPr>
          <w:p w:rsidR="00D82021" w:rsidRDefault="00D82021" w:rsidP="00D82021">
            <w:r>
              <w:t>Non-positive definite</w:t>
            </w:r>
          </w:p>
        </w:tc>
        <w:tc>
          <w:tcPr>
            <w:tcW w:w="1095" w:type="dxa"/>
          </w:tcPr>
          <w:p w:rsidR="00D82021" w:rsidRDefault="00D82021" w:rsidP="00D82021">
            <w:r>
              <w:t>Non-positive definite</w:t>
            </w:r>
          </w:p>
        </w:tc>
      </w:tr>
      <w:tr w:rsidR="00BB35CC" w:rsidTr="00903297">
        <w:tc>
          <w:tcPr>
            <w:tcW w:w="941" w:type="dxa"/>
          </w:tcPr>
          <w:p w:rsidR="00BB35CC" w:rsidRDefault="00BB35CC" w:rsidP="00BF19C3">
            <w:r>
              <w:t>6</w:t>
            </w:r>
          </w:p>
        </w:tc>
        <w:tc>
          <w:tcPr>
            <w:tcW w:w="1094" w:type="dxa"/>
          </w:tcPr>
          <w:p w:rsidR="00BB35CC" w:rsidRDefault="00BB35CC" w:rsidP="00BF19C3">
            <w:r>
              <w:t>1.771*</w:t>
            </w:r>
          </w:p>
        </w:tc>
        <w:tc>
          <w:tcPr>
            <w:tcW w:w="1095" w:type="dxa"/>
          </w:tcPr>
          <w:p w:rsidR="00BB35CC" w:rsidRDefault="00BB35CC" w:rsidP="00BF19C3">
            <w:r>
              <w:t>-0.198</w:t>
            </w:r>
          </w:p>
        </w:tc>
        <w:tc>
          <w:tcPr>
            <w:tcW w:w="1094" w:type="dxa"/>
          </w:tcPr>
          <w:p w:rsidR="00BB35CC" w:rsidRDefault="00BB35CC" w:rsidP="00BF19C3">
            <w:r>
              <w:t>.757</w:t>
            </w:r>
          </w:p>
        </w:tc>
        <w:tc>
          <w:tcPr>
            <w:tcW w:w="1095" w:type="dxa"/>
          </w:tcPr>
          <w:p w:rsidR="00BB35CC" w:rsidRDefault="00BB35CC" w:rsidP="00BF19C3">
            <w:r>
              <w:t>.669</w:t>
            </w:r>
          </w:p>
        </w:tc>
        <w:tc>
          <w:tcPr>
            <w:tcW w:w="1094" w:type="dxa"/>
          </w:tcPr>
          <w:p w:rsidR="00BB35CC" w:rsidRDefault="00BB35CC" w:rsidP="00BF19C3">
            <w:r>
              <w:t>2.338*</w:t>
            </w:r>
          </w:p>
        </w:tc>
        <w:tc>
          <w:tcPr>
            <w:tcW w:w="1095" w:type="dxa"/>
          </w:tcPr>
          <w:p w:rsidR="00BB35CC" w:rsidRDefault="00BB35CC" w:rsidP="00BF19C3">
            <w:r>
              <w:t>-0.765</w:t>
            </w:r>
          </w:p>
        </w:tc>
        <w:tc>
          <w:tcPr>
            <w:tcW w:w="1094" w:type="dxa"/>
          </w:tcPr>
          <w:p w:rsidR="00BB35CC" w:rsidRDefault="00BB35CC" w:rsidP="00BF19C3">
            <w:r>
              <w:t>.847</w:t>
            </w:r>
          </w:p>
        </w:tc>
        <w:tc>
          <w:tcPr>
            <w:tcW w:w="1095" w:type="dxa"/>
          </w:tcPr>
          <w:p w:rsidR="00BB35CC" w:rsidRDefault="00BB35CC" w:rsidP="00BF19C3">
            <w:r>
              <w:t>.748</w:t>
            </w:r>
          </w:p>
        </w:tc>
      </w:tr>
      <w:tr w:rsidR="00D82021" w:rsidTr="00903297">
        <w:tc>
          <w:tcPr>
            <w:tcW w:w="941" w:type="dxa"/>
          </w:tcPr>
          <w:p w:rsidR="00D82021" w:rsidRDefault="00D82021" w:rsidP="00D82021">
            <w:r>
              <w:t>7</w:t>
            </w:r>
          </w:p>
        </w:tc>
        <w:tc>
          <w:tcPr>
            <w:tcW w:w="1094" w:type="dxa"/>
          </w:tcPr>
          <w:p w:rsidR="00D82021" w:rsidRDefault="00D82021" w:rsidP="00D82021">
            <w:r>
              <w:t>2.776*</w:t>
            </w:r>
          </w:p>
        </w:tc>
        <w:tc>
          <w:tcPr>
            <w:tcW w:w="1095" w:type="dxa"/>
          </w:tcPr>
          <w:p w:rsidR="00D82021" w:rsidRDefault="00D82021" w:rsidP="00D82021">
            <w:r>
              <w:t>1.341</w:t>
            </w:r>
          </w:p>
        </w:tc>
        <w:tc>
          <w:tcPr>
            <w:tcW w:w="1094" w:type="dxa"/>
          </w:tcPr>
          <w:p w:rsidR="00D82021" w:rsidRDefault="00D82021" w:rsidP="00D82021">
            <w:r>
              <w:t>.635</w:t>
            </w:r>
          </w:p>
        </w:tc>
        <w:tc>
          <w:tcPr>
            <w:tcW w:w="1095" w:type="dxa"/>
          </w:tcPr>
          <w:p w:rsidR="00D82021" w:rsidRDefault="00D82021" w:rsidP="00D82021">
            <w:r>
              <w:t>.511</w:t>
            </w:r>
          </w:p>
        </w:tc>
        <w:tc>
          <w:tcPr>
            <w:tcW w:w="1094" w:type="dxa"/>
          </w:tcPr>
          <w:p w:rsidR="00D82021" w:rsidRDefault="00D82021" w:rsidP="00D82021">
            <w:r>
              <w:t>Non-positive definite</w:t>
            </w:r>
          </w:p>
        </w:tc>
        <w:tc>
          <w:tcPr>
            <w:tcW w:w="1095" w:type="dxa"/>
          </w:tcPr>
          <w:p w:rsidR="00D82021" w:rsidRDefault="00D82021" w:rsidP="00D82021">
            <w:r>
              <w:t>Non-positive definite</w:t>
            </w:r>
          </w:p>
        </w:tc>
        <w:tc>
          <w:tcPr>
            <w:tcW w:w="1094" w:type="dxa"/>
          </w:tcPr>
          <w:p w:rsidR="00D82021" w:rsidRDefault="00D82021" w:rsidP="00D82021">
            <w:r>
              <w:t>Non-positive definite</w:t>
            </w:r>
          </w:p>
        </w:tc>
        <w:tc>
          <w:tcPr>
            <w:tcW w:w="1095" w:type="dxa"/>
          </w:tcPr>
          <w:p w:rsidR="00D82021" w:rsidRDefault="00D82021" w:rsidP="00D82021">
            <w:r>
              <w:t>Non-positive definite</w:t>
            </w:r>
          </w:p>
        </w:tc>
      </w:tr>
      <w:tr w:rsidR="00BB35CC" w:rsidTr="00903297">
        <w:tc>
          <w:tcPr>
            <w:tcW w:w="941" w:type="dxa"/>
          </w:tcPr>
          <w:p w:rsidR="00BB35CC" w:rsidRDefault="00BB35CC" w:rsidP="00BF19C3">
            <w:r>
              <w:t>8</w:t>
            </w:r>
          </w:p>
        </w:tc>
        <w:tc>
          <w:tcPr>
            <w:tcW w:w="1094" w:type="dxa"/>
          </w:tcPr>
          <w:p w:rsidR="00BB35CC" w:rsidRDefault="00BB35CC" w:rsidP="00BF19C3">
            <w:r>
              <w:t>2.186*</w:t>
            </w:r>
          </w:p>
        </w:tc>
        <w:tc>
          <w:tcPr>
            <w:tcW w:w="1095" w:type="dxa"/>
          </w:tcPr>
          <w:p w:rsidR="00BB35CC" w:rsidRDefault="00BB35CC" w:rsidP="00BF19C3">
            <w:r>
              <w:t>0.328</w:t>
            </w:r>
          </w:p>
        </w:tc>
        <w:tc>
          <w:tcPr>
            <w:tcW w:w="1094" w:type="dxa"/>
          </w:tcPr>
          <w:p w:rsidR="00BB35CC" w:rsidRDefault="00BB35CC" w:rsidP="00BF19C3">
            <w:r>
              <w:t>.613</w:t>
            </w:r>
          </w:p>
        </w:tc>
        <w:tc>
          <w:tcPr>
            <w:tcW w:w="1095" w:type="dxa"/>
          </w:tcPr>
          <w:p w:rsidR="00BB35CC" w:rsidRDefault="00BB35CC" w:rsidP="00BF19C3">
            <w:r>
              <w:t>.469</w:t>
            </w:r>
          </w:p>
        </w:tc>
        <w:tc>
          <w:tcPr>
            <w:tcW w:w="1094" w:type="dxa"/>
          </w:tcPr>
          <w:p w:rsidR="00BB35CC" w:rsidRDefault="00BB35CC" w:rsidP="00BF19C3">
            <w:r>
              <w:t>3.247*</w:t>
            </w:r>
          </w:p>
        </w:tc>
        <w:tc>
          <w:tcPr>
            <w:tcW w:w="1095" w:type="dxa"/>
          </w:tcPr>
          <w:p w:rsidR="00BB35CC" w:rsidRDefault="00BB35CC" w:rsidP="00BF19C3">
            <w:r>
              <w:t>-0.730</w:t>
            </w:r>
          </w:p>
        </w:tc>
        <w:tc>
          <w:tcPr>
            <w:tcW w:w="1094" w:type="dxa"/>
          </w:tcPr>
          <w:p w:rsidR="00BB35CC" w:rsidRDefault="00BB35CC" w:rsidP="00BF19C3">
            <w:r>
              <w:t>.685</w:t>
            </w:r>
          </w:p>
        </w:tc>
        <w:tc>
          <w:tcPr>
            <w:tcW w:w="1095" w:type="dxa"/>
          </w:tcPr>
          <w:p w:rsidR="00BB35CC" w:rsidRDefault="00BB35CC" w:rsidP="00BF19C3">
            <w:r>
              <w:t>.524</w:t>
            </w:r>
          </w:p>
        </w:tc>
      </w:tr>
      <w:tr w:rsidR="00252C9A" w:rsidTr="00903297">
        <w:tc>
          <w:tcPr>
            <w:tcW w:w="941" w:type="dxa"/>
            <w:tcBorders>
              <w:bottom w:val="single" w:sz="4" w:space="0" w:color="auto"/>
            </w:tcBorders>
          </w:tcPr>
          <w:p w:rsidR="00252C9A" w:rsidRDefault="00252C9A" w:rsidP="00903297">
            <w:r>
              <w:t xml:space="preserve">All </w:t>
            </w:r>
            <w:r w:rsidR="00903297">
              <w:t>Studies</w:t>
            </w:r>
          </w:p>
        </w:tc>
        <w:tc>
          <w:tcPr>
            <w:tcW w:w="1094" w:type="dxa"/>
            <w:tcBorders>
              <w:bottom w:val="single" w:sz="4" w:space="0" w:color="auto"/>
            </w:tcBorders>
          </w:tcPr>
          <w:p w:rsidR="00252C9A" w:rsidRPr="00157AD2" w:rsidRDefault="00252C9A" w:rsidP="00566E38">
            <w:pPr>
              <w:rPr>
                <w:szCs w:val="24"/>
              </w:rPr>
            </w:pPr>
            <w:r w:rsidRPr="00157AD2">
              <w:rPr>
                <w:szCs w:val="24"/>
              </w:rPr>
              <w:t>2.121*</w:t>
            </w:r>
          </w:p>
        </w:tc>
        <w:tc>
          <w:tcPr>
            <w:tcW w:w="1095" w:type="dxa"/>
            <w:tcBorders>
              <w:bottom w:val="single" w:sz="4" w:space="0" w:color="auto"/>
            </w:tcBorders>
          </w:tcPr>
          <w:p w:rsidR="00252C9A" w:rsidRPr="00157AD2" w:rsidRDefault="00252C9A" w:rsidP="00566E38">
            <w:pPr>
              <w:rPr>
                <w:szCs w:val="24"/>
              </w:rPr>
            </w:pPr>
            <w:r w:rsidRPr="00157AD2">
              <w:rPr>
                <w:szCs w:val="24"/>
              </w:rPr>
              <w:t>0.045</w:t>
            </w:r>
          </w:p>
        </w:tc>
        <w:tc>
          <w:tcPr>
            <w:tcW w:w="1094" w:type="dxa"/>
            <w:tcBorders>
              <w:bottom w:val="single" w:sz="4" w:space="0" w:color="auto"/>
            </w:tcBorders>
          </w:tcPr>
          <w:p w:rsidR="00252C9A" w:rsidRPr="00157AD2" w:rsidRDefault="00252C9A" w:rsidP="00566E38">
            <w:pPr>
              <w:rPr>
                <w:szCs w:val="24"/>
              </w:rPr>
            </w:pPr>
            <w:r w:rsidRPr="00157AD2">
              <w:rPr>
                <w:szCs w:val="24"/>
              </w:rPr>
              <w:t>.602</w:t>
            </w:r>
          </w:p>
        </w:tc>
        <w:tc>
          <w:tcPr>
            <w:tcW w:w="1095" w:type="dxa"/>
            <w:tcBorders>
              <w:bottom w:val="single" w:sz="4" w:space="0" w:color="auto"/>
            </w:tcBorders>
          </w:tcPr>
          <w:p w:rsidR="00252C9A" w:rsidRPr="00157AD2" w:rsidRDefault="00252C9A" w:rsidP="00566E38">
            <w:pPr>
              <w:rPr>
                <w:szCs w:val="24"/>
              </w:rPr>
            </w:pPr>
            <w:r w:rsidRPr="00157AD2">
              <w:rPr>
                <w:szCs w:val="24"/>
              </w:rPr>
              <w:t>.524</w:t>
            </w:r>
          </w:p>
        </w:tc>
        <w:tc>
          <w:tcPr>
            <w:tcW w:w="1094" w:type="dxa"/>
            <w:tcBorders>
              <w:bottom w:val="single" w:sz="4" w:space="0" w:color="auto"/>
            </w:tcBorders>
          </w:tcPr>
          <w:p w:rsidR="00252C9A" w:rsidRPr="00157AD2" w:rsidRDefault="00252C9A" w:rsidP="00566E38">
            <w:pPr>
              <w:rPr>
                <w:szCs w:val="24"/>
              </w:rPr>
            </w:pPr>
            <w:r w:rsidRPr="00157AD2">
              <w:rPr>
                <w:szCs w:val="24"/>
              </w:rPr>
              <w:t>3.129*</w:t>
            </w:r>
          </w:p>
        </w:tc>
        <w:tc>
          <w:tcPr>
            <w:tcW w:w="1095" w:type="dxa"/>
            <w:tcBorders>
              <w:bottom w:val="single" w:sz="4" w:space="0" w:color="auto"/>
            </w:tcBorders>
          </w:tcPr>
          <w:p w:rsidR="00252C9A" w:rsidRPr="00157AD2" w:rsidRDefault="00252C9A" w:rsidP="00566E38">
            <w:pPr>
              <w:rPr>
                <w:szCs w:val="24"/>
              </w:rPr>
            </w:pPr>
            <w:r w:rsidRPr="00157AD2">
              <w:rPr>
                <w:szCs w:val="24"/>
              </w:rPr>
              <w:t>-0.962</w:t>
            </w:r>
          </w:p>
        </w:tc>
        <w:tc>
          <w:tcPr>
            <w:tcW w:w="1094" w:type="dxa"/>
            <w:tcBorders>
              <w:bottom w:val="single" w:sz="4" w:space="0" w:color="auto"/>
            </w:tcBorders>
          </w:tcPr>
          <w:p w:rsidR="00252C9A" w:rsidRPr="00157AD2" w:rsidRDefault="00252C9A" w:rsidP="00566E38">
            <w:pPr>
              <w:rPr>
                <w:szCs w:val="24"/>
              </w:rPr>
            </w:pPr>
            <w:r w:rsidRPr="00157AD2">
              <w:rPr>
                <w:szCs w:val="24"/>
              </w:rPr>
              <w:t>.673</w:t>
            </w:r>
          </w:p>
        </w:tc>
        <w:tc>
          <w:tcPr>
            <w:tcW w:w="1095" w:type="dxa"/>
            <w:tcBorders>
              <w:bottom w:val="single" w:sz="4" w:space="0" w:color="auto"/>
            </w:tcBorders>
          </w:tcPr>
          <w:p w:rsidR="00252C9A" w:rsidRPr="00157AD2" w:rsidRDefault="00252C9A" w:rsidP="00566E38">
            <w:pPr>
              <w:rPr>
                <w:szCs w:val="24"/>
              </w:rPr>
            </w:pPr>
            <w:r w:rsidRPr="00157AD2">
              <w:rPr>
                <w:szCs w:val="24"/>
              </w:rPr>
              <w:t>.586</w:t>
            </w:r>
          </w:p>
        </w:tc>
      </w:tr>
      <w:tr w:rsidR="001D02AB" w:rsidTr="00903297">
        <w:trPr>
          <w:trHeight w:val="206"/>
        </w:trPr>
        <w:tc>
          <w:tcPr>
            <w:tcW w:w="9697" w:type="dxa"/>
            <w:gridSpan w:val="9"/>
            <w:tcBorders>
              <w:top w:val="single" w:sz="4" w:space="0" w:color="auto"/>
            </w:tcBorders>
          </w:tcPr>
          <w:p w:rsidR="001D02AB" w:rsidRPr="001D02AB" w:rsidRDefault="001D02AB" w:rsidP="000848DE">
            <w:pPr>
              <w:spacing w:line="480" w:lineRule="auto"/>
            </w:pPr>
            <w:r w:rsidRPr="001D02AB">
              <w:rPr>
                <w:i/>
              </w:rPr>
              <w:t>Note.</w:t>
            </w:r>
            <w:r>
              <w:rPr>
                <w:i/>
              </w:rPr>
              <w:t xml:space="preserve"> </w:t>
            </w:r>
            <w:r w:rsidRPr="00CE7E3A">
              <w:rPr>
                <w:i/>
              </w:rPr>
              <w:t>ab</w:t>
            </w:r>
            <w:r>
              <w:rPr>
                <w:i/>
              </w:rPr>
              <w:t xml:space="preserve"> </w:t>
            </w:r>
            <w:r>
              <w:t xml:space="preserve">indicates the mediated effect estimate through imagery with no </w:t>
            </w:r>
            <w:r w:rsidRPr="000848DE">
              <w:rPr>
                <w:i/>
              </w:rPr>
              <w:t>X</w:t>
            </w:r>
            <w:r w:rsidR="000848DE" w:rsidRPr="000848DE">
              <w:rPr>
                <w:i/>
              </w:rPr>
              <w:t>M</w:t>
            </w:r>
            <w:r>
              <w:t xml:space="preserve"> interaction included in the single mediator model and </w:t>
            </w:r>
            <w:r w:rsidRPr="00CE7E3A">
              <w:rPr>
                <w:i/>
              </w:rPr>
              <w:t>c’</w:t>
            </w:r>
            <w:r>
              <w:rPr>
                <w:i/>
              </w:rPr>
              <w:t xml:space="preserve"> </w:t>
            </w:r>
            <w:r>
              <w:t xml:space="preserve">indicates the direct effect. </w:t>
            </w:r>
            <w:r w:rsidR="00965DE2" w:rsidRPr="00CE7E3A">
              <w:rPr>
                <w:i/>
              </w:rPr>
              <w:t>R</w:t>
            </w:r>
            <w:r w:rsidR="00965DE2">
              <w:rPr>
                <w:i/>
                <w:vertAlign w:val="subscript"/>
              </w:rPr>
              <w:t>UM</w:t>
            </w:r>
            <w:r w:rsidR="00965DE2">
              <w:t xml:space="preserve"> </w:t>
            </w:r>
            <w:r>
              <w:t xml:space="preserve">indicates the estimated correlation between imagery and the unmeasured confounder that it would take for the mediated effect to equal zero. </w:t>
            </w:r>
            <w:r w:rsidR="00965DE2" w:rsidRPr="00CE7E3A">
              <w:rPr>
                <w:i/>
              </w:rPr>
              <w:t>R</w:t>
            </w:r>
            <w:r w:rsidR="00965DE2">
              <w:rPr>
                <w:i/>
                <w:vertAlign w:val="subscript"/>
              </w:rPr>
              <w:t>UY</w:t>
            </w:r>
            <w:r w:rsidR="00965DE2">
              <w:t xml:space="preserve"> </w:t>
            </w:r>
            <w:r>
              <w:t>indicates the estimated correlation between words recalled and the unmeasured confounder that it would take for the mediated effect to equal zero.</w:t>
            </w:r>
          </w:p>
        </w:tc>
      </w:tr>
    </w:tbl>
    <w:p w:rsidR="006C5457" w:rsidRDefault="006C5457" w:rsidP="001D02AB">
      <w:pPr>
        <w:tabs>
          <w:tab w:val="left" w:pos="7481"/>
        </w:tabs>
        <w:spacing w:line="480" w:lineRule="auto"/>
      </w:pPr>
    </w:p>
    <w:p w:rsidR="006C5457" w:rsidRDefault="006C5457" w:rsidP="001D02AB">
      <w:pPr>
        <w:tabs>
          <w:tab w:val="left" w:pos="7481"/>
        </w:tabs>
        <w:spacing w:line="480" w:lineRule="auto"/>
      </w:pPr>
    </w:p>
    <w:p w:rsidR="006C5457" w:rsidRDefault="006C5457" w:rsidP="001D02AB">
      <w:pPr>
        <w:tabs>
          <w:tab w:val="left" w:pos="7481"/>
        </w:tabs>
        <w:spacing w:line="480" w:lineRule="auto"/>
      </w:pPr>
    </w:p>
    <w:p w:rsidR="00BB35CC" w:rsidRDefault="001D02AB" w:rsidP="001D02AB">
      <w:pPr>
        <w:tabs>
          <w:tab w:val="left" w:pos="7481"/>
        </w:tabs>
        <w:spacing w:line="480" w:lineRule="auto"/>
      </w:pPr>
      <w:r>
        <w:tab/>
      </w:r>
    </w:p>
    <w:p w:rsidR="00F76566" w:rsidRDefault="00F76566" w:rsidP="00492363">
      <w:pPr>
        <w:spacing w:line="480" w:lineRule="auto"/>
      </w:pPr>
    </w:p>
    <w:tbl>
      <w:tblPr>
        <w:tblStyle w:val="TableGrid"/>
        <w:tblW w:w="9697"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
        <w:gridCol w:w="1094"/>
        <w:gridCol w:w="1095"/>
        <w:gridCol w:w="1094"/>
        <w:gridCol w:w="1095"/>
        <w:gridCol w:w="1094"/>
        <w:gridCol w:w="1095"/>
        <w:gridCol w:w="1094"/>
        <w:gridCol w:w="1095"/>
      </w:tblGrid>
      <w:tr w:rsidR="00614405" w:rsidTr="00903297">
        <w:tc>
          <w:tcPr>
            <w:tcW w:w="9697" w:type="dxa"/>
            <w:gridSpan w:val="9"/>
          </w:tcPr>
          <w:p w:rsidR="00614405" w:rsidRDefault="00965DE2" w:rsidP="00614405">
            <w:r>
              <w:t>Table S</w:t>
            </w:r>
            <w:r w:rsidR="00924A13">
              <w:t>3</w:t>
            </w:r>
          </w:p>
        </w:tc>
      </w:tr>
      <w:tr w:rsidR="00614405" w:rsidTr="00903297">
        <w:tc>
          <w:tcPr>
            <w:tcW w:w="9697" w:type="dxa"/>
            <w:gridSpan w:val="9"/>
            <w:tcBorders>
              <w:bottom w:val="single" w:sz="4" w:space="0" w:color="auto"/>
            </w:tcBorders>
          </w:tcPr>
          <w:p w:rsidR="00614405" w:rsidRDefault="0055139B" w:rsidP="0055139B">
            <w:r>
              <w:rPr>
                <w:i/>
              </w:rPr>
              <w:t>Two mediator model m</w:t>
            </w:r>
            <w:r w:rsidR="00614405">
              <w:rPr>
                <w:i/>
              </w:rPr>
              <w:t>ediated effect estimate and correlation between mediator and unmeasured confounder and correlation between outcome and unmeasured confounder to make the mediated effect through imagery equal zero for assumed reliability of 1.0</w:t>
            </w:r>
            <w:r w:rsidR="00D22FB5">
              <w:rPr>
                <w:i/>
              </w:rPr>
              <w:t>0</w:t>
            </w:r>
            <w:r w:rsidR="00614405">
              <w:rPr>
                <w:i/>
              </w:rPr>
              <w:t xml:space="preserve"> and .80</w:t>
            </w:r>
          </w:p>
        </w:tc>
      </w:tr>
      <w:tr w:rsidR="00614405" w:rsidTr="00903297">
        <w:tc>
          <w:tcPr>
            <w:tcW w:w="941" w:type="dxa"/>
            <w:tcBorders>
              <w:top w:val="single" w:sz="4" w:space="0" w:color="auto"/>
            </w:tcBorders>
          </w:tcPr>
          <w:p w:rsidR="00614405" w:rsidRDefault="00614405" w:rsidP="00614405"/>
        </w:tc>
        <w:tc>
          <w:tcPr>
            <w:tcW w:w="8756" w:type="dxa"/>
            <w:gridSpan w:val="8"/>
            <w:tcBorders>
              <w:top w:val="single" w:sz="4" w:space="0" w:color="auto"/>
            </w:tcBorders>
          </w:tcPr>
          <w:p w:rsidR="00614405" w:rsidRDefault="00614405" w:rsidP="00614405">
            <w:pPr>
              <w:jc w:val="center"/>
            </w:pPr>
            <w:r>
              <w:t>Reliability</w:t>
            </w:r>
          </w:p>
        </w:tc>
      </w:tr>
      <w:tr w:rsidR="00614405" w:rsidTr="00903297">
        <w:tc>
          <w:tcPr>
            <w:tcW w:w="941" w:type="dxa"/>
          </w:tcPr>
          <w:p w:rsidR="00614405" w:rsidRDefault="00614405" w:rsidP="00614405"/>
        </w:tc>
        <w:tc>
          <w:tcPr>
            <w:tcW w:w="4378" w:type="dxa"/>
            <w:gridSpan w:val="4"/>
          </w:tcPr>
          <w:p w:rsidR="00614405" w:rsidRDefault="00614405" w:rsidP="00614405">
            <w:pPr>
              <w:jc w:val="center"/>
            </w:pPr>
            <w:r>
              <w:t>1.0</w:t>
            </w:r>
          </w:p>
        </w:tc>
        <w:tc>
          <w:tcPr>
            <w:tcW w:w="4378" w:type="dxa"/>
            <w:gridSpan w:val="4"/>
          </w:tcPr>
          <w:p w:rsidR="00614405" w:rsidRDefault="00614405" w:rsidP="00614405">
            <w:pPr>
              <w:jc w:val="center"/>
            </w:pPr>
            <w:r>
              <w:t>.80</w:t>
            </w:r>
          </w:p>
        </w:tc>
      </w:tr>
      <w:tr w:rsidR="00614405" w:rsidTr="00903297">
        <w:tc>
          <w:tcPr>
            <w:tcW w:w="941" w:type="dxa"/>
            <w:tcBorders>
              <w:bottom w:val="single" w:sz="4" w:space="0" w:color="auto"/>
            </w:tcBorders>
          </w:tcPr>
          <w:p w:rsidR="00614405" w:rsidRDefault="00614405" w:rsidP="00614405">
            <w:r>
              <w:t>Study</w:t>
            </w:r>
          </w:p>
        </w:tc>
        <w:tc>
          <w:tcPr>
            <w:tcW w:w="1094" w:type="dxa"/>
            <w:tcBorders>
              <w:bottom w:val="single" w:sz="4" w:space="0" w:color="auto"/>
            </w:tcBorders>
          </w:tcPr>
          <w:p w:rsidR="00614405" w:rsidRPr="00895AD5" w:rsidRDefault="00614405" w:rsidP="00614405">
            <w:r w:rsidRPr="00CE7E3A">
              <w:rPr>
                <w:i/>
              </w:rPr>
              <w:t>ab</w:t>
            </w:r>
            <w:r>
              <w:t xml:space="preserve"> – Through Imagery</w:t>
            </w:r>
          </w:p>
        </w:tc>
        <w:tc>
          <w:tcPr>
            <w:tcW w:w="1095" w:type="dxa"/>
            <w:tcBorders>
              <w:bottom w:val="single" w:sz="4" w:space="0" w:color="auto"/>
            </w:tcBorders>
          </w:tcPr>
          <w:p w:rsidR="00614405" w:rsidRPr="00CE7E3A" w:rsidRDefault="00614405" w:rsidP="00614405">
            <w:pPr>
              <w:rPr>
                <w:i/>
              </w:rPr>
            </w:pPr>
            <w:r w:rsidRPr="00CE7E3A">
              <w:rPr>
                <w:i/>
              </w:rPr>
              <w:t>c’</w:t>
            </w:r>
          </w:p>
        </w:tc>
        <w:tc>
          <w:tcPr>
            <w:tcW w:w="1094" w:type="dxa"/>
            <w:tcBorders>
              <w:bottom w:val="single" w:sz="4" w:space="0" w:color="auto"/>
            </w:tcBorders>
          </w:tcPr>
          <w:p w:rsidR="00614405" w:rsidRPr="00CE7E3A" w:rsidRDefault="00965DE2" w:rsidP="00614405">
            <w:pPr>
              <w:rPr>
                <w:i/>
              </w:rPr>
            </w:pPr>
            <w:r w:rsidRPr="00CE7E3A">
              <w:rPr>
                <w:i/>
              </w:rPr>
              <w:t>R</w:t>
            </w:r>
            <w:r>
              <w:rPr>
                <w:i/>
                <w:vertAlign w:val="subscript"/>
              </w:rPr>
              <w:t>UM</w:t>
            </w:r>
          </w:p>
        </w:tc>
        <w:tc>
          <w:tcPr>
            <w:tcW w:w="1095" w:type="dxa"/>
            <w:tcBorders>
              <w:bottom w:val="single" w:sz="4" w:space="0" w:color="auto"/>
            </w:tcBorders>
          </w:tcPr>
          <w:p w:rsidR="00614405" w:rsidRPr="00CE7E3A" w:rsidRDefault="00965DE2" w:rsidP="00614405">
            <w:pPr>
              <w:rPr>
                <w:i/>
              </w:rPr>
            </w:pPr>
            <w:r w:rsidRPr="00CE7E3A">
              <w:rPr>
                <w:i/>
              </w:rPr>
              <w:t>R</w:t>
            </w:r>
            <w:r>
              <w:rPr>
                <w:i/>
                <w:vertAlign w:val="subscript"/>
              </w:rPr>
              <w:t>UY</w:t>
            </w:r>
          </w:p>
        </w:tc>
        <w:tc>
          <w:tcPr>
            <w:tcW w:w="1094" w:type="dxa"/>
            <w:tcBorders>
              <w:bottom w:val="single" w:sz="4" w:space="0" w:color="auto"/>
            </w:tcBorders>
          </w:tcPr>
          <w:p w:rsidR="00614405" w:rsidRPr="00CE7E3A" w:rsidRDefault="00614405" w:rsidP="00614405">
            <w:pPr>
              <w:rPr>
                <w:i/>
              </w:rPr>
            </w:pPr>
            <w:r w:rsidRPr="00CE7E3A">
              <w:rPr>
                <w:i/>
              </w:rPr>
              <w:t>ab</w:t>
            </w:r>
          </w:p>
        </w:tc>
        <w:tc>
          <w:tcPr>
            <w:tcW w:w="1095" w:type="dxa"/>
            <w:tcBorders>
              <w:bottom w:val="single" w:sz="4" w:space="0" w:color="auto"/>
            </w:tcBorders>
          </w:tcPr>
          <w:p w:rsidR="00614405" w:rsidRPr="00CE7E3A" w:rsidRDefault="00614405" w:rsidP="00614405">
            <w:pPr>
              <w:rPr>
                <w:i/>
              </w:rPr>
            </w:pPr>
            <w:r w:rsidRPr="00CE7E3A">
              <w:rPr>
                <w:i/>
              </w:rPr>
              <w:t>c’</w:t>
            </w:r>
          </w:p>
        </w:tc>
        <w:tc>
          <w:tcPr>
            <w:tcW w:w="1094" w:type="dxa"/>
            <w:tcBorders>
              <w:bottom w:val="single" w:sz="4" w:space="0" w:color="auto"/>
            </w:tcBorders>
          </w:tcPr>
          <w:p w:rsidR="00614405" w:rsidRPr="00CE7E3A" w:rsidRDefault="00965DE2" w:rsidP="00614405">
            <w:pPr>
              <w:rPr>
                <w:i/>
              </w:rPr>
            </w:pPr>
            <w:r w:rsidRPr="00CE7E3A">
              <w:rPr>
                <w:i/>
              </w:rPr>
              <w:t>R</w:t>
            </w:r>
            <w:r>
              <w:rPr>
                <w:i/>
                <w:vertAlign w:val="subscript"/>
              </w:rPr>
              <w:t>UM</w:t>
            </w:r>
          </w:p>
        </w:tc>
        <w:tc>
          <w:tcPr>
            <w:tcW w:w="1095" w:type="dxa"/>
            <w:tcBorders>
              <w:bottom w:val="single" w:sz="4" w:space="0" w:color="auto"/>
            </w:tcBorders>
          </w:tcPr>
          <w:p w:rsidR="00614405" w:rsidRPr="00CE7E3A" w:rsidRDefault="00965DE2" w:rsidP="00614405">
            <w:pPr>
              <w:rPr>
                <w:i/>
              </w:rPr>
            </w:pPr>
            <w:r w:rsidRPr="00CE7E3A">
              <w:rPr>
                <w:i/>
              </w:rPr>
              <w:t>R</w:t>
            </w:r>
            <w:r>
              <w:rPr>
                <w:i/>
                <w:vertAlign w:val="subscript"/>
              </w:rPr>
              <w:t>UY</w:t>
            </w:r>
          </w:p>
        </w:tc>
      </w:tr>
      <w:tr w:rsidR="00614405" w:rsidTr="00903297">
        <w:tc>
          <w:tcPr>
            <w:tcW w:w="941" w:type="dxa"/>
            <w:tcBorders>
              <w:top w:val="single" w:sz="4" w:space="0" w:color="auto"/>
            </w:tcBorders>
          </w:tcPr>
          <w:p w:rsidR="00614405" w:rsidRDefault="00614405" w:rsidP="00614405">
            <w:r>
              <w:t>1</w:t>
            </w:r>
          </w:p>
        </w:tc>
        <w:tc>
          <w:tcPr>
            <w:tcW w:w="1094" w:type="dxa"/>
            <w:tcBorders>
              <w:top w:val="single" w:sz="4" w:space="0" w:color="auto"/>
            </w:tcBorders>
          </w:tcPr>
          <w:p w:rsidR="00614405" w:rsidRDefault="00614405" w:rsidP="00614405">
            <w:r>
              <w:t>1.457*</w:t>
            </w:r>
          </w:p>
        </w:tc>
        <w:tc>
          <w:tcPr>
            <w:tcW w:w="1095" w:type="dxa"/>
            <w:tcBorders>
              <w:top w:val="single" w:sz="4" w:space="0" w:color="auto"/>
            </w:tcBorders>
          </w:tcPr>
          <w:p w:rsidR="00614405" w:rsidRDefault="00614405" w:rsidP="00614405">
            <w:r>
              <w:t>-0.611</w:t>
            </w:r>
          </w:p>
        </w:tc>
        <w:tc>
          <w:tcPr>
            <w:tcW w:w="1094" w:type="dxa"/>
            <w:tcBorders>
              <w:top w:val="single" w:sz="4" w:space="0" w:color="auto"/>
            </w:tcBorders>
          </w:tcPr>
          <w:p w:rsidR="00614405" w:rsidRDefault="00614405" w:rsidP="00614405">
            <w:r>
              <w:t>.462</w:t>
            </w:r>
          </w:p>
        </w:tc>
        <w:tc>
          <w:tcPr>
            <w:tcW w:w="1095" w:type="dxa"/>
            <w:tcBorders>
              <w:top w:val="single" w:sz="4" w:space="0" w:color="auto"/>
            </w:tcBorders>
          </w:tcPr>
          <w:p w:rsidR="00614405" w:rsidRDefault="00614405" w:rsidP="00614405">
            <w:r>
              <w:t>.436</w:t>
            </w:r>
          </w:p>
        </w:tc>
        <w:tc>
          <w:tcPr>
            <w:tcW w:w="1094" w:type="dxa"/>
            <w:tcBorders>
              <w:top w:val="single" w:sz="4" w:space="0" w:color="auto"/>
            </w:tcBorders>
          </w:tcPr>
          <w:p w:rsidR="00614405" w:rsidRDefault="00614405" w:rsidP="00614405">
            <w:r>
              <w:t>2.291*</w:t>
            </w:r>
          </w:p>
        </w:tc>
        <w:tc>
          <w:tcPr>
            <w:tcW w:w="1095" w:type="dxa"/>
            <w:tcBorders>
              <w:top w:val="single" w:sz="4" w:space="0" w:color="auto"/>
            </w:tcBorders>
          </w:tcPr>
          <w:p w:rsidR="00614405" w:rsidRDefault="00614405" w:rsidP="00614405">
            <w:r>
              <w:t>-1.009</w:t>
            </w:r>
          </w:p>
        </w:tc>
        <w:tc>
          <w:tcPr>
            <w:tcW w:w="1094" w:type="dxa"/>
            <w:tcBorders>
              <w:top w:val="single" w:sz="4" w:space="0" w:color="auto"/>
            </w:tcBorders>
          </w:tcPr>
          <w:p w:rsidR="00614405" w:rsidRDefault="00614405" w:rsidP="00614405">
            <w:r>
              <w:t>.517</w:t>
            </w:r>
          </w:p>
        </w:tc>
        <w:tc>
          <w:tcPr>
            <w:tcW w:w="1095" w:type="dxa"/>
            <w:tcBorders>
              <w:top w:val="single" w:sz="4" w:space="0" w:color="auto"/>
            </w:tcBorders>
          </w:tcPr>
          <w:p w:rsidR="00614405" w:rsidRDefault="00614405" w:rsidP="00614405">
            <w:r>
              <w:t>.487</w:t>
            </w:r>
          </w:p>
        </w:tc>
      </w:tr>
      <w:tr w:rsidR="00614405" w:rsidTr="00903297">
        <w:tc>
          <w:tcPr>
            <w:tcW w:w="941" w:type="dxa"/>
          </w:tcPr>
          <w:p w:rsidR="00614405" w:rsidRDefault="00614405" w:rsidP="00614405">
            <w:r>
              <w:t>2</w:t>
            </w:r>
          </w:p>
        </w:tc>
        <w:tc>
          <w:tcPr>
            <w:tcW w:w="1094" w:type="dxa"/>
          </w:tcPr>
          <w:p w:rsidR="00614405" w:rsidRDefault="00614405" w:rsidP="00614405">
            <w:r>
              <w:t>1.695</w:t>
            </w:r>
          </w:p>
        </w:tc>
        <w:tc>
          <w:tcPr>
            <w:tcW w:w="1095" w:type="dxa"/>
          </w:tcPr>
          <w:p w:rsidR="00614405" w:rsidRDefault="00614405" w:rsidP="00614405">
            <w:r>
              <w:t>2.329</w:t>
            </w:r>
          </w:p>
        </w:tc>
        <w:tc>
          <w:tcPr>
            <w:tcW w:w="1094" w:type="dxa"/>
          </w:tcPr>
          <w:p w:rsidR="00614405" w:rsidRDefault="005671F6" w:rsidP="005671F6">
            <w:r>
              <w:t>.</w:t>
            </w:r>
            <w:r w:rsidR="00614405">
              <w:t>475</w:t>
            </w:r>
          </w:p>
        </w:tc>
        <w:tc>
          <w:tcPr>
            <w:tcW w:w="1095" w:type="dxa"/>
          </w:tcPr>
          <w:p w:rsidR="00614405" w:rsidRDefault="00614405" w:rsidP="00614405">
            <w:r>
              <w:t>.418</w:t>
            </w:r>
          </w:p>
        </w:tc>
        <w:tc>
          <w:tcPr>
            <w:tcW w:w="1094" w:type="dxa"/>
          </w:tcPr>
          <w:p w:rsidR="00614405" w:rsidRDefault="00614405" w:rsidP="00614405">
            <w:r>
              <w:t>3.246</w:t>
            </w:r>
          </w:p>
        </w:tc>
        <w:tc>
          <w:tcPr>
            <w:tcW w:w="1095" w:type="dxa"/>
          </w:tcPr>
          <w:p w:rsidR="00614405" w:rsidRDefault="00614405" w:rsidP="00614405">
            <w:r>
              <w:t>2.171</w:t>
            </w:r>
          </w:p>
        </w:tc>
        <w:tc>
          <w:tcPr>
            <w:tcW w:w="1094" w:type="dxa"/>
          </w:tcPr>
          <w:p w:rsidR="00614405" w:rsidRDefault="00614405" w:rsidP="00614405">
            <w:r>
              <w:t>.531</w:t>
            </w:r>
          </w:p>
        </w:tc>
        <w:tc>
          <w:tcPr>
            <w:tcW w:w="1095" w:type="dxa"/>
          </w:tcPr>
          <w:p w:rsidR="00614405" w:rsidRDefault="00614405" w:rsidP="00614405">
            <w:r>
              <w:t>.467</w:t>
            </w:r>
          </w:p>
        </w:tc>
      </w:tr>
      <w:tr w:rsidR="00965DE2" w:rsidTr="00903297">
        <w:tc>
          <w:tcPr>
            <w:tcW w:w="941" w:type="dxa"/>
          </w:tcPr>
          <w:p w:rsidR="00965DE2" w:rsidRDefault="00965DE2" w:rsidP="00614405">
            <w:r>
              <w:t>3</w:t>
            </w:r>
          </w:p>
        </w:tc>
        <w:tc>
          <w:tcPr>
            <w:tcW w:w="1094" w:type="dxa"/>
          </w:tcPr>
          <w:p w:rsidR="00965DE2" w:rsidRDefault="00965DE2" w:rsidP="00614405">
            <w:r>
              <w:t>1.744</w:t>
            </w:r>
          </w:p>
        </w:tc>
        <w:tc>
          <w:tcPr>
            <w:tcW w:w="1095" w:type="dxa"/>
          </w:tcPr>
          <w:p w:rsidR="00965DE2" w:rsidRDefault="00965DE2" w:rsidP="00614405">
            <w:r>
              <w:t>1.615</w:t>
            </w:r>
          </w:p>
        </w:tc>
        <w:tc>
          <w:tcPr>
            <w:tcW w:w="1094" w:type="dxa"/>
          </w:tcPr>
          <w:p w:rsidR="00965DE2" w:rsidRDefault="00965DE2" w:rsidP="00614405">
            <w:r>
              <w:t>.246</w:t>
            </w:r>
          </w:p>
        </w:tc>
        <w:tc>
          <w:tcPr>
            <w:tcW w:w="1095" w:type="dxa"/>
          </w:tcPr>
          <w:p w:rsidR="00965DE2" w:rsidRDefault="00965DE2" w:rsidP="00614405">
            <w:r>
              <w:t>.238</w:t>
            </w:r>
          </w:p>
        </w:tc>
        <w:tc>
          <w:tcPr>
            <w:tcW w:w="1094" w:type="dxa"/>
          </w:tcPr>
          <w:p w:rsidR="00965DE2" w:rsidRDefault="00965DE2" w:rsidP="00B518FC">
            <w:r>
              <w:t>Non-positive definite</w:t>
            </w:r>
          </w:p>
        </w:tc>
        <w:tc>
          <w:tcPr>
            <w:tcW w:w="1095" w:type="dxa"/>
          </w:tcPr>
          <w:p w:rsidR="00965DE2" w:rsidRDefault="00965DE2" w:rsidP="00B518FC">
            <w:r>
              <w:t>Non-positive definite</w:t>
            </w:r>
          </w:p>
        </w:tc>
        <w:tc>
          <w:tcPr>
            <w:tcW w:w="1094" w:type="dxa"/>
          </w:tcPr>
          <w:p w:rsidR="00965DE2" w:rsidRDefault="00965DE2" w:rsidP="00B518FC">
            <w:r>
              <w:t>Non-positive definite</w:t>
            </w:r>
          </w:p>
        </w:tc>
        <w:tc>
          <w:tcPr>
            <w:tcW w:w="1095" w:type="dxa"/>
          </w:tcPr>
          <w:p w:rsidR="00965DE2" w:rsidRDefault="00965DE2" w:rsidP="00B518FC">
            <w:r>
              <w:t>Non-positive definite</w:t>
            </w:r>
          </w:p>
        </w:tc>
      </w:tr>
      <w:tr w:rsidR="00614405" w:rsidTr="00903297">
        <w:tc>
          <w:tcPr>
            <w:tcW w:w="941" w:type="dxa"/>
          </w:tcPr>
          <w:p w:rsidR="00614405" w:rsidRDefault="00614405" w:rsidP="00614405">
            <w:r>
              <w:t>4</w:t>
            </w:r>
          </w:p>
        </w:tc>
        <w:tc>
          <w:tcPr>
            <w:tcW w:w="1094" w:type="dxa"/>
          </w:tcPr>
          <w:p w:rsidR="00614405" w:rsidRDefault="00614405" w:rsidP="00614405">
            <w:r>
              <w:t>2.064*</w:t>
            </w:r>
          </w:p>
        </w:tc>
        <w:tc>
          <w:tcPr>
            <w:tcW w:w="1095" w:type="dxa"/>
          </w:tcPr>
          <w:p w:rsidR="00614405" w:rsidRDefault="00614405" w:rsidP="00614405">
            <w:r>
              <w:t>-0.373</w:t>
            </w:r>
          </w:p>
        </w:tc>
        <w:tc>
          <w:tcPr>
            <w:tcW w:w="1094" w:type="dxa"/>
          </w:tcPr>
          <w:p w:rsidR="00614405" w:rsidRDefault="00614405" w:rsidP="00614405">
            <w:r>
              <w:t>.651</w:t>
            </w:r>
          </w:p>
        </w:tc>
        <w:tc>
          <w:tcPr>
            <w:tcW w:w="1095" w:type="dxa"/>
          </w:tcPr>
          <w:p w:rsidR="00614405" w:rsidRDefault="00614405" w:rsidP="00614405">
            <w:r>
              <w:t>.588</w:t>
            </w:r>
          </w:p>
        </w:tc>
        <w:tc>
          <w:tcPr>
            <w:tcW w:w="1094" w:type="dxa"/>
          </w:tcPr>
          <w:p w:rsidR="00614405" w:rsidRDefault="00614405" w:rsidP="00614405">
            <w:r>
              <w:t>2.963*</w:t>
            </w:r>
          </w:p>
        </w:tc>
        <w:tc>
          <w:tcPr>
            <w:tcW w:w="1095" w:type="dxa"/>
          </w:tcPr>
          <w:p w:rsidR="00614405" w:rsidRDefault="00614405" w:rsidP="00614405">
            <w:r>
              <w:t>-1.375</w:t>
            </w:r>
          </w:p>
        </w:tc>
        <w:tc>
          <w:tcPr>
            <w:tcW w:w="1094" w:type="dxa"/>
          </w:tcPr>
          <w:p w:rsidR="00614405" w:rsidRDefault="00614405" w:rsidP="00614405">
            <w:r>
              <w:t>.728</w:t>
            </w:r>
          </w:p>
        </w:tc>
        <w:tc>
          <w:tcPr>
            <w:tcW w:w="1095" w:type="dxa"/>
          </w:tcPr>
          <w:p w:rsidR="00614405" w:rsidRDefault="00614405" w:rsidP="00614405">
            <w:r>
              <w:t>.657</w:t>
            </w:r>
          </w:p>
        </w:tc>
      </w:tr>
      <w:tr w:rsidR="00965DE2" w:rsidTr="00903297">
        <w:tc>
          <w:tcPr>
            <w:tcW w:w="941" w:type="dxa"/>
          </w:tcPr>
          <w:p w:rsidR="00965DE2" w:rsidRDefault="00965DE2" w:rsidP="00614405">
            <w:r>
              <w:t>5</w:t>
            </w:r>
          </w:p>
        </w:tc>
        <w:tc>
          <w:tcPr>
            <w:tcW w:w="1094" w:type="dxa"/>
          </w:tcPr>
          <w:p w:rsidR="00965DE2" w:rsidRDefault="00965DE2" w:rsidP="00614405">
            <w:r>
              <w:t>2.341</w:t>
            </w:r>
          </w:p>
        </w:tc>
        <w:tc>
          <w:tcPr>
            <w:tcW w:w="1095" w:type="dxa"/>
          </w:tcPr>
          <w:p w:rsidR="00965DE2" w:rsidRDefault="00965DE2" w:rsidP="00614405">
            <w:r>
              <w:t>-1.425</w:t>
            </w:r>
          </w:p>
        </w:tc>
        <w:tc>
          <w:tcPr>
            <w:tcW w:w="1094" w:type="dxa"/>
          </w:tcPr>
          <w:p w:rsidR="00965DE2" w:rsidRDefault="00965DE2" w:rsidP="00614405">
            <w:r>
              <w:t>.302</w:t>
            </w:r>
          </w:p>
        </w:tc>
        <w:tc>
          <w:tcPr>
            <w:tcW w:w="1095" w:type="dxa"/>
          </w:tcPr>
          <w:p w:rsidR="00965DE2" w:rsidRDefault="00965DE2" w:rsidP="00614405">
            <w:r>
              <w:t>.300</w:t>
            </w:r>
          </w:p>
        </w:tc>
        <w:tc>
          <w:tcPr>
            <w:tcW w:w="1094" w:type="dxa"/>
          </w:tcPr>
          <w:p w:rsidR="00965DE2" w:rsidRDefault="00965DE2" w:rsidP="00B518FC">
            <w:r>
              <w:t>Non-positive definite</w:t>
            </w:r>
          </w:p>
        </w:tc>
        <w:tc>
          <w:tcPr>
            <w:tcW w:w="1095" w:type="dxa"/>
          </w:tcPr>
          <w:p w:rsidR="00965DE2" w:rsidRDefault="00965DE2" w:rsidP="00B518FC">
            <w:r>
              <w:t>Non-positive definite</w:t>
            </w:r>
          </w:p>
        </w:tc>
        <w:tc>
          <w:tcPr>
            <w:tcW w:w="1094" w:type="dxa"/>
          </w:tcPr>
          <w:p w:rsidR="00965DE2" w:rsidRDefault="00965DE2" w:rsidP="00B518FC">
            <w:r>
              <w:t>Non-positive definite</w:t>
            </w:r>
          </w:p>
        </w:tc>
        <w:tc>
          <w:tcPr>
            <w:tcW w:w="1095" w:type="dxa"/>
          </w:tcPr>
          <w:p w:rsidR="00965DE2" w:rsidRDefault="00965DE2" w:rsidP="00B518FC">
            <w:r>
              <w:t>Non-positive definite</w:t>
            </w:r>
          </w:p>
        </w:tc>
      </w:tr>
      <w:tr w:rsidR="00614405" w:rsidTr="00903297">
        <w:tc>
          <w:tcPr>
            <w:tcW w:w="941" w:type="dxa"/>
          </w:tcPr>
          <w:p w:rsidR="00614405" w:rsidRDefault="00614405" w:rsidP="00614405">
            <w:r>
              <w:t>6</w:t>
            </w:r>
          </w:p>
        </w:tc>
        <w:tc>
          <w:tcPr>
            <w:tcW w:w="1094" w:type="dxa"/>
          </w:tcPr>
          <w:p w:rsidR="00614405" w:rsidRDefault="00614405" w:rsidP="00614405">
            <w:r>
              <w:t>1.704*</w:t>
            </w:r>
          </w:p>
        </w:tc>
        <w:tc>
          <w:tcPr>
            <w:tcW w:w="1095" w:type="dxa"/>
          </w:tcPr>
          <w:p w:rsidR="00614405" w:rsidRDefault="00614405" w:rsidP="00614405">
            <w:r>
              <w:t>-0.420</w:t>
            </w:r>
          </w:p>
        </w:tc>
        <w:tc>
          <w:tcPr>
            <w:tcW w:w="1094" w:type="dxa"/>
          </w:tcPr>
          <w:p w:rsidR="00614405" w:rsidRDefault="00614405" w:rsidP="00614405">
            <w:r>
              <w:t>.740</w:t>
            </w:r>
          </w:p>
        </w:tc>
        <w:tc>
          <w:tcPr>
            <w:tcW w:w="1095" w:type="dxa"/>
          </w:tcPr>
          <w:p w:rsidR="00614405" w:rsidRDefault="00614405" w:rsidP="00614405">
            <w:r>
              <w:t>.640</w:t>
            </w:r>
          </w:p>
        </w:tc>
        <w:tc>
          <w:tcPr>
            <w:tcW w:w="1094" w:type="dxa"/>
          </w:tcPr>
          <w:p w:rsidR="00614405" w:rsidRDefault="00614405" w:rsidP="00614405">
            <w:r>
              <w:t>2.340*</w:t>
            </w:r>
          </w:p>
        </w:tc>
        <w:tc>
          <w:tcPr>
            <w:tcW w:w="1095" w:type="dxa"/>
          </w:tcPr>
          <w:p w:rsidR="00614405" w:rsidRDefault="00614405" w:rsidP="00614405">
            <w:r>
              <w:t>-0.761</w:t>
            </w:r>
          </w:p>
        </w:tc>
        <w:tc>
          <w:tcPr>
            <w:tcW w:w="1094" w:type="dxa"/>
          </w:tcPr>
          <w:p w:rsidR="00614405" w:rsidRDefault="00614405" w:rsidP="00614405">
            <w:r>
              <w:t>.832</w:t>
            </w:r>
          </w:p>
        </w:tc>
        <w:tc>
          <w:tcPr>
            <w:tcW w:w="1095" w:type="dxa"/>
          </w:tcPr>
          <w:p w:rsidR="00614405" w:rsidRDefault="00614405" w:rsidP="00614405">
            <w:r>
              <w:t>.716</w:t>
            </w:r>
          </w:p>
        </w:tc>
      </w:tr>
      <w:tr w:rsidR="00965DE2" w:rsidTr="00903297">
        <w:tc>
          <w:tcPr>
            <w:tcW w:w="941" w:type="dxa"/>
          </w:tcPr>
          <w:p w:rsidR="00965DE2" w:rsidRDefault="00965DE2" w:rsidP="00614405">
            <w:r>
              <w:t>7</w:t>
            </w:r>
          </w:p>
        </w:tc>
        <w:tc>
          <w:tcPr>
            <w:tcW w:w="1094" w:type="dxa"/>
          </w:tcPr>
          <w:p w:rsidR="00965DE2" w:rsidRDefault="00965DE2" w:rsidP="00614405">
            <w:r>
              <w:t>2.190</w:t>
            </w:r>
          </w:p>
        </w:tc>
        <w:tc>
          <w:tcPr>
            <w:tcW w:w="1095" w:type="dxa"/>
          </w:tcPr>
          <w:p w:rsidR="00965DE2" w:rsidRDefault="00965DE2" w:rsidP="00614405">
            <w:r>
              <w:t>1.055</w:t>
            </w:r>
          </w:p>
        </w:tc>
        <w:tc>
          <w:tcPr>
            <w:tcW w:w="1094" w:type="dxa"/>
          </w:tcPr>
          <w:p w:rsidR="00965DE2" w:rsidRDefault="00965DE2" w:rsidP="00614405">
            <w:r>
              <w:t>.501</w:t>
            </w:r>
          </w:p>
        </w:tc>
        <w:tc>
          <w:tcPr>
            <w:tcW w:w="1095" w:type="dxa"/>
          </w:tcPr>
          <w:p w:rsidR="00965DE2" w:rsidRDefault="00965DE2" w:rsidP="00614405">
            <w:r>
              <w:t>.387</w:t>
            </w:r>
          </w:p>
        </w:tc>
        <w:tc>
          <w:tcPr>
            <w:tcW w:w="1094" w:type="dxa"/>
          </w:tcPr>
          <w:p w:rsidR="00965DE2" w:rsidRDefault="00965DE2" w:rsidP="00B518FC">
            <w:r>
              <w:t>Non-positive definite</w:t>
            </w:r>
          </w:p>
        </w:tc>
        <w:tc>
          <w:tcPr>
            <w:tcW w:w="1095" w:type="dxa"/>
          </w:tcPr>
          <w:p w:rsidR="00965DE2" w:rsidRDefault="00965DE2" w:rsidP="00B518FC">
            <w:r>
              <w:t>Non-positive definite</w:t>
            </w:r>
          </w:p>
        </w:tc>
        <w:tc>
          <w:tcPr>
            <w:tcW w:w="1094" w:type="dxa"/>
          </w:tcPr>
          <w:p w:rsidR="00965DE2" w:rsidRDefault="00965DE2" w:rsidP="00B518FC">
            <w:r>
              <w:t>Non-positive definite</w:t>
            </w:r>
          </w:p>
        </w:tc>
        <w:tc>
          <w:tcPr>
            <w:tcW w:w="1095" w:type="dxa"/>
          </w:tcPr>
          <w:p w:rsidR="00965DE2" w:rsidRDefault="00965DE2" w:rsidP="00B518FC">
            <w:r>
              <w:t>Non-positive definite</w:t>
            </w:r>
          </w:p>
        </w:tc>
      </w:tr>
      <w:tr w:rsidR="006C5457" w:rsidTr="00903297">
        <w:tc>
          <w:tcPr>
            <w:tcW w:w="941" w:type="dxa"/>
          </w:tcPr>
          <w:p w:rsidR="006C5457" w:rsidRDefault="006C5457" w:rsidP="006C5457">
            <w:r>
              <w:t>8</w:t>
            </w:r>
          </w:p>
        </w:tc>
        <w:tc>
          <w:tcPr>
            <w:tcW w:w="1094" w:type="dxa"/>
          </w:tcPr>
          <w:p w:rsidR="006C5457" w:rsidRDefault="006C5457" w:rsidP="006C5457">
            <w:r>
              <w:t>2.434*</w:t>
            </w:r>
          </w:p>
        </w:tc>
        <w:tc>
          <w:tcPr>
            <w:tcW w:w="1095" w:type="dxa"/>
          </w:tcPr>
          <w:p w:rsidR="006C5457" w:rsidRDefault="006C5457" w:rsidP="006C5457">
            <w:r>
              <w:t>0.962</w:t>
            </w:r>
          </w:p>
        </w:tc>
        <w:tc>
          <w:tcPr>
            <w:tcW w:w="1094" w:type="dxa"/>
          </w:tcPr>
          <w:p w:rsidR="006C5457" w:rsidRDefault="006C5457" w:rsidP="006C5457">
            <w:r>
              <w:t>.613</w:t>
            </w:r>
          </w:p>
        </w:tc>
        <w:tc>
          <w:tcPr>
            <w:tcW w:w="1095" w:type="dxa"/>
          </w:tcPr>
          <w:p w:rsidR="006C5457" w:rsidRDefault="006C5457" w:rsidP="006C5457">
            <w:r>
              <w:t>.469</w:t>
            </w:r>
          </w:p>
        </w:tc>
        <w:tc>
          <w:tcPr>
            <w:tcW w:w="1094" w:type="dxa"/>
          </w:tcPr>
          <w:p w:rsidR="006C5457" w:rsidRDefault="006C5457" w:rsidP="006C5457">
            <w:r>
              <w:t>Non-positive definite</w:t>
            </w:r>
          </w:p>
        </w:tc>
        <w:tc>
          <w:tcPr>
            <w:tcW w:w="1095" w:type="dxa"/>
          </w:tcPr>
          <w:p w:rsidR="006C5457" w:rsidRDefault="006C5457" w:rsidP="006C5457">
            <w:r>
              <w:t>Non-positive definite</w:t>
            </w:r>
          </w:p>
        </w:tc>
        <w:tc>
          <w:tcPr>
            <w:tcW w:w="1094" w:type="dxa"/>
          </w:tcPr>
          <w:p w:rsidR="006C5457" w:rsidRDefault="006C5457" w:rsidP="006C5457">
            <w:r>
              <w:t>Non-positive definite</w:t>
            </w:r>
          </w:p>
        </w:tc>
        <w:tc>
          <w:tcPr>
            <w:tcW w:w="1095" w:type="dxa"/>
          </w:tcPr>
          <w:p w:rsidR="006C5457" w:rsidRDefault="006C5457" w:rsidP="006C5457">
            <w:r>
              <w:t>Non-positive definite</w:t>
            </w:r>
          </w:p>
        </w:tc>
      </w:tr>
      <w:tr w:rsidR="00252C9A" w:rsidTr="00903297">
        <w:tc>
          <w:tcPr>
            <w:tcW w:w="941" w:type="dxa"/>
            <w:tcBorders>
              <w:bottom w:val="single" w:sz="4" w:space="0" w:color="auto"/>
            </w:tcBorders>
          </w:tcPr>
          <w:p w:rsidR="00252C9A" w:rsidRDefault="00252C9A" w:rsidP="00903297">
            <w:r>
              <w:t xml:space="preserve">All </w:t>
            </w:r>
            <w:r w:rsidR="00903297">
              <w:t>Studies</w:t>
            </w:r>
          </w:p>
        </w:tc>
        <w:tc>
          <w:tcPr>
            <w:tcW w:w="1094" w:type="dxa"/>
            <w:tcBorders>
              <w:bottom w:val="single" w:sz="4" w:space="0" w:color="auto"/>
            </w:tcBorders>
          </w:tcPr>
          <w:p w:rsidR="00252C9A" w:rsidRPr="00157AD2" w:rsidRDefault="00252C9A" w:rsidP="00566E38">
            <w:pPr>
              <w:rPr>
                <w:szCs w:val="24"/>
              </w:rPr>
            </w:pPr>
            <w:r>
              <w:rPr>
                <w:szCs w:val="24"/>
              </w:rPr>
              <w:t>2.139*</w:t>
            </w:r>
          </w:p>
        </w:tc>
        <w:tc>
          <w:tcPr>
            <w:tcW w:w="1095" w:type="dxa"/>
            <w:tcBorders>
              <w:bottom w:val="single" w:sz="4" w:space="0" w:color="auto"/>
            </w:tcBorders>
          </w:tcPr>
          <w:p w:rsidR="00252C9A" w:rsidRPr="00157AD2" w:rsidRDefault="00252C9A" w:rsidP="00566E38">
            <w:pPr>
              <w:rPr>
                <w:szCs w:val="24"/>
              </w:rPr>
            </w:pPr>
            <w:r>
              <w:rPr>
                <w:szCs w:val="24"/>
              </w:rPr>
              <w:t>0.109</w:t>
            </w:r>
          </w:p>
        </w:tc>
        <w:tc>
          <w:tcPr>
            <w:tcW w:w="1094" w:type="dxa"/>
            <w:tcBorders>
              <w:bottom w:val="single" w:sz="4" w:space="0" w:color="auto"/>
            </w:tcBorders>
          </w:tcPr>
          <w:p w:rsidR="00252C9A" w:rsidRPr="00157AD2" w:rsidRDefault="00252C9A" w:rsidP="00566E38">
            <w:pPr>
              <w:rPr>
                <w:szCs w:val="24"/>
              </w:rPr>
            </w:pPr>
            <w:r>
              <w:rPr>
                <w:szCs w:val="24"/>
              </w:rPr>
              <w:t>.589</w:t>
            </w:r>
          </w:p>
        </w:tc>
        <w:tc>
          <w:tcPr>
            <w:tcW w:w="1095" w:type="dxa"/>
            <w:tcBorders>
              <w:bottom w:val="single" w:sz="4" w:space="0" w:color="auto"/>
            </w:tcBorders>
          </w:tcPr>
          <w:p w:rsidR="00252C9A" w:rsidRPr="00157AD2" w:rsidRDefault="00252C9A" w:rsidP="00566E38">
            <w:pPr>
              <w:rPr>
                <w:szCs w:val="24"/>
              </w:rPr>
            </w:pPr>
            <w:r>
              <w:rPr>
                <w:szCs w:val="24"/>
              </w:rPr>
              <w:t>.511</w:t>
            </w:r>
          </w:p>
        </w:tc>
        <w:tc>
          <w:tcPr>
            <w:tcW w:w="1094" w:type="dxa"/>
            <w:tcBorders>
              <w:bottom w:val="single" w:sz="4" w:space="0" w:color="auto"/>
            </w:tcBorders>
          </w:tcPr>
          <w:p w:rsidR="00252C9A" w:rsidRPr="00157AD2" w:rsidRDefault="00252C9A" w:rsidP="00566E38">
            <w:pPr>
              <w:rPr>
                <w:szCs w:val="24"/>
              </w:rPr>
            </w:pPr>
            <w:r>
              <w:rPr>
                <w:szCs w:val="24"/>
              </w:rPr>
              <w:t>3.360*</w:t>
            </w:r>
          </w:p>
        </w:tc>
        <w:tc>
          <w:tcPr>
            <w:tcW w:w="1095" w:type="dxa"/>
            <w:tcBorders>
              <w:bottom w:val="single" w:sz="4" w:space="0" w:color="auto"/>
            </w:tcBorders>
          </w:tcPr>
          <w:p w:rsidR="00252C9A" w:rsidRPr="00157AD2" w:rsidRDefault="00252C9A" w:rsidP="00566E38">
            <w:pPr>
              <w:rPr>
                <w:szCs w:val="24"/>
              </w:rPr>
            </w:pPr>
            <w:r>
              <w:rPr>
                <w:szCs w:val="24"/>
              </w:rPr>
              <w:t>-0.490</w:t>
            </w:r>
          </w:p>
        </w:tc>
        <w:tc>
          <w:tcPr>
            <w:tcW w:w="1094" w:type="dxa"/>
            <w:tcBorders>
              <w:bottom w:val="single" w:sz="4" w:space="0" w:color="auto"/>
            </w:tcBorders>
          </w:tcPr>
          <w:p w:rsidR="00252C9A" w:rsidRPr="00157AD2" w:rsidRDefault="00252C9A" w:rsidP="00566E38">
            <w:pPr>
              <w:rPr>
                <w:szCs w:val="24"/>
              </w:rPr>
            </w:pPr>
            <w:r>
              <w:rPr>
                <w:szCs w:val="24"/>
              </w:rPr>
              <w:t>.660</w:t>
            </w:r>
          </w:p>
        </w:tc>
        <w:tc>
          <w:tcPr>
            <w:tcW w:w="1095" w:type="dxa"/>
            <w:tcBorders>
              <w:bottom w:val="single" w:sz="4" w:space="0" w:color="auto"/>
            </w:tcBorders>
          </w:tcPr>
          <w:p w:rsidR="00252C9A" w:rsidRPr="00157AD2" w:rsidRDefault="00252C9A" w:rsidP="00566E38">
            <w:pPr>
              <w:rPr>
                <w:szCs w:val="24"/>
              </w:rPr>
            </w:pPr>
            <w:r>
              <w:rPr>
                <w:szCs w:val="24"/>
              </w:rPr>
              <w:t>.572</w:t>
            </w:r>
          </w:p>
        </w:tc>
      </w:tr>
      <w:tr w:rsidR="00614405" w:rsidTr="00903297">
        <w:tc>
          <w:tcPr>
            <w:tcW w:w="9697" w:type="dxa"/>
            <w:gridSpan w:val="9"/>
            <w:tcBorders>
              <w:top w:val="single" w:sz="4" w:space="0" w:color="auto"/>
            </w:tcBorders>
          </w:tcPr>
          <w:p w:rsidR="00614405" w:rsidRDefault="00614405" w:rsidP="00436FDF">
            <w:pPr>
              <w:spacing w:line="480" w:lineRule="auto"/>
            </w:pPr>
            <w:r w:rsidRPr="001D02AB">
              <w:rPr>
                <w:i/>
              </w:rPr>
              <w:t>Note.</w:t>
            </w:r>
            <w:r>
              <w:rPr>
                <w:i/>
              </w:rPr>
              <w:t xml:space="preserve"> </w:t>
            </w:r>
            <w:r w:rsidRPr="00CE7E3A">
              <w:rPr>
                <w:i/>
              </w:rPr>
              <w:t>ab</w:t>
            </w:r>
            <w:r>
              <w:rPr>
                <w:i/>
              </w:rPr>
              <w:t xml:space="preserve"> </w:t>
            </w:r>
            <w:r>
              <w:t xml:space="preserve">indicates the mediated effect estimate through </w:t>
            </w:r>
            <w:r w:rsidR="005671F6">
              <w:t>imagery</w:t>
            </w:r>
            <w:r>
              <w:t xml:space="preserve"> with no interactions included in the multiple mediator model and </w:t>
            </w:r>
            <w:r w:rsidRPr="00CE7E3A">
              <w:rPr>
                <w:i/>
              </w:rPr>
              <w:t>c’</w:t>
            </w:r>
            <w:r>
              <w:rPr>
                <w:i/>
              </w:rPr>
              <w:t xml:space="preserve"> </w:t>
            </w:r>
            <w:r>
              <w:t xml:space="preserve">indicates the direct effect. </w:t>
            </w:r>
            <w:r w:rsidR="00965DE2" w:rsidRPr="00CE7E3A">
              <w:rPr>
                <w:i/>
              </w:rPr>
              <w:t>R</w:t>
            </w:r>
            <w:r w:rsidR="00965DE2">
              <w:rPr>
                <w:i/>
                <w:vertAlign w:val="subscript"/>
              </w:rPr>
              <w:t>UM</w:t>
            </w:r>
            <w:r w:rsidR="00965DE2">
              <w:t xml:space="preserve"> </w:t>
            </w:r>
            <w:r>
              <w:t xml:space="preserve">indicates the estimated correlation between </w:t>
            </w:r>
            <w:r w:rsidR="00436FDF">
              <w:t>imagery</w:t>
            </w:r>
            <w:r>
              <w:t xml:space="preserve"> and the unmeasured confounder that it would take for the mediated effect to equal zero. </w:t>
            </w:r>
            <w:r w:rsidR="00965DE2" w:rsidRPr="00CE7E3A">
              <w:rPr>
                <w:i/>
              </w:rPr>
              <w:t>R</w:t>
            </w:r>
            <w:r w:rsidR="00965DE2">
              <w:rPr>
                <w:i/>
                <w:vertAlign w:val="subscript"/>
              </w:rPr>
              <w:t>UY</w:t>
            </w:r>
            <w:r w:rsidR="00965DE2">
              <w:t xml:space="preserve"> </w:t>
            </w:r>
            <w:r>
              <w:t>indicates the estimated correlation between words recalled and the unmeasured confounder that it would take for the mediated effect to equal zero.</w:t>
            </w:r>
          </w:p>
        </w:tc>
      </w:tr>
    </w:tbl>
    <w:p w:rsidR="00614405" w:rsidRDefault="00614405" w:rsidP="00492363">
      <w:pPr>
        <w:spacing w:line="480" w:lineRule="auto"/>
      </w:pPr>
    </w:p>
    <w:p w:rsidR="00614405" w:rsidRDefault="00614405" w:rsidP="00492363">
      <w:pPr>
        <w:spacing w:line="480" w:lineRule="auto"/>
      </w:pPr>
    </w:p>
    <w:p w:rsidR="00614405" w:rsidRDefault="00614405" w:rsidP="00492363">
      <w:pPr>
        <w:spacing w:line="480" w:lineRule="auto"/>
      </w:pPr>
    </w:p>
    <w:p w:rsidR="00614405" w:rsidRDefault="00614405" w:rsidP="00492363">
      <w:pPr>
        <w:spacing w:line="480" w:lineRule="auto"/>
      </w:pPr>
    </w:p>
    <w:tbl>
      <w:tblPr>
        <w:tblStyle w:val="TableGrid"/>
        <w:tblW w:w="9697"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
        <w:gridCol w:w="1219"/>
        <w:gridCol w:w="970"/>
        <w:gridCol w:w="1094"/>
        <w:gridCol w:w="1095"/>
        <w:gridCol w:w="1094"/>
        <w:gridCol w:w="1095"/>
        <w:gridCol w:w="1094"/>
        <w:gridCol w:w="1095"/>
      </w:tblGrid>
      <w:tr w:rsidR="00614405" w:rsidTr="00903297">
        <w:tc>
          <w:tcPr>
            <w:tcW w:w="9697" w:type="dxa"/>
            <w:gridSpan w:val="9"/>
          </w:tcPr>
          <w:p w:rsidR="00614405" w:rsidRDefault="00924A13" w:rsidP="00614405">
            <w:r>
              <w:t>Table S4</w:t>
            </w:r>
          </w:p>
        </w:tc>
      </w:tr>
      <w:tr w:rsidR="00614405" w:rsidTr="00903297">
        <w:tc>
          <w:tcPr>
            <w:tcW w:w="9697" w:type="dxa"/>
            <w:gridSpan w:val="9"/>
            <w:tcBorders>
              <w:bottom w:val="single" w:sz="4" w:space="0" w:color="auto"/>
            </w:tcBorders>
          </w:tcPr>
          <w:p w:rsidR="00614405" w:rsidRDefault="0055139B" w:rsidP="0055139B">
            <w:r>
              <w:rPr>
                <w:i/>
              </w:rPr>
              <w:t>Two mediator model m</w:t>
            </w:r>
            <w:r w:rsidR="00614405">
              <w:rPr>
                <w:i/>
              </w:rPr>
              <w:t xml:space="preserve">ediated effect estimate and correlation between mediator and unmeasured confounder and correlation between outcome and unmeasured confounder to make the mediated effect through repetition equal zero for </w:t>
            </w:r>
            <w:r w:rsidR="005671F6">
              <w:rPr>
                <w:i/>
              </w:rPr>
              <w:t>assumed reliability of 1.0</w:t>
            </w:r>
            <w:r w:rsidR="00D22FB5">
              <w:rPr>
                <w:i/>
              </w:rPr>
              <w:t>0</w:t>
            </w:r>
            <w:r w:rsidR="005671F6">
              <w:rPr>
                <w:i/>
              </w:rPr>
              <w:t xml:space="preserve"> and </w:t>
            </w:r>
            <w:r w:rsidR="00614405">
              <w:rPr>
                <w:i/>
              </w:rPr>
              <w:t>.80</w:t>
            </w:r>
          </w:p>
        </w:tc>
      </w:tr>
      <w:tr w:rsidR="00614405" w:rsidTr="00903297">
        <w:tc>
          <w:tcPr>
            <w:tcW w:w="941" w:type="dxa"/>
            <w:tcBorders>
              <w:top w:val="single" w:sz="4" w:space="0" w:color="auto"/>
            </w:tcBorders>
          </w:tcPr>
          <w:p w:rsidR="00614405" w:rsidRDefault="00614405" w:rsidP="00614405"/>
        </w:tc>
        <w:tc>
          <w:tcPr>
            <w:tcW w:w="8756" w:type="dxa"/>
            <w:gridSpan w:val="8"/>
            <w:tcBorders>
              <w:top w:val="single" w:sz="4" w:space="0" w:color="auto"/>
            </w:tcBorders>
          </w:tcPr>
          <w:p w:rsidR="00614405" w:rsidRDefault="00614405" w:rsidP="00614405">
            <w:pPr>
              <w:jc w:val="center"/>
            </w:pPr>
            <w:r>
              <w:t>Reliability</w:t>
            </w:r>
          </w:p>
        </w:tc>
      </w:tr>
      <w:tr w:rsidR="00614405" w:rsidTr="00903297">
        <w:tc>
          <w:tcPr>
            <w:tcW w:w="941" w:type="dxa"/>
          </w:tcPr>
          <w:p w:rsidR="00614405" w:rsidRDefault="00614405" w:rsidP="00614405"/>
        </w:tc>
        <w:tc>
          <w:tcPr>
            <w:tcW w:w="4378" w:type="dxa"/>
            <w:gridSpan w:val="4"/>
          </w:tcPr>
          <w:p w:rsidR="00614405" w:rsidRDefault="00614405" w:rsidP="00614405">
            <w:pPr>
              <w:jc w:val="center"/>
            </w:pPr>
            <w:r>
              <w:t>1.0</w:t>
            </w:r>
          </w:p>
        </w:tc>
        <w:tc>
          <w:tcPr>
            <w:tcW w:w="4378" w:type="dxa"/>
            <w:gridSpan w:val="4"/>
          </w:tcPr>
          <w:p w:rsidR="00614405" w:rsidRDefault="00614405" w:rsidP="00614405">
            <w:pPr>
              <w:jc w:val="center"/>
            </w:pPr>
            <w:r>
              <w:t>.80</w:t>
            </w:r>
          </w:p>
        </w:tc>
      </w:tr>
      <w:tr w:rsidR="00614405" w:rsidTr="00903297">
        <w:tc>
          <w:tcPr>
            <w:tcW w:w="941" w:type="dxa"/>
            <w:tcBorders>
              <w:bottom w:val="single" w:sz="4" w:space="0" w:color="auto"/>
            </w:tcBorders>
          </w:tcPr>
          <w:p w:rsidR="00614405" w:rsidRDefault="00614405" w:rsidP="00614405">
            <w:r>
              <w:t>Study</w:t>
            </w:r>
          </w:p>
        </w:tc>
        <w:tc>
          <w:tcPr>
            <w:tcW w:w="1219" w:type="dxa"/>
            <w:tcBorders>
              <w:bottom w:val="single" w:sz="4" w:space="0" w:color="auto"/>
            </w:tcBorders>
          </w:tcPr>
          <w:p w:rsidR="00614405" w:rsidRPr="00895AD5" w:rsidRDefault="00614405" w:rsidP="00614405">
            <w:r w:rsidRPr="00CE7E3A">
              <w:rPr>
                <w:i/>
              </w:rPr>
              <w:t>ab</w:t>
            </w:r>
            <w:r>
              <w:t>- Through Repetition</w:t>
            </w:r>
          </w:p>
        </w:tc>
        <w:tc>
          <w:tcPr>
            <w:tcW w:w="970" w:type="dxa"/>
            <w:tcBorders>
              <w:bottom w:val="single" w:sz="4" w:space="0" w:color="auto"/>
            </w:tcBorders>
          </w:tcPr>
          <w:p w:rsidR="00614405" w:rsidRPr="00CE7E3A" w:rsidRDefault="00614405" w:rsidP="00614405">
            <w:pPr>
              <w:rPr>
                <w:i/>
              </w:rPr>
            </w:pPr>
            <w:r w:rsidRPr="00CE7E3A">
              <w:rPr>
                <w:i/>
              </w:rPr>
              <w:t>c’</w:t>
            </w:r>
          </w:p>
        </w:tc>
        <w:tc>
          <w:tcPr>
            <w:tcW w:w="1094" w:type="dxa"/>
            <w:tcBorders>
              <w:bottom w:val="single" w:sz="4" w:space="0" w:color="auto"/>
            </w:tcBorders>
          </w:tcPr>
          <w:p w:rsidR="00614405" w:rsidRPr="00CE7E3A" w:rsidRDefault="00924A13" w:rsidP="00614405">
            <w:pPr>
              <w:rPr>
                <w:i/>
              </w:rPr>
            </w:pPr>
            <w:r w:rsidRPr="00CE7E3A">
              <w:rPr>
                <w:i/>
              </w:rPr>
              <w:t>R</w:t>
            </w:r>
            <w:r>
              <w:rPr>
                <w:i/>
                <w:vertAlign w:val="subscript"/>
              </w:rPr>
              <w:t>UM</w:t>
            </w:r>
          </w:p>
        </w:tc>
        <w:tc>
          <w:tcPr>
            <w:tcW w:w="1095" w:type="dxa"/>
            <w:tcBorders>
              <w:bottom w:val="single" w:sz="4" w:space="0" w:color="auto"/>
            </w:tcBorders>
          </w:tcPr>
          <w:p w:rsidR="00614405" w:rsidRPr="00CE7E3A" w:rsidRDefault="00924A13" w:rsidP="00614405">
            <w:pPr>
              <w:rPr>
                <w:i/>
              </w:rPr>
            </w:pPr>
            <w:r w:rsidRPr="00CE7E3A">
              <w:rPr>
                <w:i/>
              </w:rPr>
              <w:t>R</w:t>
            </w:r>
            <w:r>
              <w:rPr>
                <w:i/>
                <w:vertAlign w:val="subscript"/>
              </w:rPr>
              <w:t>UY</w:t>
            </w:r>
          </w:p>
        </w:tc>
        <w:tc>
          <w:tcPr>
            <w:tcW w:w="1094" w:type="dxa"/>
            <w:tcBorders>
              <w:bottom w:val="single" w:sz="4" w:space="0" w:color="auto"/>
            </w:tcBorders>
          </w:tcPr>
          <w:p w:rsidR="00614405" w:rsidRPr="00CE7E3A" w:rsidRDefault="00614405" w:rsidP="00614405">
            <w:pPr>
              <w:rPr>
                <w:i/>
              </w:rPr>
            </w:pPr>
            <w:r w:rsidRPr="00CE7E3A">
              <w:rPr>
                <w:i/>
              </w:rPr>
              <w:t>ab</w:t>
            </w:r>
          </w:p>
        </w:tc>
        <w:tc>
          <w:tcPr>
            <w:tcW w:w="1095" w:type="dxa"/>
            <w:tcBorders>
              <w:bottom w:val="single" w:sz="4" w:space="0" w:color="auto"/>
            </w:tcBorders>
          </w:tcPr>
          <w:p w:rsidR="00614405" w:rsidRPr="00CE7E3A" w:rsidRDefault="00614405" w:rsidP="00614405">
            <w:pPr>
              <w:rPr>
                <w:i/>
              </w:rPr>
            </w:pPr>
            <w:r w:rsidRPr="00CE7E3A">
              <w:rPr>
                <w:i/>
              </w:rPr>
              <w:t>c’</w:t>
            </w:r>
          </w:p>
        </w:tc>
        <w:tc>
          <w:tcPr>
            <w:tcW w:w="1094" w:type="dxa"/>
            <w:tcBorders>
              <w:bottom w:val="single" w:sz="4" w:space="0" w:color="auto"/>
            </w:tcBorders>
          </w:tcPr>
          <w:p w:rsidR="00614405" w:rsidRPr="00CE7E3A" w:rsidRDefault="00924A13" w:rsidP="00614405">
            <w:pPr>
              <w:rPr>
                <w:i/>
              </w:rPr>
            </w:pPr>
            <w:r w:rsidRPr="00CE7E3A">
              <w:rPr>
                <w:i/>
              </w:rPr>
              <w:t>R</w:t>
            </w:r>
            <w:r>
              <w:rPr>
                <w:i/>
                <w:vertAlign w:val="subscript"/>
              </w:rPr>
              <w:t>UM</w:t>
            </w:r>
          </w:p>
        </w:tc>
        <w:tc>
          <w:tcPr>
            <w:tcW w:w="1095" w:type="dxa"/>
            <w:tcBorders>
              <w:bottom w:val="single" w:sz="4" w:space="0" w:color="auto"/>
            </w:tcBorders>
          </w:tcPr>
          <w:p w:rsidR="00614405" w:rsidRPr="00CE7E3A" w:rsidRDefault="00924A13" w:rsidP="00614405">
            <w:pPr>
              <w:rPr>
                <w:i/>
              </w:rPr>
            </w:pPr>
            <w:r w:rsidRPr="00CE7E3A">
              <w:rPr>
                <w:i/>
              </w:rPr>
              <w:t>R</w:t>
            </w:r>
            <w:r>
              <w:rPr>
                <w:i/>
                <w:vertAlign w:val="subscript"/>
              </w:rPr>
              <w:t>UY</w:t>
            </w:r>
          </w:p>
        </w:tc>
      </w:tr>
      <w:tr w:rsidR="00614405" w:rsidTr="00903297">
        <w:tc>
          <w:tcPr>
            <w:tcW w:w="941" w:type="dxa"/>
            <w:tcBorders>
              <w:top w:val="single" w:sz="4" w:space="0" w:color="auto"/>
            </w:tcBorders>
          </w:tcPr>
          <w:p w:rsidR="00614405" w:rsidRDefault="00614405" w:rsidP="00614405">
            <w:r>
              <w:t>1</w:t>
            </w:r>
          </w:p>
        </w:tc>
        <w:tc>
          <w:tcPr>
            <w:tcW w:w="1219" w:type="dxa"/>
            <w:tcBorders>
              <w:top w:val="single" w:sz="4" w:space="0" w:color="auto"/>
            </w:tcBorders>
          </w:tcPr>
          <w:p w:rsidR="00614405" w:rsidRDefault="00614405" w:rsidP="00614405">
            <w:r>
              <w:t>-0.502</w:t>
            </w:r>
          </w:p>
        </w:tc>
        <w:tc>
          <w:tcPr>
            <w:tcW w:w="970" w:type="dxa"/>
            <w:tcBorders>
              <w:top w:val="single" w:sz="4" w:space="0" w:color="auto"/>
            </w:tcBorders>
          </w:tcPr>
          <w:p w:rsidR="00614405" w:rsidRDefault="00614405" w:rsidP="00614405">
            <w:r>
              <w:t>-0.611</w:t>
            </w:r>
          </w:p>
        </w:tc>
        <w:tc>
          <w:tcPr>
            <w:tcW w:w="1094" w:type="dxa"/>
            <w:tcBorders>
              <w:top w:val="single" w:sz="4" w:space="0" w:color="auto"/>
            </w:tcBorders>
          </w:tcPr>
          <w:p w:rsidR="00614405" w:rsidRDefault="00614405" w:rsidP="00614405">
            <w:r>
              <w:t>.219</w:t>
            </w:r>
          </w:p>
        </w:tc>
        <w:tc>
          <w:tcPr>
            <w:tcW w:w="1095" w:type="dxa"/>
            <w:tcBorders>
              <w:top w:val="single" w:sz="4" w:space="0" w:color="auto"/>
            </w:tcBorders>
          </w:tcPr>
          <w:p w:rsidR="00614405" w:rsidRDefault="00614405" w:rsidP="00614405">
            <w:r>
              <w:t>.221</w:t>
            </w:r>
          </w:p>
        </w:tc>
        <w:tc>
          <w:tcPr>
            <w:tcW w:w="1094" w:type="dxa"/>
            <w:tcBorders>
              <w:top w:val="single" w:sz="4" w:space="0" w:color="auto"/>
            </w:tcBorders>
          </w:tcPr>
          <w:p w:rsidR="00614405" w:rsidRDefault="00614405" w:rsidP="00614405">
            <w:r>
              <w:t>-0.938</w:t>
            </w:r>
          </w:p>
        </w:tc>
        <w:tc>
          <w:tcPr>
            <w:tcW w:w="1095" w:type="dxa"/>
            <w:tcBorders>
              <w:top w:val="single" w:sz="4" w:space="0" w:color="auto"/>
            </w:tcBorders>
          </w:tcPr>
          <w:p w:rsidR="00614405" w:rsidRDefault="00614405" w:rsidP="00614405">
            <w:r>
              <w:t>-1.009</w:t>
            </w:r>
          </w:p>
        </w:tc>
        <w:tc>
          <w:tcPr>
            <w:tcW w:w="1094" w:type="dxa"/>
            <w:tcBorders>
              <w:top w:val="single" w:sz="4" w:space="0" w:color="auto"/>
            </w:tcBorders>
          </w:tcPr>
          <w:p w:rsidR="00614405" w:rsidRDefault="00614405" w:rsidP="00614405">
            <w:r>
              <w:t>.244</w:t>
            </w:r>
          </w:p>
        </w:tc>
        <w:tc>
          <w:tcPr>
            <w:tcW w:w="1095" w:type="dxa"/>
            <w:tcBorders>
              <w:top w:val="single" w:sz="4" w:space="0" w:color="auto"/>
            </w:tcBorders>
          </w:tcPr>
          <w:p w:rsidR="00614405" w:rsidRDefault="00614405" w:rsidP="00614405">
            <w:r>
              <w:t>.247</w:t>
            </w:r>
          </w:p>
        </w:tc>
      </w:tr>
      <w:tr w:rsidR="00614405" w:rsidTr="00903297">
        <w:tc>
          <w:tcPr>
            <w:tcW w:w="941" w:type="dxa"/>
          </w:tcPr>
          <w:p w:rsidR="00614405" w:rsidRDefault="00614405" w:rsidP="00614405">
            <w:r>
              <w:t>2</w:t>
            </w:r>
          </w:p>
        </w:tc>
        <w:tc>
          <w:tcPr>
            <w:tcW w:w="1219" w:type="dxa"/>
          </w:tcPr>
          <w:p w:rsidR="00614405" w:rsidRDefault="00614405" w:rsidP="00614405">
            <w:r>
              <w:t>-0.717</w:t>
            </w:r>
          </w:p>
        </w:tc>
        <w:tc>
          <w:tcPr>
            <w:tcW w:w="970" w:type="dxa"/>
          </w:tcPr>
          <w:p w:rsidR="00614405" w:rsidRDefault="00614405" w:rsidP="00614405">
            <w:r>
              <w:t>2.329</w:t>
            </w:r>
          </w:p>
        </w:tc>
        <w:tc>
          <w:tcPr>
            <w:tcW w:w="1094" w:type="dxa"/>
          </w:tcPr>
          <w:p w:rsidR="00614405" w:rsidRDefault="00614405" w:rsidP="00614405">
            <w:r>
              <w:t>.003</w:t>
            </w:r>
          </w:p>
        </w:tc>
        <w:tc>
          <w:tcPr>
            <w:tcW w:w="1095" w:type="dxa"/>
          </w:tcPr>
          <w:p w:rsidR="00614405" w:rsidRDefault="00614405" w:rsidP="00614405">
            <w:r>
              <w:t>.002</w:t>
            </w:r>
          </w:p>
        </w:tc>
        <w:tc>
          <w:tcPr>
            <w:tcW w:w="1094" w:type="dxa"/>
          </w:tcPr>
          <w:p w:rsidR="00614405" w:rsidRDefault="00614405" w:rsidP="00614405">
            <w:r>
              <w:t>-2.110</w:t>
            </w:r>
          </w:p>
        </w:tc>
        <w:tc>
          <w:tcPr>
            <w:tcW w:w="1095" w:type="dxa"/>
          </w:tcPr>
          <w:p w:rsidR="00614405" w:rsidRDefault="00614405" w:rsidP="00614405">
            <w:r>
              <w:t>2.171</w:t>
            </w:r>
          </w:p>
        </w:tc>
        <w:tc>
          <w:tcPr>
            <w:tcW w:w="1094" w:type="dxa"/>
          </w:tcPr>
          <w:p w:rsidR="00614405" w:rsidRDefault="00614405" w:rsidP="00614405">
            <w:r>
              <w:t>.015</w:t>
            </w:r>
          </w:p>
        </w:tc>
        <w:tc>
          <w:tcPr>
            <w:tcW w:w="1095" w:type="dxa"/>
          </w:tcPr>
          <w:p w:rsidR="00614405" w:rsidRDefault="00614405" w:rsidP="00614405">
            <w:r>
              <w:t>.013</w:t>
            </w:r>
          </w:p>
        </w:tc>
      </w:tr>
      <w:tr w:rsidR="00924A13" w:rsidTr="00903297">
        <w:tc>
          <w:tcPr>
            <w:tcW w:w="941" w:type="dxa"/>
          </w:tcPr>
          <w:p w:rsidR="00924A13" w:rsidRDefault="00924A13" w:rsidP="00614405">
            <w:r>
              <w:t>3</w:t>
            </w:r>
          </w:p>
        </w:tc>
        <w:tc>
          <w:tcPr>
            <w:tcW w:w="1219" w:type="dxa"/>
          </w:tcPr>
          <w:p w:rsidR="00924A13" w:rsidRDefault="00924A13" w:rsidP="00614405">
            <w:r>
              <w:t>1.369</w:t>
            </w:r>
          </w:p>
        </w:tc>
        <w:tc>
          <w:tcPr>
            <w:tcW w:w="970" w:type="dxa"/>
          </w:tcPr>
          <w:p w:rsidR="00924A13" w:rsidRDefault="00924A13" w:rsidP="00614405">
            <w:r>
              <w:t>1.615</w:t>
            </w:r>
          </w:p>
        </w:tc>
        <w:tc>
          <w:tcPr>
            <w:tcW w:w="1094" w:type="dxa"/>
          </w:tcPr>
          <w:p w:rsidR="00924A13" w:rsidRDefault="00924A13" w:rsidP="00614405">
            <w:r>
              <w:t>.000</w:t>
            </w:r>
          </w:p>
        </w:tc>
        <w:tc>
          <w:tcPr>
            <w:tcW w:w="1095" w:type="dxa"/>
          </w:tcPr>
          <w:p w:rsidR="00924A13" w:rsidRDefault="00924A13" w:rsidP="00614405">
            <w:r>
              <w:t>.000</w:t>
            </w:r>
          </w:p>
        </w:tc>
        <w:tc>
          <w:tcPr>
            <w:tcW w:w="1094" w:type="dxa"/>
          </w:tcPr>
          <w:p w:rsidR="00924A13" w:rsidRDefault="00924A13" w:rsidP="00B518FC">
            <w:r>
              <w:t>Non-positive definite</w:t>
            </w:r>
          </w:p>
        </w:tc>
        <w:tc>
          <w:tcPr>
            <w:tcW w:w="1095" w:type="dxa"/>
          </w:tcPr>
          <w:p w:rsidR="00924A13" w:rsidRDefault="00924A13" w:rsidP="00B518FC">
            <w:r>
              <w:t>Non-positive definite</w:t>
            </w:r>
          </w:p>
        </w:tc>
        <w:tc>
          <w:tcPr>
            <w:tcW w:w="1094" w:type="dxa"/>
          </w:tcPr>
          <w:p w:rsidR="00924A13" w:rsidRDefault="00924A13" w:rsidP="00B518FC">
            <w:r>
              <w:t>Non-positive definite</w:t>
            </w:r>
          </w:p>
        </w:tc>
        <w:tc>
          <w:tcPr>
            <w:tcW w:w="1095" w:type="dxa"/>
          </w:tcPr>
          <w:p w:rsidR="00924A13" w:rsidRDefault="00924A13" w:rsidP="00B518FC">
            <w:r>
              <w:t>Non-positive definite</w:t>
            </w:r>
          </w:p>
        </w:tc>
      </w:tr>
      <w:tr w:rsidR="00614405" w:rsidTr="00903297">
        <w:tc>
          <w:tcPr>
            <w:tcW w:w="941" w:type="dxa"/>
          </w:tcPr>
          <w:p w:rsidR="00614405" w:rsidRDefault="00614405" w:rsidP="00614405">
            <w:r>
              <w:t>4</w:t>
            </w:r>
          </w:p>
        </w:tc>
        <w:tc>
          <w:tcPr>
            <w:tcW w:w="1219" w:type="dxa"/>
          </w:tcPr>
          <w:p w:rsidR="00614405" w:rsidRDefault="00614405" w:rsidP="00614405">
            <w:r>
              <w:t>0.568</w:t>
            </w:r>
          </w:p>
        </w:tc>
        <w:tc>
          <w:tcPr>
            <w:tcW w:w="970" w:type="dxa"/>
          </w:tcPr>
          <w:p w:rsidR="00614405" w:rsidRDefault="00614405" w:rsidP="00614405">
            <w:r>
              <w:t>-0.373</w:t>
            </w:r>
          </w:p>
        </w:tc>
        <w:tc>
          <w:tcPr>
            <w:tcW w:w="1094" w:type="dxa"/>
          </w:tcPr>
          <w:p w:rsidR="00614405" w:rsidRDefault="00614405" w:rsidP="00614405">
            <w:r>
              <w:t>.000</w:t>
            </w:r>
          </w:p>
        </w:tc>
        <w:tc>
          <w:tcPr>
            <w:tcW w:w="1095" w:type="dxa"/>
          </w:tcPr>
          <w:p w:rsidR="00614405" w:rsidRDefault="00614405" w:rsidP="00614405">
            <w:r>
              <w:t>.000</w:t>
            </w:r>
          </w:p>
        </w:tc>
        <w:tc>
          <w:tcPr>
            <w:tcW w:w="1094" w:type="dxa"/>
          </w:tcPr>
          <w:p w:rsidR="00614405" w:rsidRDefault="00614405" w:rsidP="00614405">
            <w:r>
              <w:t>0.672</w:t>
            </w:r>
          </w:p>
        </w:tc>
        <w:tc>
          <w:tcPr>
            <w:tcW w:w="1095" w:type="dxa"/>
          </w:tcPr>
          <w:p w:rsidR="00614405" w:rsidRDefault="00614405" w:rsidP="00614405">
            <w:r>
              <w:t>-1.375</w:t>
            </w:r>
          </w:p>
        </w:tc>
        <w:tc>
          <w:tcPr>
            <w:tcW w:w="1094" w:type="dxa"/>
          </w:tcPr>
          <w:p w:rsidR="00614405" w:rsidRDefault="00614405" w:rsidP="00614405">
            <w:r>
              <w:t>.000</w:t>
            </w:r>
          </w:p>
        </w:tc>
        <w:tc>
          <w:tcPr>
            <w:tcW w:w="1095" w:type="dxa"/>
          </w:tcPr>
          <w:p w:rsidR="00614405" w:rsidRDefault="00614405" w:rsidP="00614405">
            <w:r>
              <w:t>.000</w:t>
            </w:r>
          </w:p>
        </w:tc>
      </w:tr>
      <w:tr w:rsidR="00924A13" w:rsidTr="00903297">
        <w:tc>
          <w:tcPr>
            <w:tcW w:w="941" w:type="dxa"/>
          </w:tcPr>
          <w:p w:rsidR="00924A13" w:rsidRDefault="00924A13" w:rsidP="00614405">
            <w:r>
              <w:t>5</w:t>
            </w:r>
          </w:p>
        </w:tc>
        <w:tc>
          <w:tcPr>
            <w:tcW w:w="1219" w:type="dxa"/>
          </w:tcPr>
          <w:p w:rsidR="00924A13" w:rsidRDefault="00924A13" w:rsidP="00614405">
            <w:r>
              <w:t>0.218</w:t>
            </w:r>
          </w:p>
        </w:tc>
        <w:tc>
          <w:tcPr>
            <w:tcW w:w="970" w:type="dxa"/>
          </w:tcPr>
          <w:p w:rsidR="00924A13" w:rsidRDefault="00924A13" w:rsidP="00614405">
            <w:r>
              <w:t>-1.425</w:t>
            </w:r>
          </w:p>
        </w:tc>
        <w:tc>
          <w:tcPr>
            <w:tcW w:w="1094" w:type="dxa"/>
          </w:tcPr>
          <w:p w:rsidR="00924A13" w:rsidRDefault="00924A13" w:rsidP="00614405">
            <w:r>
              <w:t>.000</w:t>
            </w:r>
          </w:p>
        </w:tc>
        <w:tc>
          <w:tcPr>
            <w:tcW w:w="1095" w:type="dxa"/>
          </w:tcPr>
          <w:p w:rsidR="00924A13" w:rsidRDefault="00924A13" w:rsidP="00614405">
            <w:r>
              <w:t>.000</w:t>
            </w:r>
          </w:p>
        </w:tc>
        <w:tc>
          <w:tcPr>
            <w:tcW w:w="1094" w:type="dxa"/>
          </w:tcPr>
          <w:p w:rsidR="00924A13" w:rsidRDefault="00924A13" w:rsidP="00B518FC">
            <w:r>
              <w:t>Non-positive definite</w:t>
            </w:r>
          </w:p>
        </w:tc>
        <w:tc>
          <w:tcPr>
            <w:tcW w:w="1095" w:type="dxa"/>
          </w:tcPr>
          <w:p w:rsidR="00924A13" w:rsidRDefault="00924A13" w:rsidP="00B518FC">
            <w:r>
              <w:t>Non-positive definite</w:t>
            </w:r>
          </w:p>
        </w:tc>
        <w:tc>
          <w:tcPr>
            <w:tcW w:w="1094" w:type="dxa"/>
          </w:tcPr>
          <w:p w:rsidR="00924A13" w:rsidRDefault="00924A13" w:rsidP="00B518FC">
            <w:r>
              <w:t>Non-positive definite</w:t>
            </w:r>
          </w:p>
        </w:tc>
        <w:tc>
          <w:tcPr>
            <w:tcW w:w="1095" w:type="dxa"/>
          </w:tcPr>
          <w:p w:rsidR="00924A13" w:rsidRDefault="00924A13" w:rsidP="00B518FC">
            <w:r>
              <w:t>Non-positive definite</w:t>
            </w:r>
          </w:p>
        </w:tc>
      </w:tr>
      <w:tr w:rsidR="00614405" w:rsidTr="00903297">
        <w:tc>
          <w:tcPr>
            <w:tcW w:w="941" w:type="dxa"/>
          </w:tcPr>
          <w:p w:rsidR="00614405" w:rsidRDefault="00614405" w:rsidP="00614405">
            <w:r>
              <w:t>6</w:t>
            </w:r>
          </w:p>
        </w:tc>
        <w:tc>
          <w:tcPr>
            <w:tcW w:w="1219" w:type="dxa"/>
          </w:tcPr>
          <w:p w:rsidR="00614405" w:rsidRDefault="00614405" w:rsidP="00614405">
            <w:r>
              <w:t>0.289</w:t>
            </w:r>
          </w:p>
        </w:tc>
        <w:tc>
          <w:tcPr>
            <w:tcW w:w="970" w:type="dxa"/>
          </w:tcPr>
          <w:p w:rsidR="00614405" w:rsidRDefault="00614405" w:rsidP="00614405">
            <w:r>
              <w:t>-0.420</w:t>
            </w:r>
          </w:p>
        </w:tc>
        <w:tc>
          <w:tcPr>
            <w:tcW w:w="1094" w:type="dxa"/>
          </w:tcPr>
          <w:p w:rsidR="00614405" w:rsidRDefault="00614405" w:rsidP="00614405">
            <w:r>
              <w:t>.000</w:t>
            </w:r>
          </w:p>
        </w:tc>
        <w:tc>
          <w:tcPr>
            <w:tcW w:w="1095" w:type="dxa"/>
          </w:tcPr>
          <w:p w:rsidR="00614405" w:rsidRDefault="00614405" w:rsidP="00614405">
            <w:r>
              <w:t>.000</w:t>
            </w:r>
          </w:p>
        </w:tc>
        <w:tc>
          <w:tcPr>
            <w:tcW w:w="1094" w:type="dxa"/>
          </w:tcPr>
          <w:p w:rsidR="00614405" w:rsidRDefault="00614405" w:rsidP="00614405">
            <w:r>
              <w:t>-0.006</w:t>
            </w:r>
          </w:p>
        </w:tc>
        <w:tc>
          <w:tcPr>
            <w:tcW w:w="1095" w:type="dxa"/>
          </w:tcPr>
          <w:p w:rsidR="00614405" w:rsidRDefault="00614405" w:rsidP="00614405">
            <w:r>
              <w:t>-0.761</w:t>
            </w:r>
          </w:p>
        </w:tc>
        <w:tc>
          <w:tcPr>
            <w:tcW w:w="1094" w:type="dxa"/>
          </w:tcPr>
          <w:p w:rsidR="00614405" w:rsidRDefault="00614405" w:rsidP="00614405">
            <w:r>
              <w:t>.000</w:t>
            </w:r>
          </w:p>
        </w:tc>
        <w:tc>
          <w:tcPr>
            <w:tcW w:w="1095" w:type="dxa"/>
          </w:tcPr>
          <w:p w:rsidR="00614405" w:rsidRDefault="00614405" w:rsidP="00614405">
            <w:r>
              <w:t>.000</w:t>
            </w:r>
          </w:p>
        </w:tc>
      </w:tr>
      <w:tr w:rsidR="00924A13" w:rsidTr="00903297">
        <w:tc>
          <w:tcPr>
            <w:tcW w:w="941" w:type="dxa"/>
          </w:tcPr>
          <w:p w:rsidR="00924A13" w:rsidRDefault="00924A13" w:rsidP="00614405">
            <w:r>
              <w:t>7</w:t>
            </w:r>
          </w:p>
        </w:tc>
        <w:tc>
          <w:tcPr>
            <w:tcW w:w="1219" w:type="dxa"/>
          </w:tcPr>
          <w:p w:rsidR="00924A13" w:rsidRDefault="00924A13" w:rsidP="00614405">
            <w:r>
              <w:t>0.871</w:t>
            </w:r>
          </w:p>
        </w:tc>
        <w:tc>
          <w:tcPr>
            <w:tcW w:w="970" w:type="dxa"/>
          </w:tcPr>
          <w:p w:rsidR="00924A13" w:rsidRDefault="00924A13" w:rsidP="00614405">
            <w:r>
              <w:t>1.055</w:t>
            </w:r>
          </w:p>
        </w:tc>
        <w:tc>
          <w:tcPr>
            <w:tcW w:w="1094" w:type="dxa"/>
          </w:tcPr>
          <w:p w:rsidR="00924A13" w:rsidRDefault="00924A13" w:rsidP="00614405">
            <w:r>
              <w:t>.000</w:t>
            </w:r>
          </w:p>
        </w:tc>
        <w:tc>
          <w:tcPr>
            <w:tcW w:w="1095" w:type="dxa"/>
          </w:tcPr>
          <w:p w:rsidR="00924A13" w:rsidRDefault="00924A13" w:rsidP="00614405">
            <w:r>
              <w:t>.000</w:t>
            </w:r>
          </w:p>
        </w:tc>
        <w:tc>
          <w:tcPr>
            <w:tcW w:w="1094" w:type="dxa"/>
          </w:tcPr>
          <w:p w:rsidR="00924A13" w:rsidRDefault="00924A13" w:rsidP="00B518FC">
            <w:r>
              <w:t>Non-positive definite</w:t>
            </w:r>
          </w:p>
        </w:tc>
        <w:tc>
          <w:tcPr>
            <w:tcW w:w="1095" w:type="dxa"/>
          </w:tcPr>
          <w:p w:rsidR="00924A13" w:rsidRDefault="00924A13" w:rsidP="00B518FC">
            <w:r>
              <w:t>Non-positive definite</w:t>
            </w:r>
          </w:p>
        </w:tc>
        <w:tc>
          <w:tcPr>
            <w:tcW w:w="1094" w:type="dxa"/>
          </w:tcPr>
          <w:p w:rsidR="00924A13" w:rsidRDefault="00924A13" w:rsidP="00B518FC">
            <w:r>
              <w:t>Non-positive definite</w:t>
            </w:r>
          </w:p>
        </w:tc>
        <w:tc>
          <w:tcPr>
            <w:tcW w:w="1095" w:type="dxa"/>
          </w:tcPr>
          <w:p w:rsidR="00924A13" w:rsidRDefault="00924A13" w:rsidP="00B518FC">
            <w:r>
              <w:t>Non-positive definite</w:t>
            </w:r>
          </w:p>
        </w:tc>
      </w:tr>
      <w:tr w:rsidR="006C5457" w:rsidTr="00903297">
        <w:tc>
          <w:tcPr>
            <w:tcW w:w="941" w:type="dxa"/>
          </w:tcPr>
          <w:p w:rsidR="006C5457" w:rsidRDefault="006C5457" w:rsidP="006C5457">
            <w:r>
              <w:t>8</w:t>
            </w:r>
          </w:p>
        </w:tc>
        <w:tc>
          <w:tcPr>
            <w:tcW w:w="1219" w:type="dxa"/>
          </w:tcPr>
          <w:p w:rsidR="006C5457" w:rsidRDefault="006C5457" w:rsidP="006C5457">
            <w:r>
              <w:t>-0.878</w:t>
            </w:r>
          </w:p>
        </w:tc>
        <w:tc>
          <w:tcPr>
            <w:tcW w:w="970" w:type="dxa"/>
          </w:tcPr>
          <w:p w:rsidR="006C5457" w:rsidRDefault="006C5457" w:rsidP="006C5457">
            <w:r>
              <w:t>0.862</w:t>
            </w:r>
          </w:p>
        </w:tc>
        <w:tc>
          <w:tcPr>
            <w:tcW w:w="1094" w:type="dxa"/>
          </w:tcPr>
          <w:p w:rsidR="006C5457" w:rsidRDefault="006C5457" w:rsidP="006C5457">
            <w:r>
              <w:t>.173</w:t>
            </w:r>
          </w:p>
        </w:tc>
        <w:tc>
          <w:tcPr>
            <w:tcW w:w="1095" w:type="dxa"/>
          </w:tcPr>
          <w:p w:rsidR="006C5457" w:rsidRDefault="006C5457" w:rsidP="006C5457">
            <w:r>
              <w:t>.106</w:t>
            </w:r>
          </w:p>
        </w:tc>
        <w:tc>
          <w:tcPr>
            <w:tcW w:w="1094" w:type="dxa"/>
          </w:tcPr>
          <w:p w:rsidR="006C5457" w:rsidRDefault="006C5457" w:rsidP="006C5457">
            <w:r>
              <w:t>Non-positive definite</w:t>
            </w:r>
          </w:p>
        </w:tc>
        <w:tc>
          <w:tcPr>
            <w:tcW w:w="1095" w:type="dxa"/>
          </w:tcPr>
          <w:p w:rsidR="006C5457" w:rsidRDefault="006C5457" w:rsidP="006C5457">
            <w:r>
              <w:t>Non-positive definite</w:t>
            </w:r>
          </w:p>
        </w:tc>
        <w:tc>
          <w:tcPr>
            <w:tcW w:w="1094" w:type="dxa"/>
          </w:tcPr>
          <w:p w:rsidR="006C5457" w:rsidRDefault="006C5457" w:rsidP="006C5457">
            <w:r>
              <w:t>Non-positive definite</w:t>
            </w:r>
          </w:p>
        </w:tc>
        <w:tc>
          <w:tcPr>
            <w:tcW w:w="1095" w:type="dxa"/>
          </w:tcPr>
          <w:p w:rsidR="006C5457" w:rsidRDefault="006C5457" w:rsidP="006C5457">
            <w:r>
              <w:t>Non-positive definite</w:t>
            </w:r>
          </w:p>
        </w:tc>
      </w:tr>
      <w:tr w:rsidR="00252C9A" w:rsidTr="00903297">
        <w:tc>
          <w:tcPr>
            <w:tcW w:w="941" w:type="dxa"/>
            <w:tcBorders>
              <w:bottom w:val="single" w:sz="4" w:space="0" w:color="auto"/>
            </w:tcBorders>
          </w:tcPr>
          <w:p w:rsidR="00252C9A" w:rsidRDefault="00252C9A" w:rsidP="00903297">
            <w:r>
              <w:t xml:space="preserve">All </w:t>
            </w:r>
            <w:r w:rsidR="00903297">
              <w:t>Studies</w:t>
            </w:r>
          </w:p>
        </w:tc>
        <w:tc>
          <w:tcPr>
            <w:tcW w:w="1219" w:type="dxa"/>
            <w:tcBorders>
              <w:bottom w:val="single" w:sz="4" w:space="0" w:color="auto"/>
            </w:tcBorders>
          </w:tcPr>
          <w:p w:rsidR="00252C9A" w:rsidRPr="00157AD2" w:rsidRDefault="00252C9A" w:rsidP="00566E38">
            <w:pPr>
              <w:rPr>
                <w:szCs w:val="24"/>
              </w:rPr>
            </w:pPr>
            <w:r>
              <w:rPr>
                <w:szCs w:val="24"/>
              </w:rPr>
              <w:t>-0.082</w:t>
            </w:r>
          </w:p>
        </w:tc>
        <w:tc>
          <w:tcPr>
            <w:tcW w:w="970" w:type="dxa"/>
            <w:tcBorders>
              <w:bottom w:val="single" w:sz="4" w:space="0" w:color="auto"/>
            </w:tcBorders>
          </w:tcPr>
          <w:p w:rsidR="00252C9A" w:rsidRPr="00157AD2" w:rsidRDefault="00252C9A" w:rsidP="00566E38">
            <w:pPr>
              <w:rPr>
                <w:szCs w:val="24"/>
              </w:rPr>
            </w:pPr>
            <w:r>
              <w:rPr>
                <w:szCs w:val="24"/>
              </w:rPr>
              <w:t>0.109</w:t>
            </w:r>
          </w:p>
        </w:tc>
        <w:tc>
          <w:tcPr>
            <w:tcW w:w="1094" w:type="dxa"/>
            <w:tcBorders>
              <w:bottom w:val="single" w:sz="4" w:space="0" w:color="auto"/>
            </w:tcBorders>
          </w:tcPr>
          <w:p w:rsidR="00252C9A" w:rsidRPr="00157AD2" w:rsidRDefault="00252C9A" w:rsidP="00566E38">
            <w:pPr>
              <w:rPr>
                <w:szCs w:val="24"/>
              </w:rPr>
            </w:pPr>
            <w:r>
              <w:rPr>
                <w:szCs w:val="24"/>
              </w:rPr>
              <w:t>.000</w:t>
            </w:r>
          </w:p>
        </w:tc>
        <w:tc>
          <w:tcPr>
            <w:tcW w:w="1095" w:type="dxa"/>
            <w:tcBorders>
              <w:bottom w:val="single" w:sz="4" w:space="0" w:color="auto"/>
            </w:tcBorders>
          </w:tcPr>
          <w:p w:rsidR="00252C9A" w:rsidRPr="00157AD2" w:rsidRDefault="00252C9A" w:rsidP="00566E38">
            <w:pPr>
              <w:rPr>
                <w:szCs w:val="24"/>
              </w:rPr>
            </w:pPr>
            <w:r>
              <w:rPr>
                <w:szCs w:val="24"/>
              </w:rPr>
              <w:t>.000</w:t>
            </w:r>
          </w:p>
        </w:tc>
        <w:tc>
          <w:tcPr>
            <w:tcW w:w="1094" w:type="dxa"/>
            <w:tcBorders>
              <w:bottom w:val="single" w:sz="4" w:space="0" w:color="auto"/>
            </w:tcBorders>
          </w:tcPr>
          <w:p w:rsidR="00252C9A" w:rsidRPr="00157AD2" w:rsidRDefault="00252C9A" w:rsidP="00566E38">
            <w:pPr>
              <w:rPr>
                <w:szCs w:val="24"/>
              </w:rPr>
            </w:pPr>
            <w:r>
              <w:rPr>
                <w:szCs w:val="24"/>
              </w:rPr>
              <w:t>-0.704</w:t>
            </w:r>
          </w:p>
        </w:tc>
        <w:tc>
          <w:tcPr>
            <w:tcW w:w="1095" w:type="dxa"/>
            <w:tcBorders>
              <w:bottom w:val="single" w:sz="4" w:space="0" w:color="auto"/>
            </w:tcBorders>
          </w:tcPr>
          <w:p w:rsidR="00252C9A" w:rsidRPr="00157AD2" w:rsidRDefault="00252C9A" w:rsidP="00566E38">
            <w:pPr>
              <w:rPr>
                <w:szCs w:val="24"/>
              </w:rPr>
            </w:pPr>
            <w:r>
              <w:rPr>
                <w:szCs w:val="24"/>
              </w:rPr>
              <w:t>-0.490</w:t>
            </w:r>
          </w:p>
        </w:tc>
        <w:tc>
          <w:tcPr>
            <w:tcW w:w="1094" w:type="dxa"/>
            <w:tcBorders>
              <w:bottom w:val="single" w:sz="4" w:space="0" w:color="auto"/>
            </w:tcBorders>
          </w:tcPr>
          <w:p w:rsidR="00252C9A" w:rsidRPr="00157AD2" w:rsidRDefault="00252C9A" w:rsidP="00566E38">
            <w:pPr>
              <w:rPr>
                <w:szCs w:val="24"/>
              </w:rPr>
            </w:pPr>
            <w:r>
              <w:rPr>
                <w:szCs w:val="24"/>
              </w:rPr>
              <w:t>.000</w:t>
            </w:r>
          </w:p>
        </w:tc>
        <w:tc>
          <w:tcPr>
            <w:tcW w:w="1095" w:type="dxa"/>
            <w:tcBorders>
              <w:bottom w:val="single" w:sz="4" w:space="0" w:color="auto"/>
            </w:tcBorders>
          </w:tcPr>
          <w:p w:rsidR="00252C9A" w:rsidRDefault="00C81F74" w:rsidP="00B518FC">
            <w:r>
              <w:rPr>
                <w:szCs w:val="24"/>
              </w:rPr>
              <w:t>.000</w:t>
            </w:r>
          </w:p>
        </w:tc>
      </w:tr>
      <w:tr w:rsidR="00614405" w:rsidTr="00903297">
        <w:tc>
          <w:tcPr>
            <w:tcW w:w="9697" w:type="dxa"/>
            <w:gridSpan w:val="9"/>
            <w:tcBorders>
              <w:top w:val="single" w:sz="4" w:space="0" w:color="auto"/>
            </w:tcBorders>
          </w:tcPr>
          <w:p w:rsidR="00614405" w:rsidRDefault="00614405" w:rsidP="00436FDF">
            <w:pPr>
              <w:spacing w:line="480" w:lineRule="auto"/>
            </w:pPr>
            <w:r w:rsidRPr="001D02AB">
              <w:rPr>
                <w:i/>
              </w:rPr>
              <w:t>Note.</w:t>
            </w:r>
            <w:r>
              <w:rPr>
                <w:i/>
              </w:rPr>
              <w:t xml:space="preserve"> </w:t>
            </w:r>
            <w:r w:rsidRPr="00CE7E3A">
              <w:rPr>
                <w:i/>
              </w:rPr>
              <w:t>ab</w:t>
            </w:r>
            <w:r>
              <w:rPr>
                <w:i/>
              </w:rPr>
              <w:t xml:space="preserve"> </w:t>
            </w:r>
            <w:r>
              <w:t xml:space="preserve">indicates the mediated effect estimate through </w:t>
            </w:r>
            <w:r w:rsidR="005671F6">
              <w:t>repetition</w:t>
            </w:r>
            <w:r>
              <w:t xml:space="preserve"> with no interactions included in the multiple mediator model and </w:t>
            </w:r>
            <w:r w:rsidRPr="00CE7E3A">
              <w:rPr>
                <w:i/>
              </w:rPr>
              <w:t>c’</w:t>
            </w:r>
            <w:r>
              <w:rPr>
                <w:i/>
              </w:rPr>
              <w:t xml:space="preserve"> </w:t>
            </w:r>
            <w:r>
              <w:t xml:space="preserve">indicates the direct effect. </w:t>
            </w:r>
            <w:r w:rsidR="00924A13" w:rsidRPr="00CE7E3A">
              <w:rPr>
                <w:i/>
              </w:rPr>
              <w:t>R</w:t>
            </w:r>
            <w:r w:rsidR="00924A13">
              <w:rPr>
                <w:i/>
                <w:vertAlign w:val="subscript"/>
              </w:rPr>
              <w:t>UM</w:t>
            </w:r>
            <w:r w:rsidR="00924A13">
              <w:t xml:space="preserve"> </w:t>
            </w:r>
            <w:r>
              <w:t xml:space="preserve">indicates the estimated correlation between </w:t>
            </w:r>
            <w:r w:rsidR="00436FDF">
              <w:t>repetition</w:t>
            </w:r>
            <w:r>
              <w:t xml:space="preserve"> and the unmeasured confounder that it would take for the mediated effect to equal zero. </w:t>
            </w:r>
            <w:r w:rsidR="00924A13" w:rsidRPr="00CE7E3A">
              <w:rPr>
                <w:i/>
              </w:rPr>
              <w:t>R</w:t>
            </w:r>
            <w:r w:rsidR="00924A13">
              <w:rPr>
                <w:i/>
                <w:vertAlign w:val="subscript"/>
              </w:rPr>
              <w:t>UY</w:t>
            </w:r>
            <w:r w:rsidR="00924A13">
              <w:t xml:space="preserve"> </w:t>
            </w:r>
            <w:r>
              <w:t>indicates the estimated correlation between words recalled and the unmeasured confounder that it would take for the mediated effect to equal zero.</w:t>
            </w:r>
          </w:p>
        </w:tc>
      </w:tr>
    </w:tbl>
    <w:p w:rsidR="00614405" w:rsidRDefault="00614405" w:rsidP="00492363">
      <w:pPr>
        <w:spacing w:line="480" w:lineRule="auto"/>
      </w:pPr>
    </w:p>
    <w:p w:rsidR="00614405" w:rsidRDefault="00614405" w:rsidP="00492363">
      <w:pPr>
        <w:spacing w:line="480" w:lineRule="auto"/>
      </w:pPr>
    </w:p>
    <w:p w:rsidR="00614405" w:rsidRDefault="00614405" w:rsidP="00492363">
      <w:pPr>
        <w:spacing w:line="480" w:lineRule="auto"/>
      </w:pPr>
    </w:p>
    <w:p w:rsidR="006C5457" w:rsidRDefault="006C5457" w:rsidP="00492363">
      <w:pPr>
        <w:spacing w:line="480" w:lineRule="auto"/>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12"/>
        <w:gridCol w:w="1112"/>
        <w:gridCol w:w="29"/>
        <w:gridCol w:w="1095"/>
        <w:gridCol w:w="39"/>
        <w:gridCol w:w="7"/>
        <w:gridCol w:w="1078"/>
        <w:gridCol w:w="63"/>
        <w:gridCol w:w="16"/>
        <w:gridCol w:w="1046"/>
        <w:gridCol w:w="80"/>
        <w:gridCol w:w="38"/>
        <w:gridCol w:w="1006"/>
        <w:gridCol w:w="97"/>
        <w:gridCol w:w="61"/>
        <w:gridCol w:w="966"/>
        <w:gridCol w:w="114"/>
        <w:gridCol w:w="84"/>
        <w:gridCol w:w="1164"/>
        <w:gridCol w:w="1164"/>
      </w:tblGrid>
      <w:tr w:rsidR="004745A8" w:rsidTr="00C81F74">
        <w:trPr>
          <w:gridAfter w:val="4"/>
          <w:wAfter w:w="2526" w:type="dxa"/>
        </w:trPr>
        <w:tc>
          <w:tcPr>
            <w:tcW w:w="7644" w:type="dxa"/>
            <w:gridSpan w:val="17"/>
          </w:tcPr>
          <w:p w:rsidR="004745A8" w:rsidRPr="004745A8" w:rsidRDefault="00924A13" w:rsidP="004745A8">
            <w:r>
              <w:t>Table S5</w:t>
            </w:r>
          </w:p>
        </w:tc>
      </w:tr>
      <w:tr w:rsidR="004745A8" w:rsidTr="00C81F74">
        <w:trPr>
          <w:gridAfter w:val="4"/>
          <w:wAfter w:w="2526" w:type="dxa"/>
        </w:trPr>
        <w:tc>
          <w:tcPr>
            <w:tcW w:w="7644" w:type="dxa"/>
            <w:gridSpan w:val="17"/>
            <w:tcBorders>
              <w:bottom w:val="single" w:sz="4" w:space="0" w:color="auto"/>
            </w:tcBorders>
          </w:tcPr>
          <w:p w:rsidR="004745A8" w:rsidRPr="007B7153" w:rsidRDefault="007B7153" w:rsidP="00AB26E7">
            <w:pPr>
              <w:rPr>
                <w:i/>
              </w:rPr>
            </w:pPr>
            <w:r w:rsidRPr="007B7153">
              <w:rPr>
                <w:i/>
              </w:rPr>
              <w:t>Mediated, direct, and total effect estimates applying the potential outcome</w:t>
            </w:r>
            <w:r w:rsidR="00AB26E7">
              <w:rPr>
                <w:i/>
              </w:rPr>
              <w:t>s</w:t>
            </w:r>
            <w:r w:rsidRPr="007B7153">
              <w:rPr>
                <w:i/>
              </w:rPr>
              <w:t xml:space="preserve"> framework using Mplus</w:t>
            </w:r>
            <w:r w:rsidR="00AB26E7">
              <w:rPr>
                <w:i/>
              </w:rPr>
              <w:t xml:space="preserve"> 7.4</w:t>
            </w:r>
            <w:r w:rsidRPr="007B7153">
              <w:rPr>
                <w:i/>
              </w:rPr>
              <w:t xml:space="preserve"> MODEL INDIRECT treating the outcome as</w:t>
            </w:r>
            <w:r>
              <w:rPr>
                <w:i/>
              </w:rPr>
              <w:t xml:space="preserve"> a </w:t>
            </w:r>
            <w:r w:rsidR="00407F9C">
              <w:rPr>
                <w:i/>
              </w:rPr>
              <w:t>Poisson</w:t>
            </w:r>
            <w:r w:rsidR="009A1994">
              <w:rPr>
                <w:i/>
              </w:rPr>
              <w:t xml:space="preserve"> distributed variable with no XM</w:t>
            </w:r>
            <w:r>
              <w:rPr>
                <w:i/>
              </w:rPr>
              <w:t xml:space="preserve"> interaction.</w:t>
            </w:r>
          </w:p>
        </w:tc>
      </w:tr>
      <w:tr w:rsidR="004745A8" w:rsidTr="00C81F74">
        <w:trPr>
          <w:gridAfter w:val="4"/>
          <w:wAfter w:w="2526" w:type="dxa"/>
        </w:trPr>
        <w:tc>
          <w:tcPr>
            <w:tcW w:w="899" w:type="dxa"/>
            <w:tcBorders>
              <w:top w:val="single" w:sz="4" w:space="0" w:color="auto"/>
            </w:tcBorders>
          </w:tcPr>
          <w:p w:rsidR="004745A8" w:rsidRDefault="004745A8" w:rsidP="00614405">
            <w:pPr>
              <w:jc w:val="center"/>
              <w:rPr>
                <w:b/>
              </w:rPr>
            </w:pPr>
          </w:p>
        </w:tc>
        <w:tc>
          <w:tcPr>
            <w:tcW w:w="1124" w:type="dxa"/>
            <w:gridSpan w:val="2"/>
            <w:tcBorders>
              <w:top w:val="single" w:sz="4" w:space="0" w:color="auto"/>
            </w:tcBorders>
          </w:tcPr>
          <w:p w:rsidR="004745A8" w:rsidRDefault="004745A8" w:rsidP="00614405">
            <w:pPr>
              <w:jc w:val="center"/>
              <w:rPr>
                <w:b/>
              </w:rPr>
            </w:pPr>
          </w:p>
        </w:tc>
        <w:tc>
          <w:tcPr>
            <w:tcW w:w="1124" w:type="dxa"/>
            <w:gridSpan w:val="2"/>
            <w:tcBorders>
              <w:top w:val="single" w:sz="4" w:space="0" w:color="auto"/>
            </w:tcBorders>
          </w:tcPr>
          <w:p w:rsidR="004745A8" w:rsidRDefault="004745A8" w:rsidP="00614405">
            <w:pPr>
              <w:jc w:val="center"/>
              <w:rPr>
                <w:b/>
              </w:rPr>
            </w:pPr>
          </w:p>
        </w:tc>
        <w:tc>
          <w:tcPr>
            <w:tcW w:w="1124" w:type="dxa"/>
            <w:gridSpan w:val="3"/>
            <w:tcBorders>
              <w:top w:val="single" w:sz="4" w:space="0" w:color="auto"/>
            </w:tcBorders>
          </w:tcPr>
          <w:p w:rsidR="004745A8" w:rsidRDefault="004745A8" w:rsidP="00614405">
            <w:pPr>
              <w:jc w:val="center"/>
              <w:rPr>
                <w:b/>
              </w:rPr>
            </w:pPr>
          </w:p>
        </w:tc>
        <w:tc>
          <w:tcPr>
            <w:tcW w:w="1125" w:type="dxa"/>
            <w:gridSpan w:val="3"/>
            <w:tcBorders>
              <w:top w:val="single" w:sz="4" w:space="0" w:color="auto"/>
            </w:tcBorders>
          </w:tcPr>
          <w:p w:rsidR="004745A8" w:rsidRDefault="004745A8" w:rsidP="00614405">
            <w:pPr>
              <w:jc w:val="center"/>
              <w:rPr>
                <w:b/>
              </w:rPr>
            </w:pPr>
          </w:p>
        </w:tc>
        <w:tc>
          <w:tcPr>
            <w:tcW w:w="1124" w:type="dxa"/>
            <w:gridSpan w:val="3"/>
            <w:tcBorders>
              <w:top w:val="single" w:sz="4" w:space="0" w:color="auto"/>
            </w:tcBorders>
          </w:tcPr>
          <w:p w:rsidR="004745A8" w:rsidRDefault="004745A8" w:rsidP="00614405">
            <w:pPr>
              <w:jc w:val="center"/>
              <w:rPr>
                <w:b/>
              </w:rPr>
            </w:pPr>
          </w:p>
        </w:tc>
        <w:tc>
          <w:tcPr>
            <w:tcW w:w="1124" w:type="dxa"/>
            <w:gridSpan w:val="3"/>
            <w:tcBorders>
              <w:top w:val="single" w:sz="4" w:space="0" w:color="auto"/>
            </w:tcBorders>
          </w:tcPr>
          <w:p w:rsidR="004745A8" w:rsidRDefault="004745A8" w:rsidP="00614405">
            <w:pPr>
              <w:jc w:val="center"/>
              <w:rPr>
                <w:b/>
              </w:rPr>
            </w:pPr>
          </w:p>
        </w:tc>
      </w:tr>
      <w:tr w:rsidR="004745A8" w:rsidTr="00C81F74">
        <w:trPr>
          <w:gridAfter w:val="4"/>
          <w:wAfter w:w="2526" w:type="dxa"/>
        </w:trPr>
        <w:tc>
          <w:tcPr>
            <w:tcW w:w="899" w:type="dxa"/>
            <w:tcBorders>
              <w:bottom w:val="single" w:sz="4" w:space="0" w:color="auto"/>
            </w:tcBorders>
          </w:tcPr>
          <w:p w:rsidR="004745A8" w:rsidRPr="003811B4" w:rsidRDefault="004745A8" w:rsidP="00614405">
            <w:pPr>
              <w:jc w:val="center"/>
            </w:pPr>
            <w:r w:rsidRPr="003811B4">
              <w:t>Study</w:t>
            </w:r>
          </w:p>
        </w:tc>
        <w:tc>
          <w:tcPr>
            <w:tcW w:w="1124" w:type="dxa"/>
            <w:gridSpan w:val="2"/>
            <w:tcBorders>
              <w:bottom w:val="single" w:sz="4" w:space="0" w:color="auto"/>
            </w:tcBorders>
          </w:tcPr>
          <w:p w:rsidR="004745A8" w:rsidRPr="003811B4" w:rsidRDefault="004745A8" w:rsidP="00614405">
            <w:pPr>
              <w:jc w:val="center"/>
            </w:pPr>
            <w:r>
              <w:t>N</w:t>
            </w:r>
          </w:p>
        </w:tc>
        <w:tc>
          <w:tcPr>
            <w:tcW w:w="1124" w:type="dxa"/>
            <w:gridSpan w:val="2"/>
            <w:tcBorders>
              <w:bottom w:val="single" w:sz="4" w:space="0" w:color="auto"/>
            </w:tcBorders>
          </w:tcPr>
          <w:p w:rsidR="004745A8" w:rsidRPr="003811B4" w:rsidRDefault="004745A8" w:rsidP="00614405">
            <w:pPr>
              <w:jc w:val="center"/>
            </w:pPr>
            <w:r w:rsidRPr="003811B4">
              <w:t>PNIE</w:t>
            </w:r>
          </w:p>
        </w:tc>
        <w:tc>
          <w:tcPr>
            <w:tcW w:w="1124" w:type="dxa"/>
            <w:gridSpan w:val="3"/>
            <w:tcBorders>
              <w:bottom w:val="single" w:sz="4" w:space="0" w:color="auto"/>
            </w:tcBorders>
          </w:tcPr>
          <w:p w:rsidR="004745A8" w:rsidRPr="003811B4" w:rsidRDefault="004745A8" w:rsidP="00614405">
            <w:pPr>
              <w:jc w:val="center"/>
            </w:pPr>
            <w:r w:rsidRPr="003811B4">
              <w:t>TNIE</w:t>
            </w:r>
          </w:p>
        </w:tc>
        <w:tc>
          <w:tcPr>
            <w:tcW w:w="1125" w:type="dxa"/>
            <w:gridSpan w:val="3"/>
            <w:tcBorders>
              <w:bottom w:val="single" w:sz="4" w:space="0" w:color="auto"/>
            </w:tcBorders>
          </w:tcPr>
          <w:p w:rsidR="004745A8" w:rsidRPr="003811B4" w:rsidRDefault="004745A8" w:rsidP="00614405">
            <w:pPr>
              <w:jc w:val="center"/>
            </w:pPr>
            <w:r w:rsidRPr="003811B4">
              <w:t>PNDE</w:t>
            </w:r>
          </w:p>
        </w:tc>
        <w:tc>
          <w:tcPr>
            <w:tcW w:w="1124" w:type="dxa"/>
            <w:gridSpan w:val="3"/>
            <w:tcBorders>
              <w:bottom w:val="single" w:sz="4" w:space="0" w:color="auto"/>
            </w:tcBorders>
          </w:tcPr>
          <w:p w:rsidR="004745A8" w:rsidRPr="003811B4" w:rsidRDefault="004745A8" w:rsidP="00614405">
            <w:pPr>
              <w:jc w:val="center"/>
            </w:pPr>
            <w:r w:rsidRPr="003811B4">
              <w:t>TNDE</w:t>
            </w:r>
          </w:p>
        </w:tc>
        <w:tc>
          <w:tcPr>
            <w:tcW w:w="1124" w:type="dxa"/>
            <w:gridSpan w:val="3"/>
            <w:tcBorders>
              <w:bottom w:val="single" w:sz="4" w:space="0" w:color="auto"/>
            </w:tcBorders>
          </w:tcPr>
          <w:p w:rsidR="004745A8" w:rsidRPr="003811B4" w:rsidRDefault="004745A8" w:rsidP="00614405">
            <w:pPr>
              <w:jc w:val="center"/>
            </w:pPr>
            <w:r w:rsidRPr="003811B4">
              <w:t>TE</w:t>
            </w:r>
          </w:p>
        </w:tc>
      </w:tr>
      <w:tr w:rsidR="004745A8" w:rsidTr="00C81F74">
        <w:trPr>
          <w:gridAfter w:val="4"/>
          <w:wAfter w:w="2526" w:type="dxa"/>
        </w:trPr>
        <w:tc>
          <w:tcPr>
            <w:tcW w:w="899" w:type="dxa"/>
            <w:tcBorders>
              <w:top w:val="single" w:sz="4" w:space="0" w:color="auto"/>
            </w:tcBorders>
          </w:tcPr>
          <w:p w:rsidR="004745A8" w:rsidRPr="003811B4" w:rsidRDefault="004745A8" w:rsidP="00614405">
            <w:pPr>
              <w:jc w:val="center"/>
            </w:pPr>
            <w:r w:rsidRPr="003811B4">
              <w:t>1</w:t>
            </w:r>
          </w:p>
        </w:tc>
        <w:tc>
          <w:tcPr>
            <w:tcW w:w="1124" w:type="dxa"/>
            <w:gridSpan w:val="2"/>
            <w:tcBorders>
              <w:top w:val="single" w:sz="4" w:space="0" w:color="auto"/>
            </w:tcBorders>
          </w:tcPr>
          <w:p w:rsidR="004745A8" w:rsidRDefault="004745A8" w:rsidP="00614405">
            <w:pPr>
              <w:jc w:val="center"/>
            </w:pPr>
            <w:r>
              <w:t>77</w:t>
            </w:r>
          </w:p>
        </w:tc>
        <w:tc>
          <w:tcPr>
            <w:tcW w:w="1124" w:type="dxa"/>
            <w:gridSpan w:val="2"/>
            <w:tcBorders>
              <w:top w:val="single" w:sz="4" w:space="0" w:color="auto"/>
            </w:tcBorders>
          </w:tcPr>
          <w:p w:rsidR="004745A8" w:rsidRPr="003811B4" w:rsidRDefault="004745A8" w:rsidP="00C81F74">
            <w:pPr>
              <w:spacing w:line="360" w:lineRule="auto"/>
              <w:jc w:val="center"/>
            </w:pPr>
            <w:r>
              <w:t>1.486 [0.188, 3.348]</w:t>
            </w:r>
          </w:p>
        </w:tc>
        <w:tc>
          <w:tcPr>
            <w:tcW w:w="1124" w:type="dxa"/>
            <w:gridSpan w:val="3"/>
            <w:tcBorders>
              <w:top w:val="single" w:sz="4" w:space="0" w:color="auto"/>
            </w:tcBorders>
          </w:tcPr>
          <w:p w:rsidR="004745A8" w:rsidRPr="003811B4" w:rsidRDefault="004745A8" w:rsidP="00C81F74">
            <w:pPr>
              <w:spacing w:line="360" w:lineRule="auto"/>
              <w:jc w:val="center"/>
            </w:pPr>
            <w:r>
              <w:t>1.348 [0.201, 2.728]</w:t>
            </w:r>
          </w:p>
        </w:tc>
        <w:tc>
          <w:tcPr>
            <w:tcW w:w="1125" w:type="dxa"/>
            <w:gridSpan w:val="3"/>
            <w:tcBorders>
              <w:top w:val="single" w:sz="4" w:space="0" w:color="auto"/>
            </w:tcBorders>
          </w:tcPr>
          <w:p w:rsidR="004745A8" w:rsidRPr="003811B4" w:rsidRDefault="004745A8" w:rsidP="00C81F74">
            <w:pPr>
              <w:spacing w:line="360" w:lineRule="auto"/>
              <w:jc w:val="center"/>
            </w:pPr>
            <w:r>
              <w:t>-0.984   [-2.559, 0.633]</w:t>
            </w:r>
          </w:p>
        </w:tc>
        <w:tc>
          <w:tcPr>
            <w:tcW w:w="1124" w:type="dxa"/>
            <w:gridSpan w:val="3"/>
            <w:tcBorders>
              <w:top w:val="single" w:sz="4" w:space="0" w:color="auto"/>
            </w:tcBorders>
          </w:tcPr>
          <w:p w:rsidR="004745A8" w:rsidRPr="003811B4" w:rsidRDefault="004745A8" w:rsidP="00C81F74">
            <w:pPr>
              <w:spacing w:line="360" w:lineRule="auto"/>
              <w:jc w:val="center"/>
            </w:pPr>
            <w:r>
              <w:t>-1.122   [-3.262, 0.646]</w:t>
            </w:r>
          </w:p>
        </w:tc>
        <w:tc>
          <w:tcPr>
            <w:tcW w:w="1124" w:type="dxa"/>
            <w:gridSpan w:val="3"/>
            <w:tcBorders>
              <w:top w:val="single" w:sz="4" w:space="0" w:color="auto"/>
            </w:tcBorders>
          </w:tcPr>
          <w:p w:rsidR="004745A8" w:rsidRPr="003811B4" w:rsidRDefault="004745A8" w:rsidP="00C81F74">
            <w:pPr>
              <w:spacing w:line="360" w:lineRule="auto"/>
              <w:jc w:val="center"/>
            </w:pPr>
            <w:r>
              <w:t>0.364    [-0.965, 1.751]</w:t>
            </w:r>
          </w:p>
        </w:tc>
      </w:tr>
      <w:tr w:rsidR="004745A8" w:rsidTr="00C81F74">
        <w:trPr>
          <w:gridAfter w:val="4"/>
          <w:wAfter w:w="2526" w:type="dxa"/>
        </w:trPr>
        <w:tc>
          <w:tcPr>
            <w:tcW w:w="899" w:type="dxa"/>
          </w:tcPr>
          <w:p w:rsidR="004745A8" w:rsidRPr="003811B4" w:rsidRDefault="004745A8" w:rsidP="00614405">
            <w:pPr>
              <w:jc w:val="center"/>
            </w:pPr>
            <w:r w:rsidRPr="003811B4">
              <w:t>2</w:t>
            </w:r>
          </w:p>
        </w:tc>
        <w:tc>
          <w:tcPr>
            <w:tcW w:w="1124" w:type="dxa"/>
            <w:gridSpan w:val="2"/>
          </w:tcPr>
          <w:p w:rsidR="004745A8" w:rsidRPr="003811B4" w:rsidRDefault="004745A8" w:rsidP="00614405">
            <w:pPr>
              <w:jc w:val="center"/>
            </w:pPr>
            <w:r>
              <w:t>43</w:t>
            </w:r>
          </w:p>
        </w:tc>
        <w:tc>
          <w:tcPr>
            <w:tcW w:w="1124" w:type="dxa"/>
            <w:gridSpan w:val="2"/>
          </w:tcPr>
          <w:p w:rsidR="004745A8" w:rsidRPr="003811B4" w:rsidRDefault="004745A8" w:rsidP="00C81F74">
            <w:pPr>
              <w:spacing w:line="360" w:lineRule="auto"/>
              <w:jc w:val="center"/>
            </w:pPr>
            <w:r>
              <w:t>1.386    [-0.426, 4.438]</w:t>
            </w:r>
          </w:p>
        </w:tc>
        <w:tc>
          <w:tcPr>
            <w:tcW w:w="1124" w:type="dxa"/>
            <w:gridSpan w:val="3"/>
          </w:tcPr>
          <w:p w:rsidR="004745A8" w:rsidRPr="003811B4" w:rsidRDefault="004745A8" w:rsidP="00C81F74">
            <w:pPr>
              <w:spacing w:line="360" w:lineRule="auto"/>
              <w:jc w:val="center"/>
            </w:pPr>
            <w:r>
              <w:t>1.619    [-0.616, 4.240]</w:t>
            </w:r>
          </w:p>
        </w:tc>
        <w:tc>
          <w:tcPr>
            <w:tcW w:w="1125" w:type="dxa"/>
            <w:gridSpan w:val="3"/>
          </w:tcPr>
          <w:p w:rsidR="004745A8" w:rsidRPr="003811B4" w:rsidRDefault="004745A8" w:rsidP="00C81F74">
            <w:pPr>
              <w:spacing w:line="360" w:lineRule="auto"/>
              <w:jc w:val="center"/>
            </w:pPr>
            <w:r>
              <w:t>1.721    [-1.012, 4.724]</w:t>
            </w:r>
          </w:p>
        </w:tc>
        <w:tc>
          <w:tcPr>
            <w:tcW w:w="1124" w:type="dxa"/>
            <w:gridSpan w:val="3"/>
          </w:tcPr>
          <w:p w:rsidR="004745A8" w:rsidRPr="003811B4" w:rsidRDefault="004745A8" w:rsidP="00C81F74">
            <w:pPr>
              <w:spacing w:line="360" w:lineRule="auto"/>
              <w:jc w:val="center"/>
            </w:pPr>
            <w:r>
              <w:t>1.954    [-1.317, 4.784]</w:t>
            </w:r>
          </w:p>
        </w:tc>
        <w:tc>
          <w:tcPr>
            <w:tcW w:w="1124" w:type="dxa"/>
            <w:gridSpan w:val="3"/>
          </w:tcPr>
          <w:p w:rsidR="004745A8" w:rsidRPr="003811B4" w:rsidRDefault="004745A8" w:rsidP="00C81F74">
            <w:pPr>
              <w:spacing w:line="360" w:lineRule="auto"/>
              <w:jc w:val="center"/>
            </w:pPr>
            <w:r>
              <w:t>3.340 [1.500, 5.421]</w:t>
            </w:r>
          </w:p>
        </w:tc>
      </w:tr>
      <w:tr w:rsidR="004745A8" w:rsidTr="00C81F74">
        <w:trPr>
          <w:gridAfter w:val="4"/>
          <w:wAfter w:w="2526" w:type="dxa"/>
        </w:trPr>
        <w:tc>
          <w:tcPr>
            <w:tcW w:w="899" w:type="dxa"/>
          </w:tcPr>
          <w:p w:rsidR="004745A8" w:rsidRPr="003811B4" w:rsidRDefault="004745A8" w:rsidP="00614405">
            <w:pPr>
              <w:jc w:val="center"/>
            </w:pPr>
            <w:r w:rsidRPr="003811B4">
              <w:t>3</w:t>
            </w:r>
          </w:p>
        </w:tc>
        <w:tc>
          <w:tcPr>
            <w:tcW w:w="1124" w:type="dxa"/>
            <w:gridSpan w:val="2"/>
          </w:tcPr>
          <w:p w:rsidR="004745A8" w:rsidRPr="003811B4" w:rsidRDefault="004745A8" w:rsidP="00614405">
            <w:pPr>
              <w:jc w:val="center"/>
            </w:pPr>
            <w:r>
              <w:t>24</w:t>
            </w:r>
          </w:p>
        </w:tc>
        <w:tc>
          <w:tcPr>
            <w:tcW w:w="1124" w:type="dxa"/>
            <w:gridSpan w:val="2"/>
          </w:tcPr>
          <w:p w:rsidR="004745A8" w:rsidRPr="003811B4" w:rsidRDefault="004745A8" w:rsidP="00C81F74">
            <w:pPr>
              <w:spacing w:line="360" w:lineRule="auto"/>
              <w:jc w:val="center"/>
            </w:pPr>
            <w:r>
              <w:t>1.747    [-3.441, 5.985]</w:t>
            </w:r>
          </w:p>
        </w:tc>
        <w:tc>
          <w:tcPr>
            <w:tcW w:w="1124" w:type="dxa"/>
            <w:gridSpan w:val="3"/>
          </w:tcPr>
          <w:p w:rsidR="004745A8" w:rsidRPr="003811B4" w:rsidRDefault="004745A8" w:rsidP="00C81F74">
            <w:pPr>
              <w:spacing w:line="360" w:lineRule="auto"/>
              <w:jc w:val="center"/>
            </w:pPr>
            <w:r>
              <w:t>2.222    [-8.788, 5.724]</w:t>
            </w:r>
          </w:p>
        </w:tc>
        <w:tc>
          <w:tcPr>
            <w:tcW w:w="1125" w:type="dxa"/>
            <w:gridSpan w:val="3"/>
          </w:tcPr>
          <w:p w:rsidR="004745A8" w:rsidRPr="003811B4" w:rsidRDefault="004745A8" w:rsidP="00C81F74">
            <w:pPr>
              <w:spacing w:line="360" w:lineRule="auto"/>
              <w:jc w:val="center"/>
            </w:pPr>
            <w:r>
              <w:t>2.520    [-0.480, 13.127]</w:t>
            </w:r>
          </w:p>
        </w:tc>
        <w:tc>
          <w:tcPr>
            <w:tcW w:w="1124" w:type="dxa"/>
            <w:gridSpan w:val="3"/>
          </w:tcPr>
          <w:p w:rsidR="004745A8" w:rsidRPr="003811B4" w:rsidRDefault="004745A8" w:rsidP="00C81F74">
            <w:pPr>
              <w:spacing w:line="360" w:lineRule="auto"/>
              <w:jc w:val="center"/>
            </w:pPr>
            <w:r>
              <w:t>2.995    [-0.739, 8.074]</w:t>
            </w:r>
          </w:p>
        </w:tc>
        <w:tc>
          <w:tcPr>
            <w:tcW w:w="1124" w:type="dxa"/>
            <w:gridSpan w:val="3"/>
          </w:tcPr>
          <w:p w:rsidR="004745A8" w:rsidRPr="003811B4" w:rsidRDefault="004745A8" w:rsidP="00C81F74">
            <w:pPr>
              <w:spacing w:line="360" w:lineRule="auto"/>
              <w:jc w:val="center"/>
            </w:pPr>
            <w:r>
              <w:t>4.742 [2.740, 6.583]</w:t>
            </w:r>
          </w:p>
        </w:tc>
      </w:tr>
      <w:tr w:rsidR="004745A8" w:rsidTr="00C81F74">
        <w:trPr>
          <w:gridAfter w:val="4"/>
          <w:wAfter w:w="2526" w:type="dxa"/>
        </w:trPr>
        <w:tc>
          <w:tcPr>
            <w:tcW w:w="899" w:type="dxa"/>
          </w:tcPr>
          <w:p w:rsidR="004745A8" w:rsidRPr="003811B4" w:rsidRDefault="004745A8" w:rsidP="00614405">
            <w:pPr>
              <w:jc w:val="center"/>
            </w:pPr>
            <w:r w:rsidRPr="003811B4">
              <w:t>4</w:t>
            </w:r>
          </w:p>
        </w:tc>
        <w:tc>
          <w:tcPr>
            <w:tcW w:w="1124" w:type="dxa"/>
            <w:gridSpan w:val="2"/>
          </w:tcPr>
          <w:p w:rsidR="004745A8" w:rsidRPr="003811B4" w:rsidRDefault="004745A8" w:rsidP="00614405">
            <w:pPr>
              <w:jc w:val="center"/>
            </w:pPr>
            <w:r>
              <w:t>79</w:t>
            </w:r>
          </w:p>
        </w:tc>
        <w:tc>
          <w:tcPr>
            <w:tcW w:w="1124" w:type="dxa"/>
            <w:gridSpan w:val="2"/>
          </w:tcPr>
          <w:p w:rsidR="004745A8" w:rsidRPr="003811B4" w:rsidRDefault="004745A8" w:rsidP="00C81F74">
            <w:pPr>
              <w:spacing w:line="360" w:lineRule="auto"/>
              <w:jc w:val="center"/>
            </w:pPr>
            <w:r>
              <w:t>2.243 [1.253, 3.581]</w:t>
            </w:r>
          </w:p>
        </w:tc>
        <w:tc>
          <w:tcPr>
            <w:tcW w:w="1124" w:type="dxa"/>
            <w:gridSpan w:val="3"/>
          </w:tcPr>
          <w:p w:rsidR="004745A8" w:rsidRPr="003811B4" w:rsidRDefault="004745A8" w:rsidP="00C81F74">
            <w:pPr>
              <w:spacing w:line="360" w:lineRule="auto"/>
              <w:jc w:val="center"/>
            </w:pPr>
            <w:r>
              <w:t>2.266 [1.351, 3.353]</w:t>
            </w:r>
          </w:p>
        </w:tc>
        <w:tc>
          <w:tcPr>
            <w:tcW w:w="1125" w:type="dxa"/>
            <w:gridSpan w:val="3"/>
          </w:tcPr>
          <w:p w:rsidR="004745A8" w:rsidRPr="003811B4" w:rsidRDefault="004745A8" w:rsidP="00C81F74">
            <w:pPr>
              <w:spacing w:line="360" w:lineRule="auto"/>
              <w:jc w:val="center"/>
            </w:pPr>
            <w:r>
              <w:t>0.113    [-1.202, 1.505]</w:t>
            </w:r>
          </w:p>
        </w:tc>
        <w:tc>
          <w:tcPr>
            <w:tcW w:w="1124" w:type="dxa"/>
            <w:gridSpan w:val="3"/>
          </w:tcPr>
          <w:p w:rsidR="004745A8" w:rsidRPr="003811B4" w:rsidRDefault="004745A8" w:rsidP="00C81F74">
            <w:pPr>
              <w:spacing w:line="360" w:lineRule="auto"/>
              <w:jc w:val="center"/>
            </w:pPr>
            <w:r>
              <w:t>0.136    [-1.520, 1.726]</w:t>
            </w:r>
          </w:p>
        </w:tc>
        <w:tc>
          <w:tcPr>
            <w:tcW w:w="1124" w:type="dxa"/>
            <w:gridSpan w:val="3"/>
          </w:tcPr>
          <w:p w:rsidR="004745A8" w:rsidRPr="003811B4" w:rsidRDefault="004745A8" w:rsidP="00C81F74">
            <w:pPr>
              <w:spacing w:line="360" w:lineRule="auto"/>
              <w:jc w:val="center"/>
            </w:pPr>
            <w:r>
              <w:t>2.380 [1.204, 3.519]</w:t>
            </w:r>
          </w:p>
        </w:tc>
      </w:tr>
      <w:tr w:rsidR="004745A8" w:rsidTr="00C81F74">
        <w:trPr>
          <w:gridAfter w:val="4"/>
          <w:wAfter w:w="2526" w:type="dxa"/>
        </w:trPr>
        <w:tc>
          <w:tcPr>
            <w:tcW w:w="899" w:type="dxa"/>
          </w:tcPr>
          <w:p w:rsidR="004745A8" w:rsidRPr="003811B4" w:rsidRDefault="004745A8" w:rsidP="00614405">
            <w:pPr>
              <w:jc w:val="center"/>
            </w:pPr>
            <w:r w:rsidRPr="003811B4">
              <w:t>5</w:t>
            </w:r>
          </w:p>
        </w:tc>
        <w:tc>
          <w:tcPr>
            <w:tcW w:w="1124" w:type="dxa"/>
            <w:gridSpan w:val="2"/>
          </w:tcPr>
          <w:p w:rsidR="004745A8" w:rsidRPr="003811B4" w:rsidRDefault="004745A8" w:rsidP="00614405">
            <w:pPr>
              <w:jc w:val="center"/>
            </w:pPr>
            <w:r>
              <w:t>22</w:t>
            </w:r>
          </w:p>
        </w:tc>
        <w:tc>
          <w:tcPr>
            <w:tcW w:w="1124" w:type="dxa"/>
            <w:gridSpan w:val="2"/>
          </w:tcPr>
          <w:p w:rsidR="004745A8" w:rsidRPr="003811B4" w:rsidRDefault="004745A8" w:rsidP="00C81F74">
            <w:pPr>
              <w:spacing w:line="360" w:lineRule="auto"/>
              <w:jc w:val="center"/>
            </w:pPr>
            <w:r>
              <w:t>2.721    [-5.889, 7.397]</w:t>
            </w:r>
          </w:p>
        </w:tc>
        <w:tc>
          <w:tcPr>
            <w:tcW w:w="1124" w:type="dxa"/>
            <w:gridSpan w:val="3"/>
          </w:tcPr>
          <w:p w:rsidR="004745A8" w:rsidRPr="003811B4" w:rsidRDefault="004745A8" w:rsidP="00C81F74">
            <w:pPr>
              <w:spacing w:line="360" w:lineRule="auto"/>
              <w:jc w:val="center"/>
            </w:pPr>
            <w:r>
              <w:t>2.414    [-16.621, 5.215]</w:t>
            </w:r>
          </w:p>
        </w:tc>
        <w:tc>
          <w:tcPr>
            <w:tcW w:w="1125" w:type="dxa"/>
            <w:gridSpan w:val="3"/>
          </w:tcPr>
          <w:p w:rsidR="004745A8" w:rsidRPr="003811B4" w:rsidRDefault="004745A8" w:rsidP="00C81F74">
            <w:pPr>
              <w:spacing w:line="360" w:lineRule="auto"/>
              <w:jc w:val="center"/>
            </w:pPr>
            <w:r>
              <w:t>-1.262    [-4.559, 18.835]</w:t>
            </w:r>
          </w:p>
        </w:tc>
        <w:tc>
          <w:tcPr>
            <w:tcW w:w="1124" w:type="dxa"/>
            <w:gridSpan w:val="3"/>
          </w:tcPr>
          <w:p w:rsidR="004745A8" w:rsidRPr="003811B4" w:rsidRDefault="004745A8" w:rsidP="00C81F74">
            <w:pPr>
              <w:spacing w:line="360" w:lineRule="auto"/>
              <w:jc w:val="center"/>
            </w:pPr>
            <w:r>
              <w:t>-1.569    [-7.282, 8.032]</w:t>
            </w:r>
          </w:p>
        </w:tc>
        <w:tc>
          <w:tcPr>
            <w:tcW w:w="1124" w:type="dxa"/>
            <w:gridSpan w:val="3"/>
          </w:tcPr>
          <w:p w:rsidR="004745A8" w:rsidRPr="003811B4" w:rsidRDefault="004745A8" w:rsidP="00C81F74">
            <w:pPr>
              <w:spacing w:line="360" w:lineRule="auto"/>
              <w:jc w:val="center"/>
            </w:pPr>
            <w:r>
              <w:t>1.153    [-1.580, 3.807]</w:t>
            </w:r>
          </w:p>
        </w:tc>
      </w:tr>
      <w:tr w:rsidR="004745A8" w:rsidTr="00C81F74">
        <w:trPr>
          <w:gridAfter w:val="4"/>
          <w:wAfter w:w="2526" w:type="dxa"/>
        </w:trPr>
        <w:tc>
          <w:tcPr>
            <w:tcW w:w="899" w:type="dxa"/>
          </w:tcPr>
          <w:p w:rsidR="004745A8" w:rsidRPr="003811B4" w:rsidRDefault="004745A8" w:rsidP="00614405">
            <w:pPr>
              <w:jc w:val="center"/>
            </w:pPr>
            <w:r w:rsidRPr="003811B4">
              <w:t>6</w:t>
            </w:r>
          </w:p>
        </w:tc>
        <w:tc>
          <w:tcPr>
            <w:tcW w:w="1124" w:type="dxa"/>
            <w:gridSpan w:val="2"/>
          </w:tcPr>
          <w:p w:rsidR="004745A8" w:rsidRPr="003811B4" w:rsidRDefault="004745A8" w:rsidP="00614405">
            <w:pPr>
              <w:jc w:val="center"/>
            </w:pPr>
            <w:r>
              <w:t>45</w:t>
            </w:r>
          </w:p>
        </w:tc>
        <w:tc>
          <w:tcPr>
            <w:tcW w:w="1124" w:type="dxa"/>
            <w:gridSpan w:val="2"/>
          </w:tcPr>
          <w:p w:rsidR="004745A8" w:rsidRPr="003811B4" w:rsidRDefault="004745A8" w:rsidP="00C81F74">
            <w:pPr>
              <w:spacing w:line="360" w:lineRule="auto"/>
              <w:jc w:val="center"/>
            </w:pPr>
            <w:r>
              <w:t>1.783 [0.372, 3.542]</w:t>
            </w:r>
          </w:p>
        </w:tc>
        <w:tc>
          <w:tcPr>
            <w:tcW w:w="1124" w:type="dxa"/>
            <w:gridSpan w:val="3"/>
          </w:tcPr>
          <w:p w:rsidR="004745A8" w:rsidRPr="003811B4" w:rsidRDefault="004745A8" w:rsidP="00C81F74">
            <w:pPr>
              <w:spacing w:line="360" w:lineRule="auto"/>
              <w:jc w:val="center"/>
            </w:pPr>
            <w:r>
              <w:t>1.766 [0.366, 3.287]</w:t>
            </w:r>
          </w:p>
        </w:tc>
        <w:tc>
          <w:tcPr>
            <w:tcW w:w="1125" w:type="dxa"/>
            <w:gridSpan w:val="3"/>
          </w:tcPr>
          <w:p w:rsidR="004745A8" w:rsidRPr="003811B4" w:rsidRDefault="004745A8" w:rsidP="00C81F74">
            <w:pPr>
              <w:spacing w:line="360" w:lineRule="auto"/>
              <w:jc w:val="center"/>
            </w:pPr>
            <w:r>
              <w:t>-0.109   [-1.818, 1.868]</w:t>
            </w:r>
          </w:p>
        </w:tc>
        <w:tc>
          <w:tcPr>
            <w:tcW w:w="1124" w:type="dxa"/>
            <w:gridSpan w:val="3"/>
          </w:tcPr>
          <w:p w:rsidR="004745A8" w:rsidRPr="003811B4" w:rsidRDefault="004745A8" w:rsidP="00C81F74">
            <w:pPr>
              <w:spacing w:line="360" w:lineRule="auto"/>
              <w:jc w:val="center"/>
            </w:pPr>
            <w:r>
              <w:t>-0.126    [-2.123, 2.037]</w:t>
            </w:r>
          </w:p>
        </w:tc>
        <w:tc>
          <w:tcPr>
            <w:tcW w:w="1124" w:type="dxa"/>
            <w:gridSpan w:val="3"/>
          </w:tcPr>
          <w:p w:rsidR="004745A8" w:rsidRPr="003811B4" w:rsidRDefault="004745A8" w:rsidP="00C81F74">
            <w:pPr>
              <w:spacing w:line="360" w:lineRule="auto"/>
              <w:jc w:val="center"/>
            </w:pPr>
            <w:r>
              <w:t>1.657    [-0.484, 3.737]</w:t>
            </w:r>
          </w:p>
        </w:tc>
      </w:tr>
      <w:tr w:rsidR="004745A8" w:rsidTr="00C81F74">
        <w:trPr>
          <w:gridAfter w:val="4"/>
          <w:wAfter w:w="2526" w:type="dxa"/>
        </w:trPr>
        <w:tc>
          <w:tcPr>
            <w:tcW w:w="899" w:type="dxa"/>
          </w:tcPr>
          <w:p w:rsidR="004745A8" w:rsidRPr="003811B4" w:rsidRDefault="004745A8" w:rsidP="00614405">
            <w:pPr>
              <w:jc w:val="center"/>
            </w:pPr>
            <w:r w:rsidRPr="003811B4">
              <w:t>7</w:t>
            </w:r>
          </w:p>
        </w:tc>
        <w:tc>
          <w:tcPr>
            <w:tcW w:w="1124" w:type="dxa"/>
            <w:gridSpan w:val="2"/>
          </w:tcPr>
          <w:p w:rsidR="004745A8" w:rsidRPr="003811B4" w:rsidRDefault="004745A8" w:rsidP="00614405">
            <w:pPr>
              <w:jc w:val="center"/>
            </w:pPr>
            <w:r>
              <w:t>35</w:t>
            </w:r>
          </w:p>
        </w:tc>
        <w:tc>
          <w:tcPr>
            <w:tcW w:w="1124" w:type="dxa"/>
            <w:gridSpan w:val="2"/>
          </w:tcPr>
          <w:p w:rsidR="004745A8" w:rsidRPr="003811B4" w:rsidRDefault="004745A8" w:rsidP="00C81F74">
            <w:pPr>
              <w:spacing w:line="360" w:lineRule="auto"/>
              <w:jc w:val="center"/>
            </w:pPr>
            <w:r>
              <w:t>2.929 [0.876, 4.848]</w:t>
            </w:r>
          </w:p>
        </w:tc>
        <w:tc>
          <w:tcPr>
            <w:tcW w:w="1124" w:type="dxa"/>
            <w:gridSpan w:val="3"/>
          </w:tcPr>
          <w:p w:rsidR="004745A8" w:rsidRPr="003811B4" w:rsidRDefault="004745A8" w:rsidP="00C81F74">
            <w:pPr>
              <w:spacing w:line="360" w:lineRule="auto"/>
              <w:jc w:val="center"/>
            </w:pPr>
            <w:r>
              <w:t>3.208 [1.079, 4.842]</w:t>
            </w:r>
          </w:p>
        </w:tc>
        <w:tc>
          <w:tcPr>
            <w:tcW w:w="1125" w:type="dxa"/>
            <w:gridSpan w:val="3"/>
          </w:tcPr>
          <w:p w:rsidR="004745A8" w:rsidRPr="003811B4" w:rsidRDefault="004745A8" w:rsidP="00C81F74">
            <w:pPr>
              <w:spacing w:line="360" w:lineRule="auto"/>
              <w:jc w:val="center"/>
            </w:pPr>
            <w:r>
              <w:t>1.057    [-0.856, 4.070]</w:t>
            </w:r>
          </w:p>
        </w:tc>
        <w:tc>
          <w:tcPr>
            <w:tcW w:w="1124" w:type="dxa"/>
            <w:gridSpan w:val="3"/>
          </w:tcPr>
          <w:p w:rsidR="004745A8" w:rsidRPr="003811B4" w:rsidRDefault="004745A8" w:rsidP="00C81F74">
            <w:pPr>
              <w:spacing w:line="360" w:lineRule="auto"/>
              <w:jc w:val="center"/>
            </w:pPr>
            <w:r>
              <w:t>1.335    [-1.152, 4.436]</w:t>
            </w:r>
          </w:p>
        </w:tc>
        <w:tc>
          <w:tcPr>
            <w:tcW w:w="1124" w:type="dxa"/>
            <w:gridSpan w:val="3"/>
          </w:tcPr>
          <w:p w:rsidR="004745A8" w:rsidRPr="003811B4" w:rsidRDefault="004745A8" w:rsidP="00C81F74">
            <w:pPr>
              <w:spacing w:line="360" w:lineRule="auto"/>
              <w:jc w:val="center"/>
            </w:pPr>
            <w:r>
              <w:t>4.264 [2.433, 6.042]</w:t>
            </w:r>
          </w:p>
        </w:tc>
      </w:tr>
      <w:tr w:rsidR="004745A8" w:rsidTr="00C81F74">
        <w:trPr>
          <w:gridAfter w:val="4"/>
          <w:wAfter w:w="2526" w:type="dxa"/>
        </w:trPr>
        <w:tc>
          <w:tcPr>
            <w:tcW w:w="899" w:type="dxa"/>
            <w:tcBorders>
              <w:bottom w:val="single" w:sz="4" w:space="0" w:color="auto"/>
            </w:tcBorders>
          </w:tcPr>
          <w:p w:rsidR="004745A8" w:rsidRPr="003811B4" w:rsidRDefault="004745A8" w:rsidP="00614405">
            <w:pPr>
              <w:jc w:val="center"/>
            </w:pPr>
            <w:r w:rsidRPr="003811B4">
              <w:t>8</w:t>
            </w:r>
          </w:p>
        </w:tc>
        <w:tc>
          <w:tcPr>
            <w:tcW w:w="1124" w:type="dxa"/>
            <w:gridSpan w:val="2"/>
            <w:tcBorders>
              <w:bottom w:val="single" w:sz="4" w:space="0" w:color="auto"/>
            </w:tcBorders>
          </w:tcPr>
          <w:p w:rsidR="004745A8" w:rsidRPr="003811B4" w:rsidRDefault="004745A8" w:rsidP="00614405">
            <w:pPr>
              <w:jc w:val="center"/>
            </w:pPr>
            <w:r>
              <w:t>44</w:t>
            </w:r>
          </w:p>
        </w:tc>
        <w:tc>
          <w:tcPr>
            <w:tcW w:w="1124" w:type="dxa"/>
            <w:gridSpan w:val="2"/>
            <w:tcBorders>
              <w:bottom w:val="single" w:sz="4" w:space="0" w:color="auto"/>
            </w:tcBorders>
          </w:tcPr>
          <w:p w:rsidR="004745A8" w:rsidRPr="003811B4" w:rsidRDefault="004745A8" w:rsidP="00C81F74">
            <w:pPr>
              <w:spacing w:line="360" w:lineRule="auto"/>
              <w:jc w:val="center"/>
            </w:pPr>
            <w:r>
              <w:t>2.318 [0.641, 4.095]</w:t>
            </w:r>
          </w:p>
        </w:tc>
        <w:tc>
          <w:tcPr>
            <w:tcW w:w="1124" w:type="dxa"/>
            <w:gridSpan w:val="3"/>
            <w:tcBorders>
              <w:bottom w:val="single" w:sz="4" w:space="0" w:color="auto"/>
            </w:tcBorders>
          </w:tcPr>
          <w:p w:rsidR="004745A8" w:rsidRPr="003811B4" w:rsidRDefault="004745A8" w:rsidP="00C81F74">
            <w:pPr>
              <w:spacing w:line="360" w:lineRule="auto"/>
              <w:jc w:val="center"/>
            </w:pPr>
            <w:r>
              <w:t>2.367 [0.741, 3.900]</w:t>
            </w:r>
          </w:p>
        </w:tc>
        <w:tc>
          <w:tcPr>
            <w:tcW w:w="1125" w:type="dxa"/>
            <w:gridSpan w:val="3"/>
            <w:tcBorders>
              <w:bottom w:val="single" w:sz="4" w:space="0" w:color="auto"/>
            </w:tcBorders>
          </w:tcPr>
          <w:p w:rsidR="004745A8" w:rsidRPr="003811B4" w:rsidRDefault="004745A8" w:rsidP="00C81F74">
            <w:pPr>
              <w:spacing w:line="360" w:lineRule="auto"/>
              <w:jc w:val="center"/>
            </w:pPr>
            <w:r>
              <w:t>0.258    [-1.591, 2.717]</w:t>
            </w:r>
          </w:p>
        </w:tc>
        <w:tc>
          <w:tcPr>
            <w:tcW w:w="1124" w:type="dxa"/>
            <w:gridSpan w:val="3"/>
            <w:tcBorders>
              <w:bottom w:val="single" w:sz="4" w:space="0" w:color="auto"/>
            </w:tcBorders>
          </w:tcPr>
          <w:p w:rsidR="004745A8" w:rsidRPr="003811B4" w:rsidRDefault="004745A8" w:rsidP="00C81F74">
            <w:pPr>
              <w:spacing w:line="360" w:lineRule="auto"/>
              <w:jc w:val="center"/>
            </w:pPr>
            <w:r>
              <w:t>0.308    [-1.930, 2.875]</w:t>
            </w:r>
          </w:p>
        </w:tc>
        <w:tc>
          <w:tcPr>
            <w:tcW w:w="1124" w:type="dxa"/>
            <w:gridSpan w:val="3"/>
            <w:tcBorders>
              <w:bottom w:val="single" w:sz="4" w:space="0" w:color="auto"/>
            </w:tcBorders>
          </w:tcPr>
          <w:p w:rsidR="004745A8" w:rsidRPr="003811B4" w:rsidRDefault="004745A8" w:rsidP="00C81F74">
            <w:pPr>
              <w:spacing w:line="360" w:lineRule="auto"/>
              <w:jc w:val="center"/>
            </w:pPr>
            <w:r>
              <w:t>2.625 [0.565, 4.720]</w:t>
            </w:r>
          </w:p>
        </w:tc>
      </w:tr>
      <w:tr w:rsidR="007B7153" w:rsidTr="00C81F74">
        <w:trPr>
          <w:gridAfter w:val="4"/>
          <w:wAfter w:w="2526" w:type="dxa"/>
        </w:trPr>
        <w:tc>
          <w:tcPr>
            <w:tcW w:w="7644" w:type="dxa"/>
            <w:gridSpan w:val="17"/>
            <w:tcBorders>
              <w:top w:val="single" w:sz="4" w:space="0" w:color="auto"/>
            </w:tcBorders>
          </w:tcPr>
          <w:p w:rsidR="007B7153" w:rsidRPr="007B7153" w:rsidRDefault="007B7153" w:rsidP="007B7153">
            <w:pPr>
              <w:spacing w:line="480" w:lineRule="auto"/>
            </w:pPr>
            <w:r w:rsidRPr="007B7153">
              <w:rPr>
                <w:i/>
              </w:rPr>
              <w:t>Note.</w:t>
            </w:r>
            <w:r>
              <w:rPr>
                <w:i/>
              </w:rPr>
              <w:t xml:space="preserve"> </w:t>
            </w:r>
            <w:r>
              <w:t>95% percentile bootstrap confidence intervals are included in the brackets.</w:t>
            </w:r>
          </w:p>
        </w:tc>
      </w:tr>
      <w:tr w:rsidR="007B7153" w:rsidRPr="004745A8" w:rsidTr="00C81F74">
        <w:trPr>
          <w:gridAfter w:val="3"/>
          <w:wAfter w:w="2412" w:type="dxa"/>
        </w:trPr>
        <w:tc>
          <w:tcPr>
            <w:tcW w:w="7758" w:type="dxa"/>
            <w:gridSpan w:val="18"/>
          </w:tcPr>
          <w:p w:rsidR="007B7153" w:rsidRPr="004745A8" w:rsidRDefault="00C81F74" w:rsidP="00614405">
            <w:r>
              <w:t>T</w:t>
            </w:r>
            <w:r w:rsidR="00924A13">
              <w:t>able S6</w:t>
            </w:r>
          </w:p>
        </w:tc>
      </w:tr>
      <w:tr w:rsidR="007B7153" w:rsidRPr="007B7153" w:rsidTr="00C81F74">
        <w:trPr>
          <w:gridAfter w:val="3"/>
          <w:wAfter w:w="2412" w:type="dxa"/>
        </w:trPr>
        <w:tc>
          <w:tcPr>
            <w:tcW w:w="7758" w:type="dxa"/>
            <w:gridSpan w:val="18"/>
            <w:tcBorders>
              <w:bottom w:val="single" w:sz="4" w:space="0" w:color="auto"/>
            </w:tcBorders>
          </w:tcPr>
          <w:p w:rsidR="007B7153" w:rsidRPr="007B7153" w:rsidRDefault="007B7153" w:rsidP="00614405">
            <w:pPr>
              <w:rPr>
                <w:i/>
              </w:rPr>
            </w:pPr>
            <w:r w:rsidRPr="007B7153">
              <w:rPr>
                <w:i/>
              </w:rPr>
              <w:t>Mediated, direct, and total effect estimates applying the potential outcome</w:t>
            </w:r>
            <w:r w:rsidR="00AB26E7">
              <w:rPr>
                <w:i/>
              </w:rPr>
              <w:t>s framework</w:t>
            </w:r>
            <w:r w:rsidRPr="007B7153">
              <w:rPr>
                <w:i/>
              </w:rPr>
              <w:t xml:space="preserve"> using Mplus</w:t>
            </w:r>
            <w:r w:rsidR="00AB26E7">
              <w:rPr>
                <w:i/>
              </w:rPr>
              <w:t xml:space="preserve"> 7.4</w:t>
            </w:r>
            <w:r w:rsidRPr="007B7153">
              <w:rPr>
                <w:i/>
              </w:rPr>
              <w:t xml:space="preserve"> MODEL INDIRECT treating the outcome as</w:t>
            </w:r>
            <w:r>
              <w:rPr>
                <w:i/>
              </w:rPr>
              <w:t xml:space="preserve"> a </w:t>
            </w:r>
            <w:r w:rsidR="00407F9C">
              <w:rPr>
                <w:i/>
              </w:rPr>
              <w:t>Poisson</w:t>
            </w:r>
            <w:r>
              <w:rPr>
                <w:i/>
              </w:rPr>
              <w:t xml:space="preserve"> </w:t>
            </w:r>
            <w:r w:rsidR="00CA646C">
              <w:rPr>
                <w:i/>
              </w:rPr>
              <w:t>distributed variable with the XM</w:t>
            </w:r>
            <w:r>
              <w:rPr>
                <w:i/>
              </w:rPr>
              <w:t xml:space="preserve"> interaction.</w:t>
            </w:r>
          </w:p>
        </w:tc>
      </w:tr>
      <w:tr w:rsidR="007B7153" w:rsidTr="00C81F74">
        <w:trPr>
          <w:gridAfter w:val="3"/>
          <w:wAfter w:w="2412" w:type="dxa"/>
        </w:trPr>
        <w:tc>
          <w:tcPr>
            <w:tcW w:w="911" w:type="dxa"/>
            <w:gridSpan w:val="2"/>
            <w:tcBorders>
              <w:top w:val="single" w:sz="4" w:space="0" w:color="auto"/>
            </w:tcBorders>
          </w:tcPr>
          <w:p w:rsidR="007B7153" w:rsidRDefault="007B7153" w:rsidP="00614405">
            <w:pPr>
              <w:jc w:val="center"/>
              <w:rPr>
                <w:b/>
              </w:rPr>
            </w:pPr>
          </w:p>
        </w:tc>
        <w:tc>
          <w:tcPr>
            <w:tcW w:w="1141" w:type="dxa"/>
            <w:gridSpan w:val="2"/>
            <w:tcBorders>
              <w:top w:val="single" w:sz="4" w:space="0" w:color="auto"/>
            </w:tcBorders>
          </w:tcPr>
          <w:p w:rsidR="007B7153" w:rsidRDefault="007B7153" w:rsidP="00614405">
            <w:pPr>
              <w:jc w:val="center"/>
              <w:rPr>
                <w:b/>
              </w:rPr>
            </w:pPr>
          </w:p>
        </w:tc>
        <w:tc>
          <w:tcPr>
            <w:tcW w:w="1141" w:type="dxa"/>
            <w:gridSpan w:val="3"/>
            <w:tcBorders>
              <w:top w:val="single" w:sz="4" w:space="0" w:color="auto"/>
            </w:tcBorders>
          </w:tcPr>
          <w:p w:rsidR="007B7153" w:rsidRDefault="007B7153" w:rsidP="00614405">
            <w:pPr>
              <w:jc w:val="center"/>
              <w:rPr>
                <w:b/>
              </w:rPr>
            </w:pPr>
          </w:p>
        </w:tc>
        <w:tc>
          <w:tcPr>
            <w:tcW w:w="1141" w:type="dxa"/>
            <w:gridSpan w:val="2"/>
            <w:tcBorders>
              <w:top w:val="single" w:sz="4" w:space="0" w:color="auto"/>
            </w:tcBorders>
          </w:tcPr>
          <w:p w:rsidR="007B7153" w:rsidRDefault="007B7153" w:rsidP="00614405">
            <w:pPr>
              <w:jc w:val="center"/>
              <w:rPr>
                <w:b/>
              </w:rPr>
            </w:pPr>
          </w:p>
        </w:tc>
        <w:tc>
          <w:tcPr>
            <w:tcW w:w="1142" w:type="dxa"/>
            <w:gridSpan w:val="3"/>
            <w:tcBorders>
              <w:top w:val="single" w:sz="4" w:space="0" w:color="auto"/>
            </w:tcBorders>
          </w:tcPr>
          <w:p w:rsidR="007B7153" w:rsidRDefault="007B7153" w:rsidP="00614405">
            <w:pPr>
              <w:jc w:val="center"/>
              <w:rPr>
                <w:b/>
              </w:rPr>
            </w:pPr>
          </w:p>
        </w:tc>
        <w:tc>
          <w:tcPr>
            <w:tcW w:w="1141" w:type="dxa"/>
            <w:gridSpan w:val="3"/>
            <w:tcBorders>
              <w:top w:val="single" w:sz="4" w:space="0" w:color="auto"/>
            </w:tcBorders>
          </w:tcPr>
          <w:p w:rsidR="007B7153" w:rsidRDefault="007B7153" w:rsidP="00614405">
            <w:pPr>
              <w:jc w:val="center"/>
              <w:rPr>
                <w:b/>
              </w:rPr>
            </w:pPr>
          </w:p>
        </w:tc>
        <w:tc>
          <w:tcPr>
            <w:tcW w:w="1141" w:type="dxa"/>
            <w:gridSpan w:val="3"/>
            <w:tcBorders>
              <w:top w:val="single" w:sz="4" w:space="0" w:color="auto"/>
            </w:tcBorders>
          </w:tcPr>
          <w:p w:rsidR="007B7153" w:rsidRDefault="007B7153" w:rsidP="00614405">
            <w:pPr>
              <w:jc w:val="center"/>
              <w:rPr>
                <w:b/>
              </w:rPr>
            </w:pPr>
          </w:p>
        </w:tc>
      </w:tr>
      <w:tr w:rsidR="007B7153" w:rsidRPr="003811B4" w:rsidTr="00C81F74">
        <w:trPr>
          <w:gridAfter w:val="3"/>
          <w:wAfter w:w="2412" w:type="dxa"/>
        </w:trPr>
        <w:tc>
          <w:tcPr>
            <w:tcW w:w="911" w:type="dxa"/>
            <w:gridSpan w:val="2"/>
            <w:tcBorders>
              <w:bottom w:val="single" w:sz="4" w:space="0" w:color="auto"/>
            </w:tcBorders>
          </w:tcPr>
          <w:p w:rsidR="007B7153" w:rsidRPr="003811B4" w:rsidRDefault="007B7153" w:rsidP="00614405">
            <w:pPr>
              <w:jc w:val="center"/>
            </w:pPr>
            <w:r w:rsidRPr="003811B4">
              <w:t>Study</w:t>
            </w:r>
          </w:p>
        </w:tc>
        <w:tc>
          <w:tcPr>
            <w:tcW w:w="1141" w:type="dxa"/>
            <w:gridSpan w:val="2"/>
            <w:tcBorders>
              <w:bottom w:val="single" w:sz="4" w:space="0" w:color="auto"/>
            </w:tcBorders>
          </w:tcPr>
          <w:p w:rsidR="007B7153" w:rsidRPr="003811B4" w:rsidRDefault="007B7153" w:rsidP="00614405">
            <w:pPr>
              <w:jc w:val="center"/>
            </w:pPr>
            <w:r>
              <w:t>N</w:t>
            </w:r>
          </w:p>
        </w:tc>
        <w:tc>
          <w:tcPr>
            <w:tcW w:w="1141" w:type="dxa"/>
            <w:gridSpan w:val="3"/>
            <w:tcBorders>
              <w:bottom w:val="single" w:sz="4" w:space="0" w:color="auto"/>
            </w:tcBorders>
          </w:tcPr>
          <w:p w:rsidR="007B7153" w:rsidRPr="003811B4" w:rsidRDefault="007B7153" w:rsidP="00614405">
            <w:pPr>
              <w:jc w:val="center"/>
            </w:pPr>
            <w:r w:rsidRPr="003811B4">
              <w:t>PNIE</w:t>
            </w:r>
          </w:p>
        </w:tc>
        <w:tc>
          <w:tcPr>
            <w:tcW w:w="1141" w:type="dxa"/>
            <w:gridSpan w:val="2"/>
            <w:tcBorders>
              <w:bottom w:val="single" w:sz="4" w:space="0" w:color="auto"/>
            </w:tcBorders>
          </w:tcPr>
          <w:p w:rsidR="007B7153" w:rsidRPr="003811B4" w:rsidRDefault="007B7153" w:rsidP="00614405">
            <w:pPr>
              <w:jc w:val="center"/>
            </w:pPr>
            <w:r w:rsidRPr="003811B4">
              <w:t>TNIE</w:t>
            </w:r>
          </w:p>
        </w:tc>
        <w:tc>
          <w:tcPr>
            <w:tcW w:w="1142" w:type="dxa"/>
            <w:gridSpan w:val="3"/>
            <w:tcBorders>
              <w:bottom w:val="single" w:sz="4" w:space="0" w:color="auto"/>
            </w:tcBorders>
          </w:tcPr>
          <w:p w:rsidR="007B7153" w:rsidRPr="003811B4" w:rsidRDefault="007B7153" w:rsidP="00614405">
            <w:pPr>
              <w:jc w:val="center"/>
            </w:pPr>
            <w:r w:rsidRPr="003811B4">
              <w:t>PNDE</w:t>
            </w:r>
          </w:p>
        </w:tc>
        <w:tc>
          <w:tcPr>
            <w:tcW w:w="1141" w:type="dxa"/>
            <w:gridSpan w:val="3"/>
            <w:tcBorders>
              <w:bottom w:val="single" w:sz="4" w:space="0" w:color="auto"/>
            </w:tcBorders>
          </w:tcPr>
          <w:p w:rsidR="007B7153" w:rsidRPr="003811B4" w:rsidRDefault="007B7153" w:rsidP="00614405">
            <w:pPr>
              <w:jc w:val="center"/>
            </w:pPr>
            <w:r w:rsidRPr="003811B4">
              <w:t>TNDE</w:t>
            </w:r>
          </w:p>
        </w:tc>
        <w:tc>
          <w:tcPr>
            <w:tcW w:w="1141" w:type="dxa"/>
            <w:gridSpan w:val="3"/>
            <w:tcBorders>
              <w:bottom w:val="single" w:sz="4" w:space="0" w:color="auto"/>
            </w:tcBorders>
          </w:tcPr>
          <w:p w:rsidR="007B7153" w:rsidRPr="003811B4" w:rsidRDefault="007B7153" w:rsidP="00614405">
            <w:pPr>
              <w:jc w:val="center"/>
            </w:pPr>
            <w:r w:rsidRPr="003811B4">
              <w:t>TE</w:t>
            </w:r>
          </w:p>
        </w:tc>
      </w:tr>
      <w:tr w:rsidR="007B7153" w:rsidRPr="003811B4" w:rsidTr="00C81F74">
        <w:trPr>
          <w:gridAfter w:val="3"/>
          <w:wAfter w:w="2412" w:type="dxa"/>
        </w:trPr>
        <w:tc>
          <w:tcPr>
            <w:tcW w:w="911" w:type="dxa"/>
            <w:gridSpan w:val="2"/>
            <w:tcBorders>
              <w:top w:val="single" w:sz="4" w:space="0" w:color="auto"/>
            </w:tcBorders>
          </w:tcPr>
          <w:p w:rsidR="007B7153" w:rsidRPr="003811B4" w:rsidRDefault="007B7153" w:rsidP="00614405">
            <w:pPr>
              <w:jc w:val="center"/>
            </w:pPr>
            <w:r w:rsidRPr="003811B4">
              <w:t>1</w:t>
            </w:r>
          </w:p>
        </w:tc>
        <w:tc>
          <w:tcPr>
            <w:tcW w:w="1141" w:type="dxa"/>
            <w:gridSpan w:val="2"/>
            <w:tcBorders>
              <w:top w:val="single" w:sz="4" w:space="0" w:color="auto"/>
            </w:tcBorders>
          </w:tcPr>
          <w:p w:rsidR="007B7153" w:rsidRDefault="007B7153" w:rsidP="00614405">
            <w:pPr>
              <w:jc w:val="center"/>
            </w:pPr>
            <w:r>
              <w:t>77</w:t>
            </w:r>
          </w:p>
        </w:tc>
        <w:tc>
          <w:tcPr>
            <w:tcW w:w="1141" w:type="dxa"/>
            <w:gridSpan w:val="3"/>
            <w:tcBorders>
              <w:top w:val="single" w:sz="4" w:space="0" w:color="auto"/>
            </w:tcBorders>
          </w:tcPr>
          <w:p w:rsidR="007B7153" w:rsidRPr="003811B4" w:rsidRDefault="007B7153" w:rsidP="00C81F74">
            <w:pPr>
              <w:spacing w:line="360" w:lineRule="auto"/>
              <w:jc w:val="center"/>
            </w:pPr>
            <w:r>
              <w:t>-0.072   [-1.734, 1.315]</w:t>
            </w:r>
          </w:p>
        </w:tc>
        <w:tc>
          <w:tcPr>
            <w:tcW w:w="1141" w:type="dxa"/>
            <w:gridSpan w:val="2"/>
            <w:tcBorders>
              <w:top w:val="single" w:sz="4" w:space="0" w:color="auto"/>
            </w:tcBorders>
          </w:tcPr>
          <w:p w:rsidR="007B7153" w:rsidRPr="003811B4" w:rsidRDefault="007B7153" w:rsidP="00C81F74">
            <w:pPr>
              <w:spacing w:line="360" w:lineRule="auto"/>
              <w:jc w:val="center"/>
            </w:pPr>
            <w:r>
              <w:t>3.798 [2.290, 5.304]</w:t>
            </w:r>
          </w:p>
        </w:tc>
        <w:tc>
          <w:tcPr>
            <w:tcW w:w="1142" w:type="dxa"/>
            <w:gridSpan w:val="3"/>
            <w:tcBorders>
              <w:top w:val="single" w:sz="4" w:space="0" w:color="auto"/>
            </w:tcBorders>
          </w:tcPr>
          <w:p w:rsidR="007B7153" w:rsidRPr="003811B4" w:rsidRDefault="007B7153" w:rsidP="00C81F74">
            <w:pPr>
              <w:spacing w:line="360" w:lineRule="auto"/>
              <w:jc w:val="center"/>
            </w:pPr>
            <w:r>
              <w:t>-3.352   [-4.765,   -1.773]</w:t>
            </w:r>
          </w:p>
        </w:tc>
        <w:tc>
          <w:tcPr>
            <w:tcW w:w="1141" w:type="dxa"/>
            <w:gridSpan w:val="3"/>
            <w:tcBorders>
              <w:top w:val="single" w:sz="4" w:space="0" w:color="auto"/>
            </w:tcBorders>
          </w:tcPr>
          <w:p w:rsidR="007B7153" w:rsidRPr="003811B4" w:rsidRDefault="007B7153" w:rsidP="00C81F74">
            <w:pPr>
              <w:spacing w:line="360" w:lineRule="auto"/>
              <w:jc w:val="center"/>
            </w:pPr>
            <w:r>
              <w:t>0.518    [-1.304, 2.634]</w:t>
            </w:r>
          </w:p>
        </w:tc>
        <w:tc>
          <w:tcPr>
            <w:tcW w:w="1141" w:type="dxa"/>
            <w:gridSpan w:val="3"/>
            <w:tcBorders>
              <w:top w:val="single" w:sz="4" w:space="0" w:color="auto"/>
            </w:tcBorders>
          </w:tcPr>
          <w:p w:rsidR="007B7153" w:rsidRPr="003811B4" w:rsidRDefault="007B7153" w:rsidP="00C81F74">
            <w:pPr>
              <w:spacing w:line="360" w:lineRule="auto"/>
              <w:jc w:val="center"/>
            </w:pPr>
            <w:r>
              <w:t>0.446    [-0.944, 1.856]</w:t>
            </w:r>
          </w:p>
        </w:tc>
      </w:tr>
      <w:tr w:rsidR="007B7153" w:rsidRPr="003811B4" w:rsidTr="00C81F74">
        <w:trPr>
          <w:gridAfter w:val="3"/>
          <w:wAfter w:w="2412" w:type="dxa"/>
        </w:trPr>
        <w:tc>
          <w:tcPr>
            <w:tcW w:w="911" w:type="dxa"/>
            <w:gridSpan w:val="2"/>
          </w:tcPr>
          <w:p w:rsidR="007B7153" w:rsidRPr="003811B4" w:rsidRDefault="007B7153" w:rsidP="00614405">
            <w:pPr>
              <w:jc w:val="center"/>
            </w:pPr>
            <w:r w:rsidRPr="003811B4">
              <w:t>2</w:t>
            </w:r>
          </w:p>
        </w:tc>
        <w:tc>
          <w:tcPr>
            <w:tcW w:w="1141" w:type="dxa"/>
            <w:gridSpan w:val="2"/>
          </w:tcPr>
          <w:p w:rsidR="007B7153" w:rsidRPr="003811B4" w:rsidRDefault="007B7153" w:rsidP="00614405">
            <w:pPr>
              <w:jc w:val="center"/>
            </w:pPr>
            <w:r>
              <w:t>43</w:t>
            </w:r>
          </w:p>
        </w:tc>
        <w:tc>
          <w:tcPr>
            <w:tcW w:w="1141" w:type="dxa"/>
            <w:gridSpan w:val="3"/>
          </w:tcPr>
          <w:p w:rsidR="007B7153" w:rsidRPr="003811B4" w:rsidRDefault="007B7153" w:rsidP="00C81F74">
            <w:pPr>
              <w:spacing w:line="360" w:lineRule="auto"/>
              <w:jc w:val="center"/>
            </w:pPr>
            <w:r>
              <w:t>2.034    [-0.719, 5.831]</w:t>
            </w:r>
          </w:p>
        </w:tc>
        <w:tc>
          <w:tcPr>
            <w:tcW w:w="1141" w:type="dxa"/>
            <w:gridSpan w:val="2"/>
          </w:tcPr>
          <w:p w:rsidR="007B7153" w:rsidRPr="003811B4" w:rsidRDefault="007B7153" w:rsidP="00C81F74">
            <w:pPr>
              <w:spacing w:line="360" w:lineRule="auto"/>
              <w:jc w:val="center"/>
            </w:pPr>
            <w:r>
              <w:t>0.324    [-1.219, 3.406]</w:t>
            </w:r>
          </w:p>
        </w:tc>
        <w:tc>
          <w:tcPr>
            <w:tcW w:w="1142" w:type="dxa"/>
            <w:gridSpan w:val="3"/>
          </w:tcPr>
          <w:p w:rsidR="007B7153" w:rsidRPr="003811B4" w:rsidRDefault="007B7153" w:rsidP="00C81F74">
            <w:pPr>
              <w:spacing w:line="360" w:lineRule="auto"/>
              <w:jc w:val="center"/>
            </w:pPr>
            <w:r>
              <w:t>3.014 [0.024, 5.042]</w:t>
            </w:r>
          </w:p>
        </w:tc>
        <w:tc>
          <w:tcPr>
            <w:tcW w:w="1141" w:type="dxa"/>
            <w:gridSpan w:val="3"/>
          </w:tcPr>
          <w:p w:rsidR="007B7153" w:rsidRPr="003811B4" w:rsidRDefault="007B7153" w:rsidP="00C81F74">
            <w:pPr>
              <w:spacing w:line="360" w:lineRule="auto"/>
              <w:jc w:val="center"/>
            </w:pPr>
            <w:r>
              <w:t>1.305    [-2.758, 4.990]</w:t>
            </w:r>
          </w:p>
        </w:tc>
        <w:tc>
          <w:tcPr>
            <w:tcW w:w="1141" w:type="dxa"/>
            <w:gridSpan w:val="3"/>
          </w:tcPr>
          <w:p w:rsidR="007B7153" w:rsidRPr="003811B4" w:rsidRDefault="007B7153" w:rsidP="00C81F74">
            <w:pPr>
              <w:spacing w:line="360" w:lineRule="auto"/>
              <w:jc w:val="center"/>
            </w:pPr>
            <w:r>
              <w:t>3.339 [1.499, 5.431]</w:t>
            </w:r>
          </w:p>
        </w:tc>
      </w:tr>
      <w:tr w:rsidR="007B7153" w:rsidRPr="003811B4" w:rsidTr="00C81F74">
        <w:trPr>
          <w:gridAfter w:val="3"/>
          <w:wAfter w:w="2412" w:type="dxa"/>
        </w:trPr>
        <w:tc>
          <w:tcPr>
            <w:tcW w:w="911" w:type="dxa"/>
            <w:gridSpan w:val="2"/>
          </w:tcPr>
          <w:p w:rsidR="007B7153" w:rsidRPr="003811B4" w:rsidRDefault="007B7153" w:rsidP="00614405">
            <w:pPr>
              <w:jc w:val="center"/>
            </w:pPr>
            <w:r w:rsidRPr="003811B4">
              <w:t>3</w:t>
            </w:r>
          </w:p>
        </w:tc>
        <w:tc>
          <w:tcPr>
            <w:tcW w:w="1141" w:type="dxa"/>
            <w:gridSpan w:val="2"/>
          </w:tcPr>
          <w:p w:rsidR="007B7153" w:rsidRPr="003811B4" w:rsidRDefault="007B7153" w:rsidP="00614405">
            <w:pPr>
              <w:jc w:val="center"/>
            </w:pPr>
            <w:r>
              <w:t>24</w:t>
            </w:r>
          </w:p>
        </w:tc>
        <w:tc>
          <w:tcPr>
            <w:tcW w:w="1141" w:type="dxa"/>
            <w:gridSpan w:val="3"/>
          </w:tcPr>
          <w:p w:rsidR="007B7153" w:rsidRPr="003811B4" w:rsidRDefault="007B7153" w:rsidP="00C81F74">
            <w:pPr>
              <w:spacing w:line="360" w:lineRule="auto"/>
              <w:jc w:val="center"/>
            </w:pPr>
            <w:r>
              <w:t>2.671    [-5.507, 18.792]</w:t>
            </w:r>
          </w:p>
        </w:tc>
        <w:tc>
          <w:tcPr>
            <w:tcW w:w="1141" w:type="dxa"/>
            <w:gridSpan w:val="2"/>
          </w:tcPr>
          <w:p w:rsidR="007B7153" w:rsidRPr="003811B4" w:rsidRDefault="007B7153" w:rsidP="00C81F74">
            <w:pPr>
              <w:spacing w:line="360" w:lineRule="auto"/>
              <w:jc w:val="center"/>
            </w:pPr>
            <w:r>
              <w:t>-1.311   [-22.759, 9.072]</w:t>
            </w:r>
          </w:p>
        </w:tc>
        <w:tc>
          <w:tcPr>
            <w:tcW w:w="1142" w:type="dxa"/>
            <w:gridSpan w:val="3"/>
          </w:tcPr>
          <w:p w:rsidR="007B7153" w:rsidRPr="003811B4" w:rsidRDefault="007B7153" w:rsidP="00C81F74">
            <w:pPr>
              <w:spacing w:line="360" w:lineRule="auto"/>
              <w:jc w:val="center"/>
            </w:pPr>
            <w:r>
              <w:t>6.056    [-3.378, 26.999]</w:t>
            </w:r>
          </w:p>
        </w:tc>
        <w:tc>
          <w:tcPr>
            <w:tcW w:w="1141" w:type="dxa"/>
            <w:gridSpan w:val="3"/>
          </w:tcPr>
          <w:p w:rsidR="007B7153" w:rsidRPr="003811B4" w:rsidRDefault="007B7153" w:rsidP="00C81F74">
            <w:pPr>
              <w:spacing w:line="360" w:lineRule="auto"/>
              <w:jc w:val="center"/>
            </w:pPr>
            <w:r>
              <w:t>2.073    [-13.595, 10.368]</w:t>
            </w:r>
          </w:p>
        </w:tc>
        <w:tc>
          <w:tcPr>
            <w:tcW w:w="1141" w:type="dxa"/>
            <w:gridSpan w:val="3"/>
          </w:tcPr>
          <w:p w:rsidR="007B7153" w:rsidRPr="003811B4" w:rsidRDefault="007B7153" w:rsidP="00C81F74">
            <w:pPr>
              <w:spacing w:line="360" w:lineRule="auto"/>
              <w:jc w:val="center"/>
            </w:pPr>
            <w:r>
              <w:t>4.745 [2.811, 6.636]</w:t>
            </w:r>
          </w:p>
        </w:tc>
      </w:tr>
      <w:tr w:rsidR="007B7153" w:rsidRPr="003811B4" w:rsidTr="00C81F74">
        <w:trPr>
          <w:gridAfter w:val="3"/>
          <w:wAfter w:w="2412" w:type="dxa"/>
        </w:trPr>
        <w:tc>
          <w:tcPr>
            <w:tcW w:w="911" w:type="dxa"/>
            <w:gridSpan w:val="2"/>
          </w:tcPr>
          <w:p w:rsidR="007B7153" w:rsidRPr="003811B4" w:rsidRDefault="007B7153" w:rsidP="00614405">
            <w:pPr>
              <w:jc w:val="center"/>
            </w:pPr>
            <w:r w:rsidRPr="003811B4">
              <w:t>4</w:t>
            </w:r>
          </w:p>
        </w:tc>
        <w:tc>
          <w:tcPr>
            <w:tcW w:w="1141" w:type="dxa"/>
            <w:gridSpan w:val="2"/>
          </w:tcPr>
          <w:p w:rsidR="007B7153" w:rsidRPr="003811B4" w:rsidRDefault="007B7153" w:rsidP="00614405">
            <w:pPr>
              <w:jc w:val="center"/>
            </w:pPr>
            <w:r>
              <w:t>79</w:t>
            </w:r>
          </w:p>
        </w:tc>
        <w:tc>
          <w:tcPr>
            <w:tcW w:w="1141" w:type="dxa"/>
            <w:gridSpan w:val="3"/>
          </w:tcPr>
          <w:p w:rsidR="007B7153" w:rsidRPr="003811B4" w:rsidRDefault="007B7153" w:rsidP="00C81F74">
            <w:pPr>
              <w:spacing w:line="360" w:lineRule="auto"/>
              <w:jc w:val="center"/>
            </w:pPr>
            <w:r>
              <w:t>1.926 [0.907, 3.270]</w:t>
            </w:r>
          </w:p>
        </w:tc>
        <w:tc>
          <w:tcPr>
            <w:tcW w:w="1141" w:type="dxa"/>
            <w:gridSpan w:val="2"/>
          </w:tcPr>
          <w:p w:rsidR="007B7153" w:rsidRPr="003811B4" w:rsidRDefault="007B7153" w:rsidP="00C81F74">
            <w:pPr>
              <w:spacing w:line="360" w:lineRule="auto"/>
              <w:jc w:val="center"/>
            </w:pPr>
            <w:r>
              <w:t>3.422 [0.545, 5.735]</w:t>
            </w:r>
          </w:p>
        </w:tc>
        <w:tc>
          <w:tcPr>
            <w:tcW w:w="1142" w:type="dxa"/>
            <w:gridSpan w:val="3"/>
          </w:tcPr>
          <w:p w:rsidR="007B7153" w:rsidRPr="003811B4" w:rsidRDefault="007B7153" w:rsidP="00C81F74">
            <w:pPr>
              <w:spacing w:line="360" w:lineRule="auto"/>
              <w:jc w:val="center"/>
            </w:pPr>
            <w:r>
              <w:t>-0.950    [-3.223, 2.288]</w:t>
            </w:r>
          </w:p>
        </w:tc>
        <w:tc>
          <w:tcPr>
            <w:tcW w:w="1141" w:type="dxa"/>
            <w:gridSpan w:val="3"/>
          </w:tcPr>
          <w:p w:rsidR="007B7153" w:rsidRPr="003811B4" w:rsidRDefault="007B7153" w:rsidP="00C81F74">
            <w:pPr>
              <w:spacing w:line="360" w:lineRule="auto"/>
              <w:jc w:val="center"/>
            </w:pPr>
            <w:r>
              <w:t>0.545    [-0.935, 2.022]</w:t>
            </w:r>
          </w:p>
        </w:tc>
        <w:tc>
          <w:tcPr>
            <w:tcW w:w="1141" w:type="dxa"/>
            <w:gridSpan w:val="3"/>
          </w:tcPr>
          <w:p w:rsidR="007B7153" w:rsidRPr="003811B4" w:rsidRDefault="007B7153" w:rsidP="00C81F74">
            <w:pPr>
              <w:spacing w:line="360" w:lineRule="auto"/>
              <w:jc w:val="center"/>
            </w:pPr>
            <w:r>
              <w:t>2.471 [1.377, 3.594]</w:t>
            </w:r>
          </w:p>
        </w:tc>
      </w:tr>
      <w:tr w:rsidR="007B7153" w:rsidRPr="003811B4" w:rsidTr="00C81F74">
        <w:trPr>
          <w:gridAfter w:val="3"/>
          <w:wAfter w:w="2412" w:type="dxa"/>
        </w:trPr>
        <w:tc>
          <w:tcPr>
            <w:tcW w:w="911" w:type="dxa"/>
            <w:gridSpan w:val="2"/>
          </w:tcPr>
          <w:p w:rsidR="007B7153" w:rsidRPr="003811B4" w:rsidRDefault="007B7153" w:rsidP="00614405">
            <w:pPr>
              <w:jc w:val="center"/>
            </w:pPr>
            <w:r w:rsidRPr="003811B4">
              <w:t>5</w:t>
            </w:r>
          </w:p>
        </w:tc>
        <w:tc>
          <w:tcPr>
            <w:tcW w:w="1141" w:type="dxa"/>
            <w:gridSpan w:val="2"/>
          </w:tcPr>
          <w:p w:rsidR="007B7153" w:rsidRPr="003811B4" w:rsidRDefault="007B7153" w:rsidP="00614405">
            <w:pPr>
              <w:jc w:val="center"/>
            </w:pPr>
            <w:r>
              <w:t>22</w:t>
            </w:r>
          </w:p>
        </w:tc>
        <w:tc>
          <w:tcPr>
            <w:tcW w:w="1141" w:type="dxa"/>
            <w:gridSpan w:val="3"/>
          </w:tcPr>
          <w:p w:rsidR="007B7153" w:rsidRPr="003811B4" w:rsidRDefault="007B7153" w:rsidP="00C81F74">
            <w:pPr>
              <w:spacing w:line="360" w:lineRule="auto"/>
              <w:jc w:val="center"/>
            </w:pPr>
            <w:r>
              <w:t>6.096    [-9.957, 8.269]</w:t>
            </w:r>
          </w:p>
        </w:tc>
        <w:tc>
          <w:tcPr>
            <w:tcW w:w="1141" w:type="dxa"/>
            <w:gridSpan w:val="2"/>
          </w:tcPr>
          <w:p w:rsidR="007B7153" w:rsidRPr="003811B4" w:rsidRDefault="007B7153" w:rsidP="00C81F74">
            <w:pPr>
              <w:spacing w:line="360" w:lineRule="auto"/>
              <w:jc w:val="center"/>
            </w:pPr>
            <w:r>
              <w:t>-1.950   [-29.449, 7.639]</w:t>
            </w:r>
          </w:p>
        </w:tc>
        <w:tc>
          <w:tcPr>
            <w:tcW w:w="1142" w:type="dxa"/>
            <w:gridSpan w:val="3"/>
          </w:tcPr>
          <w:p w:rsidR="007B7153" w:rsidRPr="003811B4" w:rsidRDefault="007B7153" w:rsidP="00C81F74">
            <w:pPr>
              <w:spacing w:line="360" w:lineRule="auto"/>
              <w:jc w:val="center"/>
            </w:pPr>
            <w:r>
              <w:t>3.139    [-7.017, 31.629]</w:t>
            </w:r>
          </w:p>
        </w:tc>
        <w:tc>
          <w:tcPr>
            <w:tcW w:w="1141" w:type="dxa"/>
            <w:gridSpan w:val="3"/>
          </w:tcPr>
          <w:p w:rsidR="007B7153" w:rsidRPr="003811B4" w:rsidRDefault="007B7153" w:rsidP="00C81F74">
            <w:pPr>
              <w:spacing w:line="360" w:lineRule="auto"/>
              <w:jc w:val="center"/>
            </w:pPr>
            <w:r>
              <w:t>-4.906   [-7.560, 11.176]</w:t>
            </w:r>
          </w:p>
        </w:tc>
        <w:tc>
          <w:tcPr>
            <w:tcW w:w="1141" w:type="dxa"/>
            <w:gridSpan w:val="3"/>
          </w:tcPr>
          <w:p w:rsidR="007B7153" w:rsidRPr="003811B4" w:rsidRDefault="007B7153" w:rsidP="00C81F74">
            <w:pPr>
              <w:spacing w:line="360" w:lineRule="auto"/>
              <w:jc w:val="center"/>
            </w:pPr>
            <w:r>
              <w:t>1.189    [-1.566, 3.797]</w:t>
            </w:r>
          </w:p>
        </w:tc>
      </w:tr>
      <w:tr w:rsidR="007B7153" w:rsidRPr="003811B4" w:rsidTr="00C81F74">
        <w:trPr>
          <w:gridAfter w:val="3"/>
          <w:wAfter w:w="2412" w:type="dxa"/>
        </w:trPr>
        <w:tc>
          <w:tcPr>
            <w:tcW w:w="911" w:type="dxa"/>
            <w:gridSpan w:val="2"/>
          </w:tcPr>
          <w:p w:rsidR="007B7153" w:rsidRPr="003811B4" w:rsidRDefault="007B7153" w:rsidP="00614405">
            <w:pPr>
              <w:jc w:val="center"/>
            </w:pPr>
            <w:r w:rsidRPr="003811B4">
              <w:t>6</w:t>
            </w:r>
          </w:p>
        </w:tc>
        <w:tc>
          <w:tcPr>
            <w:tcW w:w="1141" w:type="dxa"/>
            <w:gridSpan w:val="2"/>
          </w:tcPr>
          <w:p w:rsidR="007B7153" w:rsidRPr="003811B4" w:rsidRDefault="007B7153" w:rsidP="00614405">
            <w:pPr>
              <w:jc w:val="center"/>
            </w:pPr>
            <w:r>
              <w:t>45</w:t>
            </w:r>
          </w:p>
        </w:tc>
        <w:tc>
          <w:tcPr>
            <w:tcW w:w="1141" w:type="dxa"/>
            <w:gridSpan w:val="3"/>
          </w:tcPr>
          <w:p w:rsidR="007B7153" w:rsidRPr="003811B4" w:rsidRDefault="007B7153" w:rsidP="00C81F74">
            <w:pPr>
              <w:spacing w:line="360" w:lineRule="auto"/>
              <w:jc w:val="center"/>
            </w:pPr>
            <w:r>
              <w:t>2.492 [0.497, 5.656]</w:t>
            </w:r>
          </w:p>
        </w:tc>
        <w:tc>
          <w:tcPr>
            <w:tcW w:w="1141" w:type="dxa"/>
            <w:gridSpan w:val="2"/>
          </w:tcPr>
          <w:p w:rsidR="007B7153" w:rsidRPr="003811B4" w:rsidRDefault="007B7153" w:rsidP="00C81F74">
            <w:pPr>
              <w:spacing w:line="360" w:lineRule="auto"/>
              <w:jc w:val="center"/>
            </w:pPr>
            <w:r>
              <w:t>1.161    [-0.081, 2.654]</w:t>
            </w:r>
          </w:p>
        </w:tc>
        <w:tc>
          <w:tcPr>
            <w:tcW w:w="1142" w:type="dxa"/>
            <w:gridSpan w:val="3"/>
          </w:tcPr>
          <w:p w:rsidR="007B7153" w:rsidRPr="003811B4" w:rsidRDefault="007B7153" w:rsidP="00C81F74">
            <w:pPr>
              <w:spacing w:line="360" w:lineRule="auto"/>
              <w:jc w:val="center"/>
            </w:pPr>
            <w:r>
              <w:t>0.523    [-1.448, 2.913]</w:t>
            </w:r>
          </w:p>
        </w:tc>
        <w:tc>
          <w:tcPr>
            <w:tcW w:w="1141" w:type="dxa"/>
            <w:gridSpan w:val="3"/>
          </w:tcPr>
          <w:p w:rsidR="007B7153" w:rsidRPr="003811B4" w:rsidRDefault="007B7153" w:rsidP="00C81F74">
            <w:pPr>
              <w:spacing w:line="360" w:lineRule="auto"/>
              <w:jc w:val="center"/>
            </w:pPr>
            <w:r>
              <w:t>-0.808    [-3.328, 1.601]</w:t>
            </w:r>
          </w:p>
        </w:tc>
        <w:tc>
          <w:tcPr>
            <w:tcW w:w="1141" w:type="dxa"/>
            <w:gridSpan w:val="3"/>
          </w:tcPr>
          <w:p w:rsidR="007B7153" w:rsidRPr="003811B4" w:rsidRDefault="007B7153" w:rsidP="00C81F74">
            <w:pPr>
              <w:spacing w:line="360" w:lineRule="auto"/>
              <w:jc w:val="center"/>
            </w:pPr>
            <w:r>
              <w:t>1.684    [-0.472, 3.783]</w:t>
            </w:r>
          </w:p>
        </w:tc>
      </w:tr>
      <w:tr w:rsidR="007B7153" w:rsidRPr="003811B4" w:rsidTr="00C81F74">
        <w:trPr>
          <w:gridAfter w:val="3"/>
          <w:wAfter w:w="2412" w:type="dxa"/>
        </w:trPr>
        <w:tc>
          <w:tcPr>
            <w:tcW w:w="911" w:type="dxa"/>
            <w:gridSpan w:val="2"/>
          </w:tcPr>
          <w:p w:rsidR="007B7153" w:rsidRPr="003811B4" w:rsidRDefault="007B7153" w:rsidP="00614405">
            <w:pPr>
              <w:jc w:val="center"/>
            </w:pPr>
            <w:r w:rsidRPr="003811B4">
              <w:t>7</w:t>
            </w:r>
          </w:p>
        </w:tc>
        <w:tc>
          <w:tcPr>
            <w:tcW w:w="1141" w:type="dxa"/>
            <w:gridSpan w:val="2"/>
          </w:tcPr>
          <w:p w:rsidR="007B7153" w:rsidRPr="003811B4" w:rsidRDefault="007B7153" w:rsidP="00614405">
            <w:pPr>
              <w:jc w:val="center"/>
            </w:pPr>
            <w:r>
              <w:t>35</w:t>
            </w:r>
          </w:p>
        </w:tc>
        <w:tc>
          <w:tcPr>
            <w:tcW w:w="1141" w:type="dxa"/>
            <w:gridSpan w:val="3"/>
          </w:tcPr>
          <w:p w:rsidR="007B7153" w:rsidRPr="003811B4" w:rsidRDefault="007B7153" w:rsidP="00C81F74">
            <w:pPr>
              <w:spacing w:line="360" w:lineRule="auto"/>
              <w:jc w:val="center"/>
            </w:pPr>
            <w:r>
              <w:t>3.492 [1.349, 5.958]</w:t>
            </w:r>
          </w:p>
        </w:tc>
        <w:tc>
          <w:tcPr>
            <w:tcW w:w="1141" w:type="dxa"/>
            <w:gridSpan w:val="2"/>
          </w:tcPr>
          <w:p w:rsidR="007B7153" w:rsidRPr="003811B4" w:rsidRDefault="007B7153" w:rsidP="00C81F74">
            <w:pPr>
              <w:spacing w:line="360" w:lineRule="auto"/>
              <w:jc w:val="center"/>
            </w:pPr>
            <w:r>
              <w:t>0.261    [-14.079, 2.420]</w:t>
            </w:r>
          </w:p>
        </w:tc>
        <w:tc>
          <w:tcPr>
            <w:tcW w:w="1142" w:type="dxa"/>
            <w:gridSpan w:val="3"/>
          </w:tcPr>
          <w:p w:rsidR="007B7153" w:rsidRPr="003811B4" w:rsidRDefault="007B7153" w:rsidP="00C81F74">
            <w:pPr>
              <w:spacing w:line="360" w:lineRule="auto"/>
              <w:jc w:val="center"/>
            </w:pPr>
            <w:r>
              <w:t>3.930 [1.460, 18.528]</w:t>
            </w:r>
          </w:p>
        </w:tc>
        <w:tc>
          <w:tcPr>
            <w:tcW w:w="1141" w:type="dxa"/>
            <w:gridSpan w:val="3"/>
          </w:tcPr>
          <w:p w:rsidR="007B7153" w:rsidRPr="003811B4" w:rsidRDefault="007B7153" w:rsidP="00C81F74">
            <w:pPr>
              <w:spacing w:line="360" w:lineRule="auto"/>
              <w:jc w:val="center"/>
            </w:pPr>
            <w:r>
              <w:t>0.698    [-2.171, 4.097]</w:t>
            </w:r>
          </w:p>
        </w:tc>
        <w:tc>
          <w:tcPr>
            <w:tcW w:w="1141" w:type="dxa"/>
            <w:gridSpan w:val="3"/>
          </w:tcPr>
          <w:p w:rsidR="007B7153" w:rsidRPr="003811B4" w:rsidRDefault="007B7153" w:rsidP="00C81F74">
            <w:pPr>
              <w:spacing w:line="360" w:lineRule="auto"/>
              <w:jc w:val="center"/>
            </w:pPr>
            <w:r>
              <w:t>4.191 [2.356, 6.127]</w:t>
            </w:r>
          </w:p>
        </w:tc>
      </w:tr>
      <w:tr w:rsidR="007B7153" w:rsidRPr="003811B4" w:rsidTr="00C81F74">
        <w:trPr>
          <w:gridAfter w:val="3"/>
          <w:wAfter w:w="2412" w:type="dxa"/>
        </w:trPr>
        <w:tc>
          <w:tcPr>
            <w:tcW w:w="911" w:type="dxa"/>
            <w:gridSpan w:val="2"/>
            <w:tcBorders>
              <w:bottom w:val="single" w:sz="4" w:space="0" w:color="auto"/>
            </w:tcBorders>
          </w:tcPr>
          <w:p w:rsidR="007B7153" w:rsidRPr="003811B4" w:rsidRDefault="007B7153" w:rsidP="00614405">
            <w:pPr>
              <w:jc w:val="center"/>
            </w:pPr>
            <w:r w:rsidRPr="003811B4">
              <w:t>8</w:t>
            </w:r>
          </w:p>
        </w:tc>
        <w:tc>
          <w:tcPr>
            <w:tcW w:w="1141" w:type="dxa"/>
            <w:gridSpan w:val="2"/>
            <w:tcBorders>
              <w:bottom w:val="single" w:sz="4" w:space="0" w:color="auto"/>
            </w:tcBorders>
          </w:tcPr>
          <w:p w:rsidR="007B7153" w:rsidRPr="003811B4" w:rsidRDefault="007B7153" w:rsidP="00614405">
            <w:pPr>
              <w:jc w:val="center"/>
            </w:pPr>
            <w:r>
              <w:t>44</w:t>
            </w:r>
          </w:p>
        </w:tc>
        <w:tc>
          <w:tcPr>
            <w:tcW w:w="1141" w:type="dxa"/>
            <w:gridSpan w:val="3"/>
            <w:tcBorders>
              <w:bottom w:val="single" w:sz="4" w:space="0" w:color="auto"/>
            </w:tcBorders>
          </w:tcPr>
          <w:p w:rsidR="007B7153" w:rsidRPr="003811B4" w:rsidRDefault="007B7153" w:rsidP="00C81F74">
            <w:pPr>
              <w:spacing w:line="360" w:lineRule="auto"/>
              <w:jc w:val="center"/>
            </w:pPr>
            <w:r>
              <w:t>1.940    [-0.051, 3.851]</w:t>
            </w:r>
          </w:p>
        </w:tc>
        <w:tc>
          <w:tcPr>
            <w:tcW w:w="1141" w:type="dxa"/>
            <w:gridSpan w:val="2"/>
            <w:tcBorders>
              <w:bottom w:val="single" w:sz="4" w:space="0" w:color="auto"/>
            </w:tcBorders>
          </w:tcPr>
          <w:p w:rsidR="007B7153" w:rsidRPr="003811B4" w:rsidRDefault="007B7153" w:rsidP="00C81F74">
            <w:pPr>
              <w:spacing w:line="360" w:lineRule="auto"/>
              <w:jc w:val="center"/>
            </w:pPr>
            <w:r>
              <w:t>4.366 [0.081, 7.414]</w:t>
            </w:r>
          </w:p>
        </w:tc>
        <w:tc>
          <w:tcPr>
            <w:tcW w:w="1142" w:type="dxa"/>
            <w:gridSpan w:val="3"/>
            <w:tcBorders>
              <w:bottom w:val="single" w:sz="4" w:space="0" w:color="auto"/>
            </w:tcBorders>
          </w:tcPr>
          <w:p w:rsidR="007B7153" w:rsidRPr="003811B4" w:rsidRDefault="007B7153" w:rsidP="00C81F74">
            <w:pPr>
              <w:spacing w:line="360" w:lineRule="auto"/>
              <w:jc w:val="center"/>
            </w:pPr>
            <w:r>
              <w:t>-1.562    [-3.702, 2.576]</w:t>
            </w:r>
          </w:p>
        </w:tc>
        <w:tc>
          <w:tcPr>
            <w:tcW w:w="1141" w:type="dxa"/>
            <w:gridSpan w:val="3"/>
            <w:tcBorders>
              <w:bottom w:val="single" w:sz="4" w:space="0" w:color="auto"/>
            </w:tcBorders>
          </w:tcPr>
          <w:p w:rsidR="007B7153" w:rsidRPr="003811B4" w:rsidRDefault="007B7153" w:rsidP="00C81F74">
            <w:pPr>
              <w:spacing w:line="360" w:lineRule="auto"/>
              <w:jc w:val="center"/>
            </w:pPr>
            <w:r>
              <w:t>0.864    [-1.708, 3.754]</w:t>
            </w:r>
          </w:p>
        </w:tc>
        <w:tc>
          <w:tcPr>
            <w:tcW w:w="1141" w:type="dxa"/>
            <w:gridSpan w:val="3"/>
            <w:tcBorders>
              <w:bottom w:val="single" w:sz="4" w:space="0" w:color="auto"/>
            </w:tcBorders>
          </w:tcPr>
          <w:p w:rsidR="007B7153" w:rsidRPr="003811B4" w:rsidRDefault="007B7153" w:rsidP="00C81F74">
            <w:pPr>
              <w:spacing w:line="360" w:lineRule="auto"/>
              <w:jc w:val="center"/>
            </w:pPr>
            <w:r>
              <w:t>2.804 [0.599, 5.151]</w:t>
            </w:r>
          </w:p>
        </w:tc>
      </w:tr>
      <w:tr w:rsidR="007B7153" w:rsidTr="00C81F74">
        <w:trPr>
          <w:gridAfter w:val="3"/>
          <w:wAfter w:w="2412" w:type="dxa"/>
        </w:trPr>
        <w:tc>
          <w:tcPr>
            <w:tcW w:w="7758" w:type="dxa"/>
            <w:gridSpan w:val="18"/>
            <w:tcBorders>
              <w:top w:val="single" w:sz="4" w:space="0" w:color="auto"/>
            </w:tcBorders>
          </w:tcPr>
          <w:p w:rsidR="007B7153" w:rsidRDefault="007B7153" w:rsidP="00614405">
            <w:pPr>
              <w:spacing w:line="480" w:lineRule="auto"/>
            </w:pPr>
            <w:r w:rsidRPr="007B7153">
              <w:rPr>
                <w:i/>
              </w:rPr>
              <w:t>Note.</w:t>
            </w:r>
            <w:r>
              <w:rPr>
                <w:i/>
              </w:rPr>
              <w:t xml:space="preserve"> </w:t>
            </w:r>
            <w:r>
              <w:t>95% percentile bootstrap confidence intervals are included in the brackets.</w:t>
            </w:r>
          </w:p>
        </w:tc>
      </w:tr>
      <w:tr w:rsidR="007B7153" w:rsidTr="00C81F74">
        <w:tc>
          <w:tcPr>
            <w:tcW w:w="10170" w:type="dxa"/>
            <w:gridSpan w:val="21"/>
          </w:tcPr>
          <w:p w:rsidR="007B7153" w:rsidRPr="004745A8" w:rsidRDefault="00C81F74" w:rsidP="00614405">
            <w:r>
              <w:t>T</w:t>
            </w:r>
            <w:r w:rsidR="007B7153">
              <w:t xml:space="preserve">able </w:t>
            </w:r>
            <w:r w:rsidR="00924A13">
              <w:t>S7</w:t>
            </w:r>
          </w:p>
        </w:tc>
      </w:tr>
      <w:tr w:rsidR="007B7153" w:rsidTr="00C81F74">
        <w:tc>
          <w:tcPr>
            <w:tcW w:w="10170" w:type="dxa"/>
            <w:gridSpan w:val="21"/>
            <w:tcBorders>
              <w:bottom w:val="single" w:sz="4" w:space="0" w:color="auto"/>
            </w:tcBorders>
          </w:tcPr>
          <w:p w:rsidR="007B7153" w:rsidRPr="007B7153" w:rsidRDefault="007B7153" w:rsidP="00AB26E7">
            <w:pPr>
              <w:rPr>
                <w:i/>
              </w:rPr>
            </w:pPr>
            <w:r w:rsidRPr="007B7153">
              <w:rPr>
                <w:i/>
              </w:rPr>
              <w:t>Mediated, direct, and total effect estimates applying the potential outcome</w:t>
            </w:r>
            <w:r w:rsidR="00AB26E7">
              <w:rPr>
                <w:i/>
              </w:rPr>
              <w:t>s</w:t>
            </w:r>
            <w:r w:rsidRPr="007B7153">
              <w:rPr>
                <w:i/>
              </w:rPr>
              <w:t xml:space="preserve"> framework using </w:t>
            </w:r>
            <w:r>
              <w:rPr>
                <w:i/>
              </w:rPr>
              <w:t xml:space="preserve">‘mediation’ R package </w:t>
            </w:r>
            <w:r w:rsidRPr="007B7153">
              <w:rPr>
                <w:i/>
              </w:rPr>
              <w:t>treating the outcome as</w:t>
            </w:r>
            <w:r>
              <w:rPr>
                <w:i/>
              </w:rPr>
              <w:t xml:space="preserve"> a </w:t>
            </w:r>
            <w:r w:rsidR="00407F9C">
              <w:rPr>
                <w:i/>
              </w:rPr>
              <w:t>Poisson</w:t>
            </w:r>
            <w:r w:rsidR="00AB26E7">
              <w:rPr>
                <w:i/>
              </w:rPr>
              <w:t xml:space="preserve"> distributed variable with no XM</w:t>
            </w:r>
            <w:r>
              <w:rPr>
                <w:i/>
              </w:rPr>
              <w:t xml:space="preserve"> interaction.</w:t>
            </w:r>
          </w:p>
        </w:tc>
      </w:tr>
      <w:tr w:rsidR="007B7153" w:rsidTr="00C81F74">
        <w:tc>
          <w:tcPr>
            <w:tcW w:w="899" w:type="dxa"/>
            <w:tcBorders>
              <w:top w:val="single" w:sz="4" w:space="0" w:color="auto"/>
            </w:tcBorders>
          </w:tcPr>
          <w:p w:rsidR="007B7153" w:rsidRDefault="007B7153" w:rsidP="00614405">
            <w:pPr>
              <w:jc w:val="center"/>
              <w:rPr>
                <w:b/>
              </w:rPr>
            </w:pPr>
          </w:p>
        </w:tc>
        <w:tc>
          <w:tcPr>
            <w:tcW w:w="1124" w:type="dxa"/>
            <w:gridSpan w:val="2"/>
            <w:tcBorders>
              <w:top w:val="single" w:sz="4" w:space="0" w:color="auto"/>
            </w:tcBorders>
          </w:tcPr>
          <w:p w:rsidR="007B7153" w:rsidRDefault="007B7153" w:rsidP="00614405">
            <w:pPr>
              <w:jc w:val="center"/>
              <w:rPr>
                <w:b/>
              </w:rPr>
            </w:pPr>
          </w:p>
        </w:tc>
        <w:tc>
          <w:tcPr>
            <w:tcW w:w="1163" w:type="dxa"/>
            <w:gridSpan w:val="3"/>
            <w:tcBorders>
              <w:top w:val="single" w:sz="4" w:space="0" w:color="auto"/>
            </w:tcBorders>
          </w:tcPr>
          <w:p w:rsidR="007B7153" w:rsidRDefault="007B7153" w:rsidP="00614405">
            <w:pPr>
              <w:jc w:val="center"/>
              <w:rPr>
                <w:b/>
              </w:rPr>
            </w:pPr>
          </w:p>
        </w:tc>
        <w:tc>
          <w:tcPr>
            <w:tcW w:w="1164" w:type="dxa"/>
            <w:gridSpan w:val="4"/>
            <w:tcBorders>
              <w:top w:val="single" w:sz="4" w:space="0" w:color="auto"/>
            </w:tcBorders>
          </w:tcPr>
          <w:p w:rsidR="007B7153" w:rsidRDefault="007B7153" w:rsidP="00614405">
            <w:pPr>
              <w:jc w:val="center"/>
              <w:rPr>
                <w:b/>
              </w:rPr>
            </w:pPr>
          </w:p>
        </w:tc>
        <w:tc>
          <w:tcPr>
            <w:tcW w:w="1164" w:type="dxa"/>
            <w:gridSpan w:val="3"/>
            <w:tcBorders>
              <w:top w:val="single" w:sz="4" w:space="0" w:color="auto"/>
            </w:tcBorders>
          </w:tcPr>
          <w:p w:rsidR="007B7153" w:rsidRDefault="007B7153" w:rsidP="00614405">
            <w:pPr>
              <w:jc w:val="center"/>
              <w:rPr>
                <w:b/>
              </w:rPr>
            </w:pPr>
          </w:p>
        </w:tc>
        <w:tc>
          <w:tcPr>
            <w:tcW w:w="1164" w:type="dxa"/>
            <w:gridSpan w:val="3"/>
            <w:tcBorders>
              <w:top w:val="single" w:sz="4" w:space="0" w:color="auto"/>
            </w:tcBorders>
          </w:tcPr>
          <w:p w:rsidR="007B7153" w:rsidRDefault="007B7153" w:rsidP="00614405">
            <w:pPr>
              <w:jc w:val="center"/>
              <w:rPr>
                <w:b/>
              </w:rPr>
            </w:pPr>
          </w:p>
        </w:tc>
        <w:tc>
          <w:tcPr>
            <w:tcW w:w="1164" w:type="dxa"/>
            <w:gridSpan w:val="3"/>
            <w:tcBorders>
              <w:top w:val="single" w:sz="4" w:space="0" w:color="auto"/>
            </w:tcBorders>
          </w:tcPr>
          <w:p w:rsidR="007B7153" w:rsidRDefault="007B7153" w:rsidP="00614405">
            <w:pPr>
              <w:jc w:val="center"/>
              <w:rPr>
                <w:b/>
              </w:rPr>
            </w:pPr>
          </w:p>
        </w:tc>
        <w:tc>
          <w:tcPr>
            <w:tcW w:w="1164" w:type="dxa"/>
            <w:tcBorders>
              <w:top w:val="single" w:sz="4" w:space="0" w:color="auto"/>
            </w:tcBorders>
          </w:tcPr>
          <w:p w:rsidR="007B7153" w:rsidRDefault="007B7153" w:rsidP="00614405">
            <w:pPr>
              <w:jc w:val="center"/>
              <w:rPr>
                <w:b/>
              </w:rPr>
            </w:pPr>
          </w:p>
        </w:tc>
        <w:tc>
          <w:tcPr>
            <w:tcW w:w="1164" w:type="dxa"/>
            <w:tcBorders>
              <w:top w:val="single" w:sz="4" w:space="0" w:color="auto"/>
            </w:tcBorders>
          </w:tcPr>
          <w:p w:rsidR="007B7153" w:rsidRDefault="007B7153" w:rsidP="00614405">
            <w:pPr>
              <w:jc w:val="center"/>
              <w:rPr>
                <w:b/>
              </w:rPr>
            </w:pPr>
          </w:p>
        </w:tc>
      </w:tr>
      <w:tr w:rsidR="007B7153" w:rsidTr="00C81F74">
        <w:tc>
          <w:tcPr>
            <w:tcW w:w="899" w:type="dxa"/>
            <w:tcBorders>
              <w:bottom w:val="single" w:sz="4" w:space="0" w:color="auto"/>
            </w:tcBorders>
          </w:tcPr>
          <w:p w:rsidR="007B7153" w:rsidRPr="003811B4" w:rsidRDefault="007B7153" w:rsidP="00614405">
            <w:pPr>
              <w:jc w:val="center"/>
            </w:pPr>
            <w:r w:rsidRPr="003811B4">
              <w:t>Study</w:t>
            </w:r>
          </w:p>
        </w:tc>
        <w:tc>
          <w:tcPr>
            <w:tcW w:w="1124" w:type="dxa"/>
            <w:gridSpan w:val="2"/>
            <w:tcBorders>
              <w:bottom w:val="single" w:sz="4" w:space="0" w:color="auto"/>
            </w:tcBorders>
          </w:tcPr>
          <w:p w:rsidR="007B7153" w:rsidRPr="003811B4" w:rsidRDefault="007B7153" w:rsidP="00614405">
            <w:pPr>
              <w:jc w:val="center"/>
            </w:pPr>
            <w:r>
              <w:t>N</w:t>
            </w:r>
          </w:p>
        </w:tc>
        <w:tc>
          <w:tcPr>
            <w:tcW w:w="1163" w:type="dxa"/>
            <w:gridSpan w:val="3"/>
            <w:tcBorders>
              <w:bottom w:val="single" w:sz="4" w:space="0" w:color="auto"/>
            </w:tcBorders>
          </w:tcPr>
          <w:p w:rsidR="007B7153" w:rsidRPr="003811B4" w:rsidRDefault="007B7153" w:rsidP="00614405">
            <w:pPr>
              <w:jc w:val="center"/>
            </w:pPr>
            <w:r w:rsidRPr="003811B4">
              <w:t>PNIE</w:t>
            </w:r>
          </w:p>
        </w:tc>
        <w:tc>
          <w:tcPr>
            <w:tcW w:w="1164" w:type="dxa"/>
            <w:gridSpan w:val="4"/>
            <w:tcBorders>
              <w:bottom w:val="single" w:sz="4" w:space="0" w:color="auto"/>
            </w:tcBorders>
          </w:tcPr>
          <w:p w:rsidR="007B7153" w:rsidRPr="003811B4" w:rsidRDefault="007B7153" w:rsidP="00614405">
            <w:pPr>
              <w:jc w:val="center"/>
            </w:pPr>
            <w:r w:rsidRPr="003811B4">
              <w:t>TNIE</w:t>
            </w:r>
          </w:p>
        </w:tc>
        <w:tc>
          <w:tcPr>
            <w:tcW w:w="1164" w:type="dxa"/>
            <w:gridSpan w:val="3"/>
            <w:tcBorders>
              <w:bottom w:val="single" w:sz="4" w:space="0" w:color="auto"/>
            </w:tcBorders>
          </w:tcPr>
          <w:p w:rsidR="007B7153" w:rsidRPr="003811B4" w:rsidRDefault="007B7153" w:rsidP="00614405">
            <w:pPr>
              <w:jc w:val="center"/>
            </w:pPr>
            <w:r w:rsidRPr="003811B4">
              <w:t>Average IE</w:t>
            </w:r>
          </w:p>
        </w:tc>
        <w:tc>
          <w:tcPr>
            <w:tcW w:w="1164" w:type="dxa"/>
            <w:gridSpan w:val="3"/>
            <w:tcBorders>
              <w:bottom w:val="single" w:sz="4" w:space="0" w:color="auto"/>
            </w:tcBorders>
          </w:tcPr>
          <w:p w:rsidR="007B7153" w:rsidRPr="003811B4" w:rsidRDefault="007B7153" w:rsidP="00614405">
            <w:pPr>
              <w:jc w:val="center"/>
            </w:pPr>
            <w:r w:rsidRPr="003811B4">
              <w:t>PNDE</w:t>
            </w:r>
          </w:p>
        </w:tc>
        <w:tc>
          <w:tcPr>
            <w:tcW w:w="1164" w:type="dxa"/>
            <w:gridSpan w:val="3"/>
            <w:tcBorders>
              <w:bottom w:val="single" w:sz="4" w:space="0" w:color="auto"/>
            </w:tcBorders>
          </w:tcPr>
          <w:p w:rsidR="007B7153" w:rsidRPr="003811B4" w:rsidRDefault="007B7153" w:rsidP="00614405">
            <w:pPr>
              <w:jc w:val="center"/>
            </w:pPr>
            <w:r w:rsidRPr="003811B4">
              <w:t>TNDE</w:t>
            </w:r>
          </w:p>
        </w:tc>
        <w:tc>
          <w:tcPr>
            <w:tcW w:w="1164" w:type="dxa"/>
            <w:tcBorders>
              <w:bottom w:val="single" w:sz="4" w:space="0" w:color="auto"/>
            </w:tcBorders>
          </w:tcPr>
          <w:p w:rsidR="007B7153" w:rsidRPr="003811B4" w:rsidRDefault="007B7153" w:rsidP="00614405">
            <w:pPr>
              <w:jc w:val="center"/>
            </w:pPr>
            <w:r w:rsidRPr="003811B4">
              <w:t>Average DE</w:t>
            </w:r>
          </w:p>
        </w:tc>
        <w:tc>
          <w:tcPr>
            <w:tcW w:w="1164" w:type="dxa"/>
            <w:tcBorders>
              <w:bottom w:val="single" w:sz="4" w:space="0" w:color="auto"/>
            </w:tcBorders>
          </w:tcPr>
          <w:p w:rsidR="007B7153" w:rsidRPr="003811B4" w:rsidRDefault="007B7153" w:rsidP="00614405">
            <w:pPr>
              <w:jc w:val="center"/>
            </w:pPr>
            <w:r w:rsidRPr="003811B4">
              <w:t>TE</w:t>
            </w:r>
          </w:p>
        </w:tc>
      </w:tr>
      <w:tr w:rsidR="007B7153" w:rsidTr="00C81F74">
        <w:tc>
          <w:tcPr>
            <w:tcW w:w="899" w:type="dxa"/>
            <w:tcBorders>
              <w:top w:val="single" w:sz="4" w:space="0" w:color="auto"/>
            </w:tcBorders>
          </w:tcPr>
          <w:p w:rsidR="007B7153" w:rsidRPr="003811B4" w:rsidRDefault="007B7153" w:rsidP="00614405">
            <w:pPr>
              <w:jc w:val="center"/>
            </w:pPr>
            <w:r w:rsidRPr="003811B4">
              <w:t>1</w:t>
            </w:r>
          </w:p>
        </w:tc>
        <w:tc>
          <w:tcPr>
            <w:tcW w:w="1124" w:type="dxa"/>
            <w:gridSpan w:val="2"/>
            <w:tcBorders>
              <w:top w:val="single" w:sz="4" w:space="0" w:color="auto"/>
            </w:tcBorders>
          </w:tcPr>
          <w:p w:rsidR="007B7153" w:rsidRDefault="007B7153" w:rsidP="00614405">
            <w:pPr>
              <w:jc w:val="center"/>
            </w:pPr>
            <w:r>
              <w:t>77</w:t>
            </w:r>
          </w:p>
        </w:tc>
        <w:tc>
          <w:tcPr>
            <w:tcW w:w="1163" w:type="dxa"/>
            <w:gridSpan w:val="3"/>
            <w:tcBorders>
              <w:top w:val="single" w:sz="4" w:space="0" w:color="auto"/>
            </w:tcBorders>
          </w:tcPr>
          <w:p w:rsidR="007B7153" w:rsidRPr="003811B4" w:rsidRDefault="007B7153" w:rsidP="00C81F74">
            <w:pPr>
              <w:spacing w:line="360" w:lineRule="auto"/>
              <w:jc w:val="center"/>
            </w:pPr>
            <w:r w:rsidRPr="003811B4">
              <w:t>1.488</w:t>
            </w:r>
            <w:r>
              <w:t xml:space="preserve"> [0.255, 3.479]</w:t>
            </w:r>
          </w:p>
        </w:tc>
        <w:tc>
          <w:tcPr>
            <w:tcW w:w="1164" w:type="dxa"/>
            <w:gridSpan w:val="4"/>
            <w:tcBorders>
              <w:top w:val="single" w:sz="4" w:space="0" w:color="auto"/>
            </w:tcBorders>
          </w:tcPr>
          <w:p w:rsidR="007B7153" w:rsidRPr="003811B4" w:rsidRDefault="007B7153" w:rsidP="00C81F74">
            <w:pPr>
              <w:spacing w:line="360" w:lineRule="auto"/>
              <w:jc w:val="center"/>
            </w:pPr>
            <w:r>
              <w:t>1.350 [0.240, 2.756]</w:t>
            </w:r>
          </w:p>
        </w:tc>
        <w:tc>
          <w:tcPr>
            <w:tcW w:w="1164" w:type="dxa"/>
            <w:gridSpan w:val="3"/>
            <w:tcBorders>
              <w:top w:val="single" w:sz="4" w:space="0" w:color="auto"/>
            </w:tcBorders>
          </w:tcPr>
          <w:p w:rsidR="007B7153" w:rsidRPr="003811B4" w:rsidRDefault="007B7153" w:rsidP="00C81F74">
            <w:pPr>
              <w:spacing w:line="360" w:lineRule="auto"/>
              <w:jc w:val="center"/>
            </w:pPr>
            <w:r>
              <w:t>1.419 [0.247, 3.119]</w:t>
            </w:r>
          </w:p>
        </w:tc>
        <w:tc>
          <w:tcPr>
            <w:tcW w:w="1164" w:type="dxa"/>
            <w:gridSpan w:val="3"/>
            <w:tcBorders>
              <w:top w:val="single" w:sz="4" w:space="0" w:color="auto"/>
            </w:tcBorders>
          </w:tcPr>
          <w:p w:rsidR="007B7153" w:rsidRPr="003811B4" w:rsidRDefault="007B7153" w:rsidP="00C81F74">
            <w:pPr>
              <w:spacing w:line="360" w:lineRule="auto"/>
              <w:jc w:val="center"/>
            </w:pPr>
            <w:r>
              <w:t>-0.986   [-2.534, 0.641]</w:t>
            </w:r>
          </w:p>
        </w:tc>
        <w:tc>
          <w:tcPr>
            <w:tcW w:w="1164" w:type="dxa"/>
            <w:gridSpan w:val="3"/>
            <w:tcBorders>
              <w:top w:val="single" w:sz="4" w:space="0" w:color="auto"/>
            </w:tcBorders>
          </w:tcPr>
          <w:p w:rsidR="007B7153" w:rsidRPr="003811B4" w:rsidRDefault="007B7153" w:rsidP="00C81F74">
            <w:pPr>
              <w:spacing w:line="360" w:lineRule="auto"/>
              <w:jc w:val="center"/>
            </w:pPr>
            <w:r>
              <w:t>-1.124   [-3.208, 0.691]</w:t>
            </w:r>
          </w:p>
        </w:tc>
        <w:tc>
          <w:tcPr>
            <w:tcW w:w="1164" w:type="dxa"/>
            <w:tcBorders>
              <w:top w:val="single" w:sz="4" w:space="0" w:color="auto"/>
            </w:tcBorders>
          </w:tcPr>
          <w:p w:rsidR="007B7153" w:rsidRPr="003811B4" w:rsidRDefault="007B7153" w:rsidP="00C81F74">
            <w:pPr>
              <w:spacing w:line="360" w:lineRule="auto"/>
              <w:jc w:val="center"/>
            </w:pPr>
            <w:r>
              <w:t>-1.055   [-2.866, 0.661]</w:t>
            </w:r>
          </w:p>
        </w:tc>
        <w:tc>
          <w:tcPr>
            <w:tcW w:w="1164" w:type="dxa"/>
            <w:tcBorders>
              <w:top w:val="single" w:sz="4" w:space="0" w:color="auto"/>
            </w:tcBorders>
          </w:tcPr>
          <w:p w:rsidR="007B7153" w:rsidRPr="003811B4" w:rsidRDefault="007B7153" w:rsidP="00C81F74">
            <w:pPr>
              <w:spacing w:line="360" w:lineRule="auto"/>
              <w:jc w:val="center"/>
            </w:pPr>
            <w:r>
              <w:t>0.364     [-0.940, 1.629</w:t>
            </w:r>
            <w:r w:rsidR="00D22FB5">
              <w:t>]</w:t>
            </w:r>
          </w:p>
        </w:tc>
      </w:tr>
      <w:tr w:rsidR="007B7153" w:rsidTr="00C81F74">
        <w:tc>
          <w:tcPr>
            <w:tcW w:w="899" w:type="dxa"/>
          </w:tcPr>
          <w:p w:rsidR="007B7153" w:rsidRPr="003811B4" w:rsidRDefault="007B7153" w:rsidP="00614405">
            <w:pPr>
              <w:jc w:val="center"/>
            </w:pPr>
            <w:r w:rsidRPr="003811B4">
              <w:t>2</w:t>
            </w:r>
          </w:p>
        </w:tc>
        <w:tc>
          <w:tcPr>
            <w:tcW w:w="1124" w:type="dxa"/>
            <w:gridSpan w:val="2"/>
          </w:tcPr>
          <w:p w:rsidR="007B7153" w:rsidRPr="003811B4" w:rsidRDefault="007B7153" w:rsidP="00614405">
            <w:pPr>
              <w:jc w:val="center"/>
            </w:pPr>
            <w:r>
              <w:t>43</w:t>
            </w:r>
          </w:p>
        </w:tc>
        <w:tc>
          <w:tcPr>
            <w:tcW w:w="1163" w:type="dxa"/>
            <w:gridSpan w:val="3"/>
          </w:tcPr>
          <w:p w:rsidR="007B7153" w:rsidRPr="003811B4" w:rsidRDefault="007B7153" w:rsidP="00C81F74">
            <w:pPr>
              <w:spacing w:line="360" w:lineRule="auto"/>
              <w:jc w:val="center"/>
            </w:pPr>
            <w:r>
              <w:t xml:space="preserve">1.406   </w:t>
            </w:r>
            <w:r w:rsidR="00AB26E7">
              <w:t xml:space="preserve"> </w:t>
            </w:r>
            <w:r>
              <w:t xml:space="preserve"> [-0.390, 4.274]</w:t>
            </w:r>
          </w:p>
        </w:tc>
        <w:tc>
          <w:tcPr>
            <w:tcW w:w="1164" w:type="dxa"/>
            <w:gridSpan w:val="4"/>
          </w:tcPr>
          <w:p w:rsidR="007B7153" w:rsidRPr="003811B4" w:rsidRDefault="007B7153" w:rsidP="00C81F74">
            <w:pPr>
              <w:spacing w:line="360" w:lineRule="auto"/>
              <w:jc w:val="center"/>
            </w:pPr>
            <w:r>
              <w:t xml:space="preserve">1.642  </w:t>
            </w:r>
            <w:r w:rsidR="00AB26E7">
              <w:t xml:space="preserve"> </w:t>
            </w:r>
            <w:r>
              <w:t xml:space="preserve">  [-0.616, 4.059]</w:t>
            </w:r>
          </w:p>
        </w:tc>
        <w:tc>
          <w:tcPr>
            <w:tcW w:w="1164" w:type="dxa"/>
            <w:gridSpan w:val="3"/>
          </w:tcPr>
          <w:p w:rsidR="007B7153" w:rsidRPr="003811B4" w:rsidRDefault="007B7153" w:rsidP="00C81F74">
            <w:pPr>
              <w:spacing w:line="360" w:lineRule="auto"/>
              <w:jc w:val="center"/>
            </w:pPr>
            <w:r>
              <w:t xml:space="preserve">1.524  </w:t>
            </w:r>
            <w:r w:rsidR="00AB26E7">
              <w:t xml:space="preserve"> </w:t>
            </w:r>
            <w:r>
              <w:t xml:space="preserve">  [-0.498, 4.126]</w:t>
            </w:r>
          </w:p>
        </w:tc>
        <w:tc>
          <w:tcPr>
            <w:tcW w:w="1164" w:type="dxa"/>
            <w:gridSpan w:val="3"/>
          </w:tcPr>
          <w:p w:rsidR="007B7153" w:rsidRPr="003811B4" w:rsidRDefault="007B7153" w:rsidP="00C81F74">
            <w:pPr>
              <w:spacing w:line="360" w:lineRule="auto"/>
              <w:jc w:val="center"/>
            </w:pPr>
            <w:r>
              <w:t xml:space="preserve">1.746    </w:t>
            </w:r>
            <w:r w:rsidR="00AB26E7">
              <w:t xml:space="preserve"> </w:t>
            </w:r>
            <w:r>
              <w:t>[-0.967, 5.073]</w:t>
            </w:r>
          </w:p>
        </w:tc>
        <w:tc>
          <w:tcPr>
            <w:tcW w:w="1164" w:type="dxa"/>
            <w:gridSpan w:val="3"/>
          </w:tcPr>
          <w:p w:rsidR="007B7153" w:rsidRPr="003811B4" w:rsidRDefault="007B7153" w:rsidP="00C81F74">
            <w:pPr>
              <w:spacing w:line="360" w:lineRule="auto"/>
              <w:jc w:val="center"/>
            </w:pPr>
            <w:r>
              <w:t xml:space="preserve">1.982  </w:t>
            </w:r>
            <w:r w:rsidR="00AB26E7">
              <w:t xml:space="preserve"> </w:t>
            </w:r>
            <w:r>
              <w:t xml:space="preserve">  [-1.325, 4.958]</w:t>
            </w:r>
          </w:p>
        </w:tc>
        <w:tc>
          <w:tcPr>
            <w:tcW w:w="1164" w:type="dxa"/>
          </w:tcPr>
          <w:p w:rsidR="007B7153" w:rsidRPr="003811B4" w:rsidRDefault="007B7153" w:rsidP="00C81F74">
            <w:pPr>
              <w:spacing w:line="360" w:lineRule="auto"/>
              <w:jc w:val="center"/>
            </w:pPr>
            <w:r>
              <w:t xml:space="preserve">1.864 </w:t>
            </w:r>
            <w:r w:rsidR="00AB26E7">
              <w:t xml:space="preserve"> </w:t>
            </w:r>
            <w:r>
              <w:t xml:space="preserve">   [-1.146, 5.000]</w:t>
            </w:r>
          </w:p>
        </w:tc>
        <w:tc>
          <w:tcPr>
            <w:tcW w:w="1164" w:type="dxa"/>
          </w:tcPr>
          <w:p w:rsidR="007B7153" w:rsidRPr="003811B4" w:rsidRDefault="007B7153" w:rsidP="00C81F74">
            <w:pPr>
              <w:spacing w:line="360" w:lineRule="auto"/>
              <w:jc w:val="center"/>
            </w:pPr>
            <w:r>
              <w:t>3.388 [1.488, 5.356]</w:t>
            </w:r>
          </w:p>
        </w:tc>
      </w:tr>
      <w:tr w:rsidR="007B7153" w:rsidTr="00C81F74">
        <w:tc>
          <w:tcPr>
            <w:tcW w:w="899" w:type="dxa"/>
          </w:tcPr>
          <w:p w:rsidR="007B7153" w:rsidRPr="003811B4" w:rsidRDefault="007B7153" w:rsidP="00614405">
            <w:pPr>
              <w:jc w:val="center"/>
            </w:pPr>
            <w:r w:rsidRPr="003811B4">
              <w:t>3</w:t>
            </w:r>
          </w:p>
        </w:tc>
        <w:tc>
          <w:tcPr>
            <w:tcW w:w="1124" w:type="dxa"/>
            <w:gridSpan w:val="2"/>
          </w:tcPr>
          <w:p w:rsidR="007B7153" w:rsidRPr="003811B4" w:rsidRDefault="007B7153" w:rsidP="00614405">
            <w:pPr>
              <w:jc w:val="center"/>
            </w:pPr>
            <w:r>
              <w:t>24</w:t>
            </w:r>
          </w:p>
        </w:tc>
        <w:tc>
          <w:tcPr>
            <w:tcW w:w="1163" w:type="dxa"/>
            <w:gridSpan w:val="3"/>
          </w:tcPr>
          <w:p w:rsidR="007B7153" w:rsidRPr="003811B4" w:rsidRDefault="007B7153" w:rsidP="00C81F74">
            <w:pPr>
              <w:spacing w:line="360" w:lineRule="auto"/>
              <w:jc w:val="center"/>
            </w:pPr>
            <w:r>
              <w:t xml:space="preserve">1.756 </w:t>
            </w:r>
            <w:r w:rsidR="00AB26E7">
              <w:t xml:space="preserve"> </w:t>
            </w:r>
            <w:r>
              <w:t xml:space="preserve">   [-3.065, 7.363]</w:t>
            </w:r>
          </w:p>
        </w:tc>
        <w:tc>
          <w:tcPr>
            <w:tcW w:w="1164" w:type="dxa"/>
            <w:gridSpan w:val="4"/>
          </w:tcPr>
          <w:p w:rsidR="007B7153" w:rsidRPr="003811B4" w:rsidRDefault="007B7153" w:rsidP="00C81F74">
            <w:pPr>
              <w:spacing w:line="360" w:lineRule="auto"/>
              <w:jc w:val="center"/>
            </w:pPr>
            <w:r>
              <w:t>2.234</w:t>
            </w:r>
            <w:r w:rsidR="00AB26E7">
              <w:t xml:space="preserve"> </w:t>
            </w:r>
            <w:r>
              <w:t xml:space="preserve">    [-6.950, 6.463]</w:t>
            </w:r>
          </w:p>
        </w:tc>
        <w:tc>
          <w:tcPr>
            <w:tcW w:w="1164" w:type="dxa"/>
            <w:gridSpan w:val="3"/>
          </w:tcPr>
          <w:p w:rsidR="007B7153" w:rsidRPr="003811B4" w:rsidRDefault="007B7153" w:rsidP="00C81F74">
            <w:pPr>
              <w:spacing w:line="360" w:lineRule="auto"/>
              <w:jc w:val="center"/>
            </w:pPr>
            <w:r>
              <w:t xml:space="preserve">1.995  </w:t>
            </w:r>
            <w:r w:rsidR="00AB26E7">
              <w:t xml:space="preserve"> </w:t>
            </w:r>
            <w:r>
              <w:t xml:space="preserve">  [-4.991, 6.931]</w:t>
            </w:r>
          </w:p>
        </w:tc>
        <w:tc>
          <w:tcPr>
            <w:tcW w:w="1164" w:type="dxa"/>
            <w:gridSpan w:val="3"/>
          </w:tcPr>
          <w:p w:rsidR="007B7153" w:rsidRPr="003811B4" w:rsidRDefault="007B7153" w:rsidP="00C81F74">
            <w:pPr>
              <w:spacing w:line="360" w:lineRule="auto"/>
              <w:jc w:val="center"/>
            </w:pPr>
            <w:r>
              <w:t xml:space="preserve">2.533   </w:t>
            </w:r>
            <w:r w:rsidR="00AB26E7">
              <w:t xml:space="preserve"> </w:t>
            </w:r>
            <w:r>
              <w:t xml:space="preserve">  [ -0.934, 11.549]</w:t>
            </w:r>
          </w:p>
        </w:tc>
        <w:tc>
          <w:tcPr>
            <w:tcW w:w="1164" w:type="dxa"/>
            <w:gridSpan w:val="3"/>
          </w:tcPr>
          <w:p w:rsidR="007B7153" w:rsidRPr="003811B4" w:rsidRDefault="007B7153" w:rsidP="00C81F74">
            <w:pPr>
              <w:spacing w:line="360" w:lineRule="auto"/>
              <w:jc w:val="center"/>
            </w:pPr>
            <w:r>
              <w:t xml:space="preserve">3.010 </w:t>
            </w:r>
            <w:r w:rsidR="00AB26E7">
              <w:t xml:space="preserve"> </w:t>
            </w:r>
            <w:r>
              <w:t xml:space="preserve">   [-1.654, 7.819]</w:t>
            </w:r>
          </w:p>
        </w:tc>
        <w:tc>
          <w:tcPr>
            <w:tcW w:w="1164" w:type="dxa"/>
          </w:tcPr>
          <w:p w:rsidR="007B7153" w:rsidRPr="003811B4" w:rsidRDefault="007B7153" w:rsidP="00C81F74">
            <w:pPr>
              <w:spacing w:line="360" w:lineRule="auto"/>
              <w:jc w:val="center"/>
            </w:pPr>
            <w:r>
              <w:t xml:space="preserve">2.772   </w:t>
            </w:r>
            <w:r w:rsidR="00AB26E7">
              <w:t xml:space="preserve"> </w:t>
            </w:r>
            <w:r>
              <w:t xml:space="preserve"> [-1.382, 9.800]</w:t>
            </w:r>
          </w:p>
        </w:tc>
        <w:tc>
          <w:tcPr>
            <w:tcW w:w="1164" w:type="dxa"/>
          </w:tcPr>
          <w:p w:rsidR="007B7153" w:rsidRPr="003811B4" w:rsidRDefault="007B7153" w:rsidP="00C81F74">
            <w:pPr>
              <w:spacing w:line="360" w:lineRule="auto"/>
              <w:jc w:val="center"/>
            </w:pPr>
            <w:r>
              <w:t>4.767 [2.850, 6.672]</w:t>
            </w:r>
          </w:p>
        </w:tc>
      </w:tr>
      <w:tr w:rsidR="007B7153" w:rsidTr="00C81F74">
        <w:tc>
          <w:tcPr>
            <w:tcW w:w="899" w:type="dxa"/>
          </w:tcPr>
          <w:p w:rsidR="007B7153" w:rsidRPr="003811B4" w:rsidRDefault="007B7153" w:rsidP="00614405">
            <w:pPr>
              <w:jc w:val="center"/>
            </w:pPr>
            <w:r w:rsidRPr="003811B4">
              <w:t>4</w:t>
            </w:r>
          </w:p>
        </w:tc>
        <w:tc>
          <w:tcPr>
            <w:tcW w:w="1124" w:type="dxa"/>
            <w:gridSpan w:val="2"/>
          </w:tcPr>
          <w:p w:rsidR="007B7153" w:rsidRPr="003811B4" w:rsidRDefault="007B7153" w:rsidP="00614405">
            <w:pPr>
              <w:jc w:val="center"/>
            </w:pPr>
            <w:r>
              <w:t>79</w:t>
            </w:r>
          </w:p>
        </w:tc>
        <w:tc>
          <w:tcPr>
            <w:tcW w:w="1163" w:type="dxa"/>
            <w:gridSpan w:val="3"/>
          </w:tcPr>
          <w:p w:rsidR="007B7153" w:rsidRPr="003811B4" w:rsidRDefault="007B7153" w:rsidP="00C81F74">
            <w:pPr>
              <w:spacing w:line="360" w:lineRule="auto"/>
              <w:jc w:val="center"/>
            </w:pPr>
            <w:r>
              <w:t>2.224 [1.182, 3.524]</w:t>
            </w:r>
          </w:p>
        </w:tc>
        <w:tc>
          <w:tcPr>
            <w:tcW w:w="1164" w:type="dxa"/>
            <w:gridSpan w:val="4"/>
          </w:tcPr>
          <w:p w:rsidR="007B7153" w:rsidRPr="003811B4" w:rsidRDefault="007B7153" w:rsidP="00C81F74">
            <w:pPr>
              <w:spacing w:line="360" w:lineRule="auto"/>
              <w:jc w:val="center"/>
            </w:pPr>
            <w:r>
              <w:t>2.247 [1.267, 3.330]</w:t>
            </w:r>
          </w:p>
        </w:tc>
        <w:tc>
          <w:tcPr>
            <w:tcW w:w="1164" w:type="dxa"/>
            <w:gridSpan w:val="3"/>
          </w:tcPr>
          <w:p w:rsidR="007B7153" w:rsidRPr="003811B4" w:rsidRDefault="007B7153" w:rsidP="00C81F74">
            <w:pPr>
              <w:spacing w:line="360" w:lineRule="auto"/>
              <w:jc w:val="center"/>
            </w:pPr>
            <w:r>
              <w:t>2.235 [1.221, 3.422]</w:t>
            </w:r>
          </w:p>
        </w:tc>
        <w:tc>
          <w:tcPr>
            <w:tcW w:w="1164" w:type="dxa"/>
            <w:gridSpan w:val="3"/>
          </w:tcPr>
          <w:p w:rsidR="007B7153" w:rsidRPr="003811B4" w:rsidRDefault="007B7153" w:rsidP="00C81F74">
            <w:pPr>
              <w:spacing w:line="360" w:lineRule="auto"/>
              <w:jc w:val="center"/>
            </w:pPr>
            <w:r>
              <w:t xml:space="preserve">0.112 </w:t>
            </w:r>
            <w:r w:rsidR="00AB26E7">
              <w:t xml:space="preserve"> </w:t>
            </w:r>
            <w:r>
              <w:t xml:space="preserve">   [-1.243, 1.413]</w:t>
            </w:r>
          </w:p>
        </w:tc>
        <w:tc>
          <w:tcPr>
            <w:tcW w:w="1164" w:type="dxa"/>
            <w:gridSpan w:val="3"/>
          </w:tcPr>
          <w:p w:rsidR="007B7153" w:rsidRPr="003811B4" w:rsidRDefault="007B7153" w:rsidP="00C81F74">
            <w:pPr>
              <w:spacing w:line="360" w:lineRule="auto"/>
              <w:jc w:val="center"/>
            </w:pPr>
            <w:r>
              <w:t xml:space="preserve">0.135 </w:t>
            </w:r>
            <w:r w:rsidR="00C81F74">
              <w:t xml:space="preserve"> </w:t>
            </w:r>
            <w:r w:rsidR="00AB26E7">
              <w:t xml:space="preserve"> </w:t>
            </w:r>
            <w:r>
              <w:t xml:space="preserve">  [-1.617, 1.633]</w:t>
            </w:r>
          </w:p>
        </w:tc>
        <w:tc>
          <w:tcPr>
            <w:tcW w:w="1164" w:type="dxa"/>
          </w:tcPr>
          <w:p w:rsidR="007B7153" w:rsidRPr="003811B4" w:rsidRDefault="007B7153" w:rsidP="00C81F74">
            <w:pPr>
              <w:spacing w:line="360" w:lineRule="auto"/>
              <w:jc w:val="center"/>
            </w:pPr>
            <w:r>
              <w:t xml:space="preserve">0.124 </w:t>
            </w:r>
            <w:r w:rsidR="00AB26E7">
              <w:t xml:space="preserve"> </w:t>
            </w:r>
            <w:r>
              <w:t xml:space="preserve">   [-1.428, 1.523]</w:t>
            </w:r>
          </w:p>
        </w:tc>
        <w:tc>
          <w:tcPr>
            <w:tcW w:w="1164" w:type="dxa"/>
          </w:tcPr>
          <w:p w:rsidR="007B7153" w:rsidRPr="003811B4" w:rsidRDefault="007B7153" w:rsidP="00C81F74">
            <w:pPr>
              <w:spacing w:line="360" w:lineRule="auto"/>
              <w:jc w:val="center"/>
            </w:pPr>
            <w:r>
              <w:t>2.359 [1.006, 3.487]</w:t>
            </w:r>
          </w:p>
        </w:tc>
      </w:tr>
      <w:tr w:rsidR="007B7153" w:rsidTr="00C81F74">
        <w:tc>
          <w:tcPr>
            <w:tcW w:w="899" w:type="dxa"/>
          </w:tcPr>
          <w:p w:rsidR="007B7153" w:rsidRPr="003811B4" w:rsidRDefault="007B7153" w:rsidP="00614405">
            <w:pPr>
              <w:jc w:val="center"/>
            </w:pPr>
            <w:r w:rsidRPr="003811B4">
              <w:t>5</w:t>
            </w:r>
          </w:p>
        </w:tc>
        <w:tc>
          <w:tcPr>
            <w:tcW w:w="1124" w:type="dxa"/>
            <w:gridSpan w:val="2"/>
          </w:tcPr>
          <w:p w:rsidR="007B7153" w:rsidRPr="003811B4" w:rsidRDefault="007B7153" w:rsidP="00614405">
            <w:pPr>
              <w:jc w:val="center"/>
            </w:pPr>
            <w:r>
              <w:t>22</w:t>
            </w:r>
          </w:p>
        </w:tc>
        <w:tc>
          <w:tcPr>
            <w:tcW w:w="1163" w:type="dxa"/>
            <w:gridSpan w:val="3"/>
          </w:tcPr>
          <w:p w:rsidR="007B7153" w:rsidRPr="003811B4" w:rsidRDefault="007B7153" w:rsidP="00C81F74">
            <w:pPr>
              <w:spacing w:line="360" w:lineRule="auto"/>
              <w:jc w:val="center"/>
            </w:pPr>
            <w:r>
              <w:t>2.69</w:t>
            </w:r>
            <w:r w:rsidR="00AB26E7">
              <w:t>0</w:t>
            </w:r>
            <w:r>
              <w:t xml:space="preserve">      [-6.18</w:t>
            </w:r>
            <w:r w:rsidR="00AB26E7">
              <w:t>0</w:t>
            </w:r>
            <w:r>
              <w:t>, 7.79</w:t>
            </w:r>
            <w:r w:rsidR="00AB26E7">
              <w:t>0</w:t>
            </w:r>
            <w:r>
              <w:t>]</w:t>
            </w:r>
          </w:p>
        </w:tc>
        <w:tc>
          <w:tcPr>
            <w:tcW w:w="1164" w:type="dxa"/>
            <w:gridSpan w:val="4"/>
          </w:tcPr>
          <w:p w:rsidR="007B7153" w:rsidRPr="003811B4" w:rsidRDefault="007B7153" w:rsidP="00C81F74">
            <w:pPr>
              <w:spacing w:line="360" w:lineRule="auto"/>
              <w:jc w:val="center"/>
            </w:pPr>
            <w:r>
              <w:t>2.39</w:t>
            </w:r>
            <w:r w:rsidR="00AB26E7">
              <w:t xml:space="preserve">0       </w:t>
            </w:r>
            <w:r>
              <w:t>[ -17.07</w:t>
            </w:r>
            <w:r w:rsidR="00AB26E7">
              <w:t>0</w:t>
            </w:r>
            <w:r>
              <w:t>, 5.20</w:t>
            </w:r>
            <w:r w:rsidR="00AB26E7">
              <w:t>0</w:t>
            </w:r>
            <w:r>
              <w:t>]</w:t>
            </w:r>
          </w:p>
        </w:tc>
        <w:tc>
          <w:tcPr>
            <w:tcW w:w="1164" w:type="dxa"/>
            <w:gridSpan w:val="3"/>
          </w:tcPr>
          <w:p w:rsidR="007B7153" w:rsidRPr="003811B4" w:rsidRDefault="007B7153" w:rsidP="00C81F74">
            <w:pPr>
              <w:spacing w:line="360" w:lineRule="auto"/>
              <w:jc w:val="center"/>
            </w:pPr>
            <w:r>
              <w:t>2.54</w:t>
            </w:r>
            <w:r w:rsidR="00AB26E7">
              <w:t>0</w:t>
            </w:r>
            <w:r>
              <w:t xml:space="preserve">      [-11.53</w:t>
            </w:r>
            <w:r w:rsidR="00AB26E7">
              <w:t>0</w:t>
            </w:r>
            <w:r>
              <w:t>, 6.29</w:t>
            </w:r>
            <w:r w:rsidR="00AB26E7">
              <w:t>0</w:t>
            </w:r>
            <w:r>
              <w:t>]</w:t>
            </w:r>
          </w:p>
        </w:tc>
        <w:tc>
          <w:tcPr>
            <w:tcW w:w="1164" w:type="dxa"/>
            <w:gridSpan w:val="3"/>
          </w:tcPr>
          <w:p w:rsidR="007B7153" w:rsidRPr="003811B4" w:rsidRDefault="007B7153" w:rsidP="00C81F74">
            <w:pPr>
              <w:spacing w:line="360" w:lineRule="auto"/>
              <w:jc w:val="center"/>
            </w:pPr>
            <w:r>
              <w:t>-1.25</w:t>
            </w:r>
            <w:r w:rsidR="00AB26E7">
              <w:t>0</w:t>
            </w:r>
            <w:r>
              <w:t xml:space="preserve">     [-4.61</w:t>
            </w:r>
            <w:r w:rsidR="00AB26E7">
              <w:t>0,</w:t>
            </w:r>
            <w:r>
              <w:t xml:space="preserve"> 18.76</w:t>
            </w:r>
            <w:r w:rsidR="00AB26E7">
              <w:t>0</w:t>
            </w:r>
            <w:r>
              <w:t>]</w:t>
            </w:r>
          </w:p>
        </w:tc>
        <w:tc>
          <w:tcPr>
            <w:tcW w:w="1164" w:type="dxa"/>
            <w:gridSpan w:val="3"/>
          </w:tcPr>
          <w:p w:rsidR="007B7153" w:rsidRPr="003811B4" w:rsidRDefault="007B7153" w:rsidP="00C81F74">
            <w:pPr>
              <w:spacing w:line="360" w:lineRule="auto"/>
              <w:jc w:val="center"/>
            </w:pPr>
            <w:r>
              <w:t>-1.55</w:t>
            </w:r>
            <w:r w:rsidR="00AB26E7">
              <w:t>0</w:t>
            </w:r>
            <w:r>
              <w:t xml:space="preserve">     [-7.02</w:t>
            </w:r>
            <w:r w:rsidR="00AB26E7">
              <w:t>0</w:t>
            </w:r>
            <w:r>
              <w:t>, 7.83</w:t>
            </w:r>
            <w:r w:rsidR="00AB26E7">
              <w:t>0</w:t>
            </w:r>
            <w:r>
              <w:t>]</w:t>
            </w:r>
          </w:p>
        </w:tc>
        <w:tc>
          <w:tcPr>
            <w:tcW w:w="1164" w:type="dxa"/>
          </w:tcPr>
          <w:p w:rsidR="007B7153" w:rsidRPr="003811B4" w:rsidRDefault="007B7153" w:rsidP="00C81F74">
            <w:pPr>
              <w:spacing w:line="360" w:lineRule="auto"/>
              <w:jc w:val="center"/>
            </w:pPr>
            <w:r>
              <w:t>-1</w:t>
            </w:r>
            <w:r w:rsidR="00C81F74">
              <w:t>.40</w:t>
            </w:r>
            <w:r w:rsidR="00AB26E7">
              <w:t>0</w:t>
            </w:r>
            <w:r>
              <w:t xml:space="preserve">    [-5.78</w:t>
            </w:r>
            <w:r w:rsidR="00AB26E7">
              <w:t>0</w:t>
            </w:r>
            <w:r>
              <w:t>, 13.33</w:t>
            </w:r>
            <w:r w:rsidR="00AB26E7">
              <w:t>0</w:t>
            </w:r>
            <w:r>
              <w:t>]</w:t>
            </w:r>
          </w:p>
        </w:tc>
        <w:tc>
          <w:tcPr>
            <w:tcW w:w="1164" w:type="dxa"/>
          </w:tcPr>
          <w:p w:rsidR="007B7153" w:rsidRPr="003811B4" w:rsidRDefault="00AB26E7" w:rsidP="00C81F74">
            <w:pPr>
              <w:spacing w:line="360" w:lineRule="auto"/>
              <w:jc w:val="center"/>
            </w:pPr>
            <w:r>
              <w:t>1.140</w:t>
            </w:r>
            <w:r w:rsidR="007B7153">
              <w:t xml:space="preserve">     [-1.73</w:t>
            </w:r>
            <w:r>
              <w:t>0</w:t>
            </w:r>
            <w:r w:rsidR="007B7153">
              <w:t>, 3.69</w:t>
            </w:r>
            <w:r>
              <w:t>0</w:t>
            </w:r>
            <w:r w:rsidR="007B7153">
              <w:t>]</w:t>
            </w:r>
          </w:p>
        </w:tc>
      </w:tr>
      <w:tr w:rsidR="007B7153" w:rsidTr="00C81F74">
        <w:tc>
          <w:tcPr>
            <w:tcW w:w="899" w:type="dxa"/>
          </w:tcPr>
          <w:p w:rsidR="007B7153" w:rsidRPr="003811B4" w:rsidRDefault="007B7153" w:rsidP="00614405">
            <w:pPr>
              <w:jc w:val="center"/>
            </w:pPr>
            <w:r w:rsidRPr="003811B4">
              <w:t>6</w:t>
            </w:r>
          </w:p>
        </w:tc>
        <w:tc>
          <w:tcPr>
            <w:tcW w:w="1124" w:type="dxa"/>
            <w:gridSpan w:val="2"/>
          </w:tcPr>
          <w:p w:rsidR="007B7153" w:rsidRPr="003811B4" w:rsidRDefault="007B7153" w:rsidP="00614405">
            <w:pPr>
              <w:jc w:val="center"/>
            </w:pPr>
            <w:r>
              <w:t>45</w:t>
            </w:r>
          </w:p>
        </w:tc>
        <w:tc>
          <w:tcPr>
            <w:tcW w:w="1163" w:type="dxa"/>
            <w:gridSpan w:val="3"/>
          </w:tcPr>
          <w:p w:rsidR="007B7153" w:rsidRPr="003811B4" w:rsidRDefault="007B7153" w:rsidP="00C81F74">
            <w:pPr>
              <w:spacing w:line="360" w:lineRule="auto"/>
              <w:jc w:val="center"/>
            </w:pPr>
            <w:r>
              <w:t>1.821 [0.476, 3.620]</w:t>
            </w:r>
          </w:p>
        </w:tc>
        <w:tc>
          <w:tcPr>
            <w:tcW w:w="1164" w:type="dxa"/>
            <w:gridSpan w:val="4"/>
          </w:tcPr>
          <w:p w:rsidR="007B7153" w:rsidRPr="003811B4" w:rsidRDefault="007B7153" w:rsidP="00C81F74">
            <w:pPr>
              <w:spacing w:line="360" w:lineRule="auto"/>
              <w:jc w:val="center"/>
            </w:pPr>
            <w:r>
              <w:t>1.804 [0.484, 3.362]</w:t>
            </w:r>
          </w:p>
        </w:tc>
        <w:tc>
          <w:tcPr>
            <w:tcW w:w="1164" w:type="dxa"/>
            <w:gridSpan w:val="3"/>
          </w:tcPr>
          <w:p w:rsidR="007B7153" w:rsidRPr="003811B4" w:rsidRDefault="007B7153" w:rsidP="00C81F74">
            <w:pPr>
              <w:spacing w:line="360" w:lineRule="auto"/>
              <w:jc w:val="center"/>
            </w:pPr>
            <w:r>
              <w:t>1.813 [0.486, 3.443]</w:t>
            </w:r>
          </w:p>
        </w:tc>
        <w:tc>
          <w:tcPr>
            <w:tcW w:w="1164" w:type="dxa"/>
            <w:gridSpan w:val="3"/>
          </w:tcPr>
          <w:p w:rsidR="007B7153" w:rsidRPr="003811B4" w:rsidRDefault="007B7153" w:rsidP="00C81F74">
            <w:pPr>
              <w:spacing w:line="360" w:lineRule="auto"/>
              <w:jc w:val="center"/>
            </w:pPr>
            <w:r>
              <w:t>-0.112   [-1.872, 1.795]</w:t>
            </w:r>
          </w:p>
        </w:tc>
        <w:tc>
          <w:tcPr>
            <w:tcW w:w="1164" w:type="dxa"/>
            <w:gridSpan w:val="3"/>
          </w:tcPr>
          <w:p w:rsidR="007B7153" w:rsidRPr="003811B4" w:rsidRDefault="007B7153" w:rsidP="00C81F74">
            <w:pPr>
              <w:spacing w:line="360" w:lineRule="auto"/>
              <w:jc w:val="center"/>
            </w:pPr>
            <w:r>
              <w:t>-0.128    [-2.132, 1.996]</w:t>
            </w:r>
          </w:p>
        </w:tc>
        <w:tc>
          <w:tcPr>
            <w:tcW w:w="1164" w:type="dxa"/>
          </w:tcPr>
          <w:p w:rsidR="007B7153" w:rsidRPr="003811B4" w:rsidRDefault="007B7153" w:rsidP="00C81F74">
            <w:pPr>
              <w:spacing w:line="360" w:lineRule="auto"/>
              <w:jc w:val="center"/>
            </w:pPr>
            <w:r>
              <w:t>-0.120   [-1.982, 1.869]</w:t>
            </w:r>
          </w:p>
        </w:tc>
        <w:tc>
          <w:tcPr>
            <w:tcW w:w="1164" w:type="dxa"/>
          </w:tcPr>
          <w:p w:rsidR="007B7153" w:rsidRPr="003811B4" w:rsidRDefault="007B7153" w:rsidP="00C81F74">
            <w:pPr>
              <w:spacing w:line="360" w:lineRule="auto"/>
              <w:jc w:val="center"/>
            </w:pPr>
            <w:r>
              <w:t xml:space="preserve">1.693  </w:t>
            </w:r>
            <w:r w:rsidR="00AB26E7">
              <w:t xml:space="preserve"> </w:t>
            </w:r>
            <w:r>
              <w:t xml:space="preserve">  [-0.684, 3.825]</w:t>
            </w:r>
          </w:p>
        </w:tc>
      </w:tr>
      <w:tr w:rsidR="007B7153" w:rsidTr="00C81F74">
        <w:tc>
          <w:tcPr>
            <w:tcW w:w="899" w:type="dxa"/>
          </w:tcPr>
          <w:p w:rsidR="007B7153" w:rsidRPr="003811B4" w:rsidRDefault="007B7153" w:rsidP="00614405">
            <w:pPr>
              <w:jc w:val="center"/>
            </w:pPr>
            <w:r w:rsidRPr="003811B4">
              <w:t>7</w:t>
            </w:r>
          </w:p>
        </w:tc>
        <w:tc>
          <w:tcPr>
            <w:tcW w:w="1124" w:type="dxa"/>
            <w:gridSpan w:val="2"/>
          </w:tcPr>
          <w:p w:rsidR="007B7153" w:rsidRPr="003811B4" w:rsidRDefault="007B7153" w:rsidP="00614405">
            <w:pPr>
              <w:jc w:val="center"/>
            </w:pPr>
            <w:r>
              <w:t>35</w:t>
            </w:r>
          </w:p>
        </w:tc>
        <w:tc>
          <w:tcPr>
            <w:tcW w:w="1163" w:type="dxa"/>
            <w:gridSpan w:val="3"/>
          </w:tcPr>
          <w:p w:rsidR="007B7153" w:rsidRPr="003811B4" w:rsidRDefault="007B7153" w:rsidP="00C81F74">
            <w:pPr>
              <w:spacing w:line="360" w:lineRule="auto"/>
              <w:jc w:val="center"/>
            </w:pPr>
            <w:r>
              <w:t>2.893 [0.974, 4.685]</w:t>
            </w:r>
          </w:p>
        </w:tc>
        <w:tc>
          <w:tcPr>
            <w:tcW w:w="1164" w:type="dxa"/>
            <w:gridSpan w:val="4"/>
          </w:tcPr>
          <w:p w:rsidR="007B7153" w:rsidRPr="003811B4" w:rsidRDefault="007B7153" w:rsidP="00C81F74">
            <w:pPr>
              <w:spacing w:line="360" w:lineRule="auto"/>
              <w:jc w:val="center"/>
            </w:pPr>
            <w:r>
              <w:t>3.169 [1.262, 4.654]</w:t>
            </w:r>
          </w:p>
        </w:tc>
        <w:tc>
          <w:tcPr>
            <w:tcW w:w="1164" w:type="dxa"/>
            <w:gridSpan w:val="3"/>
          </w:tcPr>
          <w:p w:rsidR="007B7153" w:rsidRPr="003811B4" w:rsidRDefault="007B7153" w:rsidP="00C81F74">
            <w:pPr>
              <w:spacing w:line="360" w:lineRule="auto"/>
              <w:jc w:val="center"/>
            </w:pPr>
            <w:r>
              <w:t>3.031 [1.128, 4.654]</w:t>
            </w:r>
          </w:p>
        </w:tc>
        <w:tc>
          <w:tcPr>
            <w:tcW w:w="1164" w:type="dxa"/>
            <w:gridSpan w:val="3"/>
          </w:tcPr>
          <w:p w:rsidR="007B7153" w:rsidRPr="003811B4" w:rsidRDefault="007B7153" w:rsidP="00C81F74">
            <w:pPr>
              <w:spacing w:line="360" w:lineRule="auto"/>
              <w:jc w:val="center"/>
            </w:pPr>
            <w:r>
              <w:t xml:space="preserve">1.044  </w:t>
            </w:r>
            <w:r w:rsidR="00AB26E7">
              <w:t xml:space="preserve"> </w:t>
            </w:r>
            <w:r>
              <w:t xml:space="preserve">  [-0.824, 3.904]</w:t>
            </w:r>
          </w:p>
        </w:tc>
        <w:tc>
          <w:tcPr>
            <w:tcW w:w="1164" w:type="dxa"/>
            <w:gridSpan w:val="3"/>
          </w:tcPr>
          <w:p w:rsidR="007B7153" w:rsidRPr="003811B4" w:rsidRDefault="007B7153" w:rsidP="00C81F74">
            <w:pPr>
              <w:spacing w:line="360" w:lineRule="auto"/>
              <w:jc w:val="center"/>
            </w:pPr>
            <w:r>
              <w:t xml:space="preserve">1.319   </w:t>
            </w:r>
            <w:r w:rsidR="00AB26E7">
              <w:t xml:space="preserve"> </w:t>
            </w:r>
            <w:r>
              <w:t xml:space="preserve"> [-1.069, 4.469]</w:t>
            </w:r>
          </w:p>
        </w:tc>
        <w:tc>
          <w:tcPr>
            <w:tcW w:w="1164" w:type="dxa"/>
          </w:tcPr>
          <w:p w:rsidR="007B7153" w:rsidRPr="003811B4" w:rsidRDefault="007B7153" w:rsidP="00C81F74">
            <w:pPr>
              <w:spacing w:line="360" w:lineRule="auto"/>
              <w:jc w:val="center"/>
            </w:pPr>
            <w:r>
              <w:t xml:space="preserve">1.182   </w:t>
            </w:r>
            <w:r w:rsidR="00AB26E7">
              <w:t xml:space="preserve"> </w:t>
            </w:r>
            <w:r>
              <w:t xml:space="preserve"> [-0.947, 4.143]</w:t>
            </w:r>
          </w:p>
        </w:tc>
        <w:tc>
          <w:tcPr>
            <w:tcW w:w="1164" w:type="dxa"/>
          </w:tcPr>
          <w:p w:rsidR="007B7153" w:rsidRPr="003811B4" w:rsidRDefault="007B7153" w:rsidP="00C81F74">
            <w:pPr>
              <w:spacing w:line="360" w:lineRule="auto"/>
              <w:jc w:val="center"/>
            </w:pPr>
            <w:r>
              <w:t>4.213 [2.317, 6</w:t>
            </w:r>
            <w:r w:rsidR="007F1222">
              <w:t>.</w:t>
            </w:r>
            <w:r>
              <w:t>240]</w:t>
            </w:r>
          </w:p>
        </w:tc>
      </w:tr>
      <w:tr w:rsidR="007B7153" w:rsidTr="00C81F74">
        <w:tc>
          <w:tcPr>
            <w:tcW w:w="899" w:type="dxa"/>
            <w:tcBorders>
              <w:bottom w:val="single" w:sz="4" w:space="0" w:color="auto"/>
            </w:tcBorders>
          </w:tcPr>
          <w:p w:rsidR="007B7153" w:rsidRPr="003811B4" w:rsidRDefault="007B7153" w:rsidP="00614405">
            <w:pPr>
              <w:jc w:val="center"/>
            </w:pPr>
            <w:r w:rsidRPr="003811B4">
              <w:t>8</w:t>
            </w:r>
          </w:p>
        </w:tc>
        <w:tc>
          <w:tcPr>
            <w:tcW w:w="1124" w:type="dxa"/>
            <w:gridSpan w:val="2"/>
            <w:tcBorders>
              <w:bottom w:val="single" w:sz="4" w:space="0" w:color="auto"/>
            </w:tcBorders>
          </w:tcPr>
          <w:p w:rsidR="007B7153" w:rsidRPr="003811B4" w:rsidRDefault="007B7153" w:rsidP="00614405">
            <w:pPr>
              <w:jc w:val="center"/>
            </w:pPr>
            <w:r>
              <w:t>44</w:t>
            </w:r>
          </w:p>
        </w:tc>
        <w:tc>
          <w:tcPr>
            <w:tcW w:w="1163" w:type="dxa"/>
            <w:gridSpan w:val="3"/>
            <w:tcBorders>
              <w:bottom w:val="single" w:sz="4" w:space="0" w:color="auto"/>
            </w:tcBorders>
          </w:tcPr>
          <w:p w:rsidR="007B7153" w:rsidRPr="003811B4" w:rsidRDefault="007B7153" w:rsidP="00C81F74">
            <w:pPr>
              <w:spacing w:line="360" w:lineRule="auto"/>
              <w:jc w:val="center"/>
            </w:pPr>
            <w:r>
              <w:t>2.311 [0.494, 4.034]</w:t>
            </w:r>
          </w:p>
        </w:tc>
        <w:tc>
          <w:tcPr>
            <w:tcW w:w="1164" w:type="dxa"/>
            <w:gridSpan w:val="4"/>
            <w:tcBorders>
              <w:bottom w:val="single" w:sz="4" w:space="0" w:color="auto"/>
            </w:tcBorders>
          </w:tcPr>
          <w:p w:rsidR="007B7153" w:rsidRPr="003811B4" w:rsidRDefault="007B7153" w:rsidP="00C81F74">
            <w:pPr>
              <w:spacing w:line="360" w:lineRule="auto"/>
              <w:jc w:val="center"/>
            </w:pPr>
            <w:r>
              <w:t>2.360 [0.546, 3.859]</w:t>
            </w:r>
          </w:p>
        </w:tc>
        <w:tc>
          <w:tcPr>
            <w:tcW w:w="1164" w:type="dxa"/>
            <w:gridSpan w:val="3"/>
            <w:tcBorders>
              <w:bottom w:val="single" w:sz="4" w:space="0" w:color="auto"/>
            </w:tcBorders>
          </w:tcPr>
          <w:p w:rsidR="007B7153" w:rsidRPr="003811B4" w:rsidRDefault="007B7153" w:rsidP="00C81F74">
            <w:pPr>
              <w:spacing w:line="360" w:lineRule="auto"/>
              <w:jc w:val="center"/>
            </w:pPr>
            <w:r>
              <w:t>2.335 [0.522, 3.933]</w:t>
            </w:r>
          </w:p>
        </w:tc>
        <w:tc>
          <w:tcPr>
            <w:tcW w:w="1164" w:type="dxa"/>
            <w:gridSpan w:val="3"/>
            <w:tcBorders>
              <w:bottom w:val="single" w:sz="4" w:space="0" w:color="auto"/>
            </w:tcBorders>
          </w:tcPr>
          <w:p w:rsidR="007B7153" w:rsidRPr="003811B4" w:rsidRDefault="007B7153" w:rsidP="00C81F74">
            <w:pPr>
              <w:spacing w:line="360" w:lineRule="auto"/>
              <w:jc w:val="center"/>
            </w:pPr>
            <w:r>
              <w:t xml:space="preserve">0.257   </w:t>
            </w:r>
            <w:r w:rsidR="00AB26E7">
              <w:t xml:space="preserve"> </w:t>
            </w:r>
            <w:r>
              <w:t xml:space="preserve"> [-1.554, 2.800]</w:t>
            </w:r>
          </w:p>
        </w:tc>
        <w:tc>
          <w:tcPr>
            <w:tcW w:w="1164" w:type="dxa"/>
            <w:gridSpan w:val="3"/>
            <w:tcBorders>
              <w:bottom w:val="single" w:sz="4" w:space="0" w:color="auto"/>
            </w:tcBorders>
          </w:tcPr>
          <w:p w:rsidR="007B7153" w:rsidRPr="003811B4" w:rsidRDefault="007B7153" w:rsidP="00C81F74">
            <w:pPr>
              <w:spacing w:line="360" w:lineRule="auto"/>
              <w:jc w:val="center"/>
            </w:pPr>
            <w:r>
              <w:t xml:space="preserve">0.307  </w:t>
            </w:r>
            <w:r w:rsidR="00AB26E7">
              <w:t xml:space="preserve"> </w:t>
            </w:r>
            <w:r>
              <w:t xml:space="preserve">  [-1.875, 3.075]</w:t>
            </w:r>
          </w:p>
        </w:tc>
        <w:tc>
          <w:tcPr>
            <w:tcW w:w="1164" w:type="dxa"/>
            <w:tcBorders>
              <w:bottom w:val="single" w:sz="4" w:space="0" w:color="auto"/>
            </w:tcBorders>
          </w:tcPr>
          <w:p w:rsidR="007B7153" w:rsidRPr="003811B4" w:rsidRDefault="007B7153" w:rsidP="00C81F74">
            <w:pPr>
              <w:spacing w:line="360" w:lineRule="auto"/>
              <w:jc w:val="center"/>
            </w:pPr>
            <w:r>
              <w:t xml:space="preserve">0.282  </w:t>
            </w:r>
            <w:r w:rsidR="00AB26E7">
              <w:t xml:space="preserve"> </w:t>
            </w:r>
            <w:r>
              <w:t xml:space="preserve">  [-1.707, 2.956]</w:t>
            </w:r>
          </w:p>
        </w:tc>
        <w:tc>
          <w:tcPr>
            <w:tcW w:w="1164" w:type="dxa"/>
            <w:tcBorders>
              <w:bottom w:val="single" w:sz="4" w:space="0" w:color="auto"/>
            </w:tcBorders>
          </w:tcPr>
          <w:p w:rsidR="007B7153" w:rsidRPr="003811B4" w:rsidRDefault="007B7153" w:rsidP="00C81F74">
            <w:pPr>
              <w:spacing w:line="360" w:lineRule="auto"/>
              <w:jc w:val="center"/>
            </w:pPr>
            <w:r>
              <w:t>2.618 [0.479, 4.499]</w:t>
            </w:r>
          </w:p>
        </w:tc>
      </w:tr>
      <w:tr w:rsidR="007B7153" w:rsidTr="00C81F74">
        <w:tc>
          <w:tcPr>
            <w:tcW w:w="10170" w:type="dxa"/>
            <w:gridSpan w:val="21"/>
            <w:tcBorders>
              <w:top w:val="single" w:sz="4" w:space="0" w:color="auto"/>
            </w:tcBorders>
          </w:tcPr>
          <w:p w:rsidR="007B7153" w:rsidRDefault="007B7153" w:rsidP="00614405">
            <w:r w:rsidRPr="007B7153">
              <w:rPr>
                <w:i/>
              </w:rPr>
              <w:t>Note.</w:t>
            </w:r>
            <w:r>
              <w:rPr>
                <w:i/>
              </w:rPr>
              <w:t xml:space="preserve"> </w:t>
            </w:r>
            <w:r>
              <w:t>95% percentile bootstrap confidence intervals are included in the brackets.</w:t>
            </w:r>
          </w:p>
        </w:tc>
      </w:tr>
    </w:tbl>
    <w:p w:rsidR="007B7153" w:rsidRDefault="007B7153" w:rsidP="00492363">
      <w:pPr>
        <w:spacing w:line="480" w:lineRule="auto"/>
      </w:pPr>
    </w:p>
    <w:p w:rsidR="007B7153" w:rsidRDefault="007B7153" w:rsidP="00492363">
      <w:pPr>
        <w:spacing w:line="480" w:lineRule="auto"/>
      </w:pPr>
    </w:p>
    <w:tbl>
      <w:tblPr>
        <w:tblStyle w:val="TableGrid"/>
        <w:tblW w:w="9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1124"/>
        <w:gridCol w:w="1124"/>
        <w:gridCol w:w="1124"/>
        <w:gridCol w:w="1125"/>
        <w:gridCol w:w="1125"/>
        <w:gridCol w:w="1124"/>
        <w:gridCol w:w="1125"/>
        <w:gridCol w:w="1124"/>
      </w:tblGrid>
      <w:tr w:rsidR="007B7153" w:rsidTr="007B7153">
        <w:tc>
          <w:tcPr>
            <w:tcW w:w="9894" w:type="dxa"/>
            <w:gridSpan w:val="9"/>
          </w:tcPr>
          <w:p w:rsidR="007B7153" w:rsidRPr="004745A8" w:rsidRDefault="00924A13" w:rsidP="00614405">
            <w:r>
              <w:t>Table S8</w:t>
            </w:r>
          </w:p>
        </w:tc>
      </w:tr>
      <w:tr w:rsidR="007B7153" w:rsidTr="007B7153">
        <w:tc>
          <w:tcPr>
            <w:tcW w:w="9894" w:type="dxa"/>
            <w:gridSpan w:val="9"/>
            <w:tcBorders>
              <w:bottom w:val="single" w:sz="4" w:space="0" w:color="auto"/>
            </w:tcBorders>
          </w:tcPr>
          <w:p w:rsidR="007B7153" w:rsidRPr="007B7153" w:rsidRDefault="007B7153" w:rsidP="007B7153">
            <w:pPr>
              <w:rPr>
                <w:i/>
              </w:rPr>
            </w:pPr>
            <w:r w:rsidRPr="007B7153">
              <w:rPr>
                <w:i/>
              </w:rPr>
              <w:t xml:space="preserve">Mediated, direct, and total effect estimates applying </w:t>
            </w:r>
            <w:r w:rsidR="00AB26E7">
              <w:rPr>
                <w:i/>
              </w:rPr>
              <w:t>the potential outcomes framework</w:t>
            </w:r>
            <w:r w:rsidRPr="007B7153">
              <w:rPr>
                <w:i/>
              </w:rPr>
              <w:t xml:space="preserve"> using </w:t>
            </w:r>
            <w:r>
              <w:rPr>
                <w:i/>
              </w:rPr>
              <w:t xml:space="preserve">‘mediation’ R package </w:t>
            </w:r>
            <w:r w:rsidRPr="007B7153">
              <w:rPr>
                <w:i/>
              </w:rPr>
              <w:t>treating the outcome as</w:t>
            </w:r>
            <w:r w:rsidR="00407F9C">
              <w:rPr>
                <w:i/>
              </w:rPr>
              <w:t xml:space="preserve"> a P</w:t>
            </w:r>
            <w:r>
              <w:rPr>
                <w:i/>
              </w:rPr>
              <w:t xml:space="preserve">oisson </w:t>
            </w:r>
            <w:r w:rsidR="00AB26E7">
              <w:rPr>
                <w:i/>
              </w:rPr>
              <w:t>distributed variable with the XM</w:t>
            </w:r>
            <w:r>
              <w:rPr>
                <w:i/>
              </w:rPr>
              <w:t xml:space="preserve"> interaction.</w:t>
            </w:r>
          </w:p>
        </w:tc>
      </w:tr>
      <w:tr w:rsidR="007B7153" w:rsidTr="007B7153">
        <w:tc>
          <w:tcPr>
            <w:tcW w:w="899" w:type="dxa"/>
            <w:tcBorders>
              <w:top w:val="single" w:sz="4" w:space="0" w:color="auto"/>
            </w:tcBorders>
          </w:tcPr>
          <w:p w:rsidR="007B7153" w:rsidRDefault="007B7153" w:rsidP="00614405">
            <w:pPr>
              <w:jc w:val="center"/>
              <w:rPr>
                <w:b/>
              </w:rPr>
            </w:pPr>
          </w:p>
        </w:tc>
        <w:tc>
          <w:tcPr>
            <w:tcW w:w="1124" w:type="dxa"/>
            <w:tcBorders>
              <w:top w:val="single" w:sz="4" w:space="0" w:color="auto"/>
            </w:tcBorders>
          </w:tcPr>
          <w:p w:rsidR="007B7153" w:rsidRDefault="007B7153" w:rsidP="00614405">
            <w:pPr>
              <w:jc w:val="center"/>
              <w:rPr>
                <w:b/>
              </w:rPr>
            </w:pPr>
          </w:p>
        </w:tc>
        <w:tc>
          <w:tcPr>
            <w:tcW w:w="1124" w:type="dxa"/>
            <w:tcBorders>
              <w:top w:val="single" w:sz="4" w:space="0" w:color="auto"/>
            </w:tcBorders>
          </w:tcPr>
          <w:p w:rsidR="007B7153" w:rsidRDefault="007B7153" w:rsidP="00614405">
            <w:pPr>
              <w:jc w:val="center"/>
              <w:rPr>
                <w:b/>
              </w:rPr>
            </w:pPr>
          </w:p>
        </w:tc>
        <w:tc>
          <w:tcPr>
            <w:tcW w:w="1124" w:type="dxa"/>
            <w:tcBorders>
              <w:top w:val="single" w:sz="4" w:space="0" w:color="auto"/>
            </w:tcBorders>
          </w:tcPr>
          <w:p w:rsidR="007B7153" w:rsidRDefault="007B7153" w:rsidP="00614405">
            <w:pPr>
              <w:jc w:val="center"/>
              <w:rPr>
                <w:b/>
              </w:rPr>
            </w:pPr>
          </w:p>
        </w:tc>
        <w:tc>
          <w:tcPr>
            <w:tcW w:w="1125" w:type="dxa"/>
            <w:tcBorders>
              <w:top w:val="single" w:sz="4" w:space="0" w:color="auto"/>
            </w:tcBorders>
          </w:tcPr>
          <w:p w:rsidR="007B7153" w:rsidRDefault="007B7153" w:rsidP="00614405">
            <w:pPr>
              <w:jc w:val="center"/>
              <w:rPr>
                <w:b/>
              </w:rPr>
            </w:pPr>
          </w:p>
        </w:tc>
        <w:tc>
          <w:tcPr>
            <w:tcW w:w="1125" w:type="dxa"/>
            <w:tcBorders>
              <w:top w:val="single" w:sz="4" w:space="0" w:color="auto"/>
            </w:tcBorders>
          </w:tcPr>
          <w:p w:rsidR="007B7153" w:rsidRDefault="007B7153" w:rsidP="00614405">
            <w:pPr>
              <w:jc w:val="center"/>
              <w:rPr>
                <w:b/>
              </w:rPr>
            </w:pPr>
          </w:p>
        </w:tc>
        <w:tc>
          <w:tcPr>
            <w:tcW w:w="1124" w:type="dxa"/>
            <w:tcBorders>
              <w:top w:val="single" w:sz="4" w:space="0" w:color="auto"/>
            </w:tcBorders>
          </w:tcPr>
          <w:p w:rsidR="007B7153" w:rsidRDefault="007B7153" w:rsidP="00614405">
            <w:pPr>
              <w:jc w:val="center"/>
              <w:rPr>
                <w:b/>
              </w:rPr>
            </w:pPr>
          </w:p>
        </w:tc>
        <w:tc>
          <w:tcPr>
            <w:tcW w:w="1125" w:type="dxa"/>
            <w:tcBorders>
              <w:top w:val="single" w:sz="4" w:space="0" w:color="auto"/>
            </w:tcBorders>
          </w:tcPr>
          <w:p w:rsidR="007B7153" w:rsidRDefault="007B7153" w:rsidP="00614405">
            <w:pPr>
              <w:jc w:val="center"/>
              <w:rPr>
                <w:b/>
              </w:rPr>
            </w:pPr>
          </w:p>
        </w:tc>
        <w:tc>
          <w:tcPr>
            <w:tcW w:w="1124" w:type="dxa"/>
            <w:tcBorders>
              <w:top w:val="single" w:sz="4" w:space="0" w:color="auto"/>
            </w:tcBorders>
          </w:tcPr>
          <w:p w:rsidR="007B7153" w:rsidRDefault="007B7153" w:rsidP="00614405">
            <w:pPr>
              <w:jc w:val="center"/>
              <w:rPr>
                <w:b/>
              </w:rPr>
            </w:pPr>
          </w:p>
        </w:tc>
      </w:tr>
      <w:tr w:rsidR="007B7153" w:rsidTr="007B7153">
        <w:tc>
          <w:tcPr>
            <w:tcW w:w="899" w:type="dxa"/>
            <w:tcBorders>
              <w:bottom w:val="single" w:sz="4" w:space="0" w:color="auto"/>
            </w:tcBorders>
          </w:tcPr>
          <w:p w:rsidR="007B7153" w:rsidRPr="003811B4" w:rsidRDefault="007B7153" w:rsidP="00614405">
            <w:pPr>
              <w:jc w:val="center"/>
            </w:pPr>
            <w:r w:rsidRPr="003811B4">
              <w:t>Study</w:t>
            </w:r>
          </w:p>
        </w:tc>
        <w:tc>
          <w:tcPr>
            <w:tcW w:w="1124" w:type="dxa"/>
            <w:tcBorders>
              <w:bottom w:val="single" w:sz="4" w:space="0" w:color="auto"/>
            </w:tcBorders>
          </w:tcPr>
          <w:p w:rsidR="007B7153" w:rsidRPr="003811B4" w:rsidRDefault="007B7153" w:rsidP="00614405">
            <w:pPr>
              <w:jc w:val="center"/>
            </w:pPr>
            <w:r>
              <w:t>N</w:t>
            </w:r>
          </w:p>
        </w:tc>
        <w:tc>
          <w:tcPr>
            <w:tcW w:w="1124" w:type="dxa"/>
            <w:tcBorders>
              <w:bottom w:val="single" w:sz="4" w:space="0" w:color="auto"/>
            </w:tcBorders>
          </w:tcPr>
          <w:p w:rsidR="007B7153" w:rsidRPr="003811B4" w:rsidRDefault="007B7153" w:rsidP="00614405">
            <w:pPr>
              <w:jc w:val="center"/>
            </w:pPr>
            <w:r w:rsidRPr="003811B4">
              <w:t>PNIE</w:t>
            </w:r>
          </w:p>
        </w:tc>
        <w:tc>
          <w:tcPr>
            <w:tcW w:w="1124" w:type="dxa"/>
            <w:tcBorders>
              <w:bottom w:val="single" w:sz="4" w:space="0" w:color="auto"/>
            </w:tcBorders>
          </w:tcPr>
          <w:p w:rsidR="007B7153" w:rsidRPr="003811B4" w:rsidRDefault="007B7153" w:rsidP="00614405">
            <w:pPr>
              <w:jc w:val="center"/>
            </w:pPr>
            <w:r w:rsidRPr="003811B4">
              <w:t>TNIE</w:t>
            </w:r>
          </w:p>
        </w:tc>
        <w:tc>
          <w:tcPr>
            <w:tcW w:w="1125" w:type="dxa"/>
            <w:tcBorders>
              <w:bottom w:val="single" w:sz="4" w:space="0" w:color="auto"/>
            </w:tcBorders>
          </w:tcPr>
          <w:p w:rsidR="007B7153" w:rsidRPr="003811B4" w:rsidRDefault="007B7153" w:rsidP="00614405">
            <w:pPr>
              <w:jc w:val="center"/>
            </w:pPr>
            <w:r w:rsidRPr="003811B4">
              <w:t>Average IE</w:t>
            </w:r>
          </w:p>
        </w:tc>
        <w:tc>
          <w:tcPr>
            <w:tcW w:w="1125" w:type="dxa"/>
            <w:tcBorders>
              <w:bottom w:val="single" w:sz="4" w:space="0" w:color="auto"/>
            </w:tcBorders>
          </w:tcPr>
          <w:p w:rsidR="007B7153" w:rsidRPr="003811B4" w:rsidRDefault="007B7153" w:rsidP="00614405">
            <w:pPr>
              <w:jc w:val="center"/>
            </w:pPr>
            <w:r w:rsidRPr="003811B4">
              <w:t>PNDE</w:t>
            </w:r>
          </w:p>
        </w:tc>
        <w:tc>
          <w:tcPr>
            <w:tcW w:w="1124" w:type="dxa"/>
            <w:tcBorders>
              <w:bottom w:val="single" w:sz="4" w:space="0" w:color="auto"/>
            </w:tcBorders>
          </w:tcPr>
          <w:p w:rsidR="007B7153" w:rsidRPr="003811B4" w:rsidRDefault="007B7153" w:rsidP="00614405">
            <w:pPr>
              <w:jc w:val="center"/>
            </w:pPr>
            <w:r w:rsidRPr="003811B4">
              <w:t>TNDE</w:t>
            </w:r>
          </w:p>
        </w:tc>
        <w:tc>
          <w:tcPr>
            <w:tcW w:w="1125" w:type="dxa"/>
            <w:tcBorders>
              <w:bottom w:val="single" w:sz="4" w:space="0" w:color="auto"/>
            </w:tcBorders>
          </w:tcPr>
          <w:p w:rsidR="007B7153" w:rsidRPr="003811B4" w:rsidRDefault="007B7153" w:rsidP="00614405">
            <w:pPr>
              <w:jc w:val="center"/>
            </w:pPr>
            <w:r w:rsidRPr="003811B4">
              <w:t>Average DE</w:t>
            </w:r>
          </w:p>
        </w:tc>
        <w:tc>
          <w:tcPr>
            <w:tcW w:w="1124" w:type="dxa"/>
            <w:tcBorders>
              <w:bottom w:val="single" w:sz="4" w:space="0" w:color="auto"/>
            </w:tcBorders>
          </w:tcPr>
          <w:p w:rsidR="007B7153" w:rsidRPr="003811B4" w:rsidRDefault="007B7153" w:rsidP="00614405">
            <w:pPr>
              <w:jc w:val="center"/>
            </w:pPr>
            <w:r w:rsidRPr="003811B4">
              <w:t>TE</w:t>
            </w:r>
          </w:p>
        </w:tc>
      </w:tr>
      <w:tr w:rsidR="007B7153" w:rsidTr="007B7153">
        <w:tc>
          <w:tcPr>
            <w:tcW w:w="899" w:type="dxa"/>
            <w:tcBorders>
              <w:top w:val="single" w:sz="4" w:space="0" w:color="auto"/>
            </w:tcBorders>
          </w:tcPr>
          <w:p w:rsidR="007B7153" w:rsidRPr="003811B4" w:rsidRDefault="007B7153" w:rsidP="00614405">
            <w:pPr>
              <w:jc w:val="center"/>
            </w:pPr>
            <w:r w:rsidRPr="003811B4">
              <w:t>1</w:t>
            </w:r>
          </w:p>
        </w:tc>
        <w:tc>
          <w:tcPr>
            <w:tcW w:w="1124" w:type="dxa"/>
            <w:tcBorders>
              <w:top w:val="single" w:sz="4" w:space="0" w:color="auto"/>
            </w:tcBorders>
          </w:tcPr>
          <w:p w:rsidR="007B7153" w:rsidRDefault="007B7153" w:rsidP="00614405">
            <w:pPr>
              <w:jc w:val="center"/>
            </w:pPr>
            <w:r>
              <w:t>77</w:t>
            </w:r>
          </w:p>
        </w:tc>
        <w:tc>
          <w:tcPr>
            <w:tcW w:w="1124" w:type="dxa"/>
            <w:tcBorders>
              <w:top w:val="single" w:sz="4" w:space="0" w:color="auto"/>
            </w:tcBorders>
          </w:tcPr>
          <w:p w:rsidR="007B7153" w:rsidRPr="003811B4" w:rsidRDefault="007B7153" w:rsidP="00C81F74">
            <w:pPr>
              <w:spacing w:line="360" w:lineRule="auto"/>
              <w:jc w:val="center"/>
            </w:pPr>
            <w:r>
              <w:t>-0.072   [-1.618, 1.424</w:t>
            </w:r>
            <w:r w:rsidR="00D22FB5">
              <w:t>]</w:t>
            </w:r>
          </w:p>
        </w:tc>
        <w:tc>
          <w:tcPr>
            <w:tcW w:w="1124" w:type="dxa"/>
            <w:tcBorders>
              <w:top w:val="single" w:sz="4" w:space="0" w:color="auto"/>
            </w:tcBorders>
          </w:tcPr>
          <w:p w:rsidR="007B7153" w:rsidRPr="003811B4" w:rsidRDefault="007B7153" w:rsidP="00C81F74">
            <w:pPr>
              <w:spacing w:line="360" w:lineRule="auto"/>
              <w:jc w:val="center"/>
            </w:pPr>
            <w:r>
              <w:t>3.807 [2.213, 5.282]</w:t>
            </w:r>
          </w:p>
        </w:tc>
        <w:tc>
          <w:tcPr>
            <w:tcW w:w="1125" w:type="dxa"/>
            <w:tcBorders>
              <w:top w:val="single" w:sz="4" w:space="0" w:color="auto"/>
            </w:tcBorders>
          </w:tcPr>
          <w:p w:rsidR="007B7153" w:rsidRPr="003811B4" w:rsidRDefault="007B7153" w:rsidP="00C81F74">
            <w:pPr>
              <w:spacing w:line="360" w:lineRule="auto"/>
              <w:jc w:val="center"/>
            </w:pPr>
            <w:r>
              <w:t>1.867 [0.860, 2.969]</w:t>
            </w:r>
          </w:p>
        </w:tc>
        <w:tc>
          <w:tcPr>
            <w:tcW w:w="1125" w:type="dxa"/>
            <w:tcBorders>
              <w:top w:val="single" w:sz="4" w:space="0" w:color="auto"/>
            </w:tcBorders>
          </w:tcPr>
          <w:p w:rsidR="007B7153" w:rsidRPr="003811B4" w:rsidRDefault="007B7153" w:rsidP="00C81F74">
            <w:pPr>
              <w:spacing w:line="360" w:lineRule="auto"/>
              <w:jc w:val="center"/>
            </w:pPr>
            <w:r>
              <w:t>-3.337   [-4.897,  -1.894]</w:t>
            </w:r>
          </w:p>
        </w:tc>
        <w:tc>
          <w:tcPr>
            <w:tcW w:w="1124" w:type="dxa"/>
            <w:tcBorders>
              <w:top w:val="single" w:sz="4" w:space="0" w:color="auto"/>
            </w:tcBorders>
          </w:tcPr>
          <w:p w:rsidR="007B7153" w:rsidRPr="003811B4" w:rsidRDefault="007B7153" w:rsidP="00C81F74">
            <w:pPr>
              <w:spacing w:line="360" w:lineRule="auto"/>
              <w:jc w:val="center"/>
            </w:pPr>
            <w:r>
              <w:t>0.540    [-1.693, 2.655]</w:t>
            </w:r>
          </w:p>
        </w:tc>
        <w:tc>
          <w:tcPr>
            <w:tcW w:w="1125" w:type="dxa"/>
            <w:tcBorders>
              <w:top w:val="single" w:sz="4" w:space="0" w:color="auto"/>
            </w:tcBorders>
          </w:tcPr>
          <w:p w:rsidR="007B7153" w:rsidRPr="003811B4" w:rsidRDefault="007B7153" w:rsidP="00C81F74">
            <w:pPr>
              <w:spacing w:line="360" w:lineRule="auto"/>
              <w:jc w:val="center"/>
            </w:pPr>
            <w:r>
              <w:t>-1.397   [-2.841, 0.083]</w:t>
            </w:r>
          </w:p>
        </w:tc>
        <w:tc>
          <w:tcPr>
            <w:tcW w:w="1124" w:type="dxa"/>
            <w:tcBorders>
              <w:top w:val="single" w:sz="4" w:space="0" w:color="auto"/>
            </w:tcBorders>
          </w:tcPr>
          <w:p w:rsidR="007B7153" w:rsidRPr="003811B4" w:rsidRDefault="007B7153" w:rsidP="00C81F74">
            <w:pPr>
              <w:spacing w:line="360" w:lineRule="auto"/>
              <w:jc w:val="center"/>
            </w:pPr>
            <w:r>
              <w:t xml:space="preserve">0.470    [-1.021, 1.920] </w:t>
            </w:r>
          </w:p>
        </w:tc>
      </w:tr>
      <w:tr w:rsidR="007B7153" w:rsidTr="007B7153">
        <w:tc>
          <w:tcPr>
            <w:tcW w:w="899" w:type="dxa"/>
          </w:tcPr>
          <w:p w:rsidR="007B7153" w:rsidRPr="003811B4" w:rsidRDefault="007B7153" w:rsidP="00614405">
            <w:pPr>
              <w:jc w:val="center"/>
            </w:pPr>
            <w:r w:rsidRPr="003811B4">
              <w:t>2</w:t>
            </w:r>
          </w:p>
        </w:tc>
        <w:tc>
          <w:tcPr>
            <w:tcW w:w="1124" w:type="dxa"/>
          </w:tcPr>
          <w:p w:rsidR="007B7153" w:rsidRPr="003811B4" w:rsidRDefault="007B7153" w:rsidP="00614405">
            <w:pPr>
              <w:jc w:val="center"/>
            </w:pPr>
            <w:r>
              <w:t>43</w:t>
            </w:r>
          </w:p>
        </w:tc>
        <w:tc>
          <w:tcPr>
            <w:tcW w:w="1124" w:type="dxa"/>
          </w:tcPr>
          <w:p w:rsidR="007B7153" w:rsidRPr="003811B4" w:rsidRDefault="007B7153" w:rsidP="00C81F74">
            <w:pPr>
              <w:spacing w:line="360" w:lineRule="auto"/>
              <w:jc w:val="center"/>
            </w:pPr>
            <w:r>
              <w:t>2.043    [-0.831, 5.743]</w:t>
            </w:r>
          </w:p>
        </w:tc>
        <w:tc>
          <w:tcPr>
            <w:tcW w:w="1124" w:type="dxa"/>
          </w:tcPr>
          <w:p w:rsidR="007B7153" w:rsidRPr="003811B4" w:rsidRDefault="007B7153" w:rsidP="00C81F74">
            <w:pPr>
              <w:spacing w:line="360" w:lineRule="auto"/>
              <w:jc w:val="center"/>
            </w:pPr>
            <w:r>
              <w:t>0.324    [-1.470, 3.362]</w:t>
            </w:r>
          </w:p>
        </w:tc>
        <w:tc>
          <w:tcPr>
            <w:tcW w:w="1125" w:type="dxa"/>
          </w:tcPr>
          <w:p w:rsidR="007B7153" w:rsidRPr="003811B4" w:rsidRDefault="007B7153" w:rsidP="00C81F74">
            <w:pPr>
              <w:spacing w:line="360" w:lineRule="auto"/>
              <w:jc w:val="center"/>
            </w:pPr>
            <w:r>
              <w:t>1.184    [-0.436, 3.726]</w:t>
            </w:r>
          </w:p>
        </w:tc>
        <w:tc>
          <w:tcPr>
            <w:tcW w:w="1125" w:type="dxa"/>
          </w:tcPr>
          <w:p w:rsidR="007B7153" w:rsidRPr="003811B4" w:rsidRDefault="007B7153" w:rsidP="00C81F74">
            <w:pPr>
              <w:spacing w:line="360" w:lineRule="auto"/>
              <w:jc w:val="center"/>
            </w:pPr>
            <w:r>
              <w:t>2.974    [-0.074, 5.311]</w:t>
            </w:r>
          </w:p>
        </w:tc>
        <w:tc>
          <w:tcPr>
            <w:tcW w:w="1124" w:type="dxa"/>
          </w:tcPr>
          <w:p w:rsidR="007B7153" w:rsidRPr="003811B4" w:rsidRDefault="007B7153" w:rsidP="00C81F74">
            <w:pPr>
              <w:spacing w:line="360" w:lineRule="auto"/>
              <w:jc w:val="center"/>
            </w:pPr>
            <w:r>
              <w:t>1.255    [-2.786, 5.760]</w:t>
            </w:r>
          </w:p>
        </w:tc>
        <w:tc>
          <w:tcPr>
            <w:tcW w:w="1125" w:type="dxa"/>
          </w:tcPr>
          <w:p w:rsidR="007B7153" w:rsidRPr="003811B4" w:rsidRDefault="007B7153" w:rsidP="00C81F74">
            <w:pPr>
              <w:spacing w:line="360" w:lineRule="auto"/>
              <w:jc w:val="center"/>
            </w:pPr>
            <w:r>
              <w:t>2.114    [-0.888, 4.948]</w:t>
            </w:r>
          </w:p>
        </w:tc>
        <w:tc>
          <w:tcPr>
            <w:tcW w:w="1124" w:type="dxa"/>
          </w:tcPr>
          <w:p w:rsidR="007B7153" w:rsidRPr="003811B4" w:rsidRDefault="007B7153" w:rsidP="00C81F74">
            <w:pPr>
              <w:spacing w:line="360" w:lineRule="auto"/>
              <w:jc w:val="center"/>
            </w:pPr>
            <w:r>
              <w:t>3.298 [1.274, 5.313]</w:t>
            </w:r>
          </w:p>
        </w:tc>
      </w:tr>
      <w:tr w:rsidR="007B7153" w:rsidTr="007B7153">
        <w:tc>
          <w:tcPr>
            <w:tcW w:w="899" w:type="dxa"/>
          </w:tcPr>
          <w:p w:rsidR="007B7153" w:rsidRPr="003811B4" w:rsidRDefault="007B7153" w:rsidP="00614405">
            <w:pPr>
              <w:jc w:val="center"/>
            </w:pPr>
            <w:r w:rsidRPr="003811B4">
              <w:t>3</w:t>
            </w:r>
          </w:p>
        </w:tc>
        <w:tc>
          <w:tcPr>
            <w:tcW w:w="1124" w:type="dxa"/>
          </w:tcPr>
          <w:p w:rsidR="007B7153" w:rsidRPr="003811B4" w:rsidRDefault="007B7153" w:rsidP="00614405">
            <w:pPr>
              <w:jc w:val="center"/>
            </w:pPr>
            <w:r>
              <w:t>24</w:t>
            </w:r>
          </w:p>
        </w:tc>
        <w:tc>
          <w:tcPr>
            <w:tcW w:w="1124" w:type="dxa"/>
          </w:tcPr>
          <w:p w:rsidR="007B7153" w:rsidRPr="003811B4" w:rsidRDefault="007B7153" w:rsidP="00C81F74">
            <w:pPr>
              <w:spacing w:line="360" w:lineRule="auto"/>
              <w:jc w:val="center"/>
            </w:pPr>
            <w:r>
              <w:t>2.695    [-4.826, 15.257]</w:t>
            </w:r>
          </w:p>
        </w:tc>
        <w:tc>
          <w:tcPr>
            <w:tcW w:w="1124" w:type="dxa"/>
          </w:tcPr>
          <w:p w:rsidR="007B7153" w:rsidRPr="003811B4" w:rsidRDefault="007B7153" w:rsidP="00C81F74">
            <w:pPr>
              <w:spacing w:line="360" w:lineRule="auto"/>
              <w:jc w:val="center"/>
            </w:pPr>
            <w:r>
              <w:t>-1.308   [-17.999, 9.521]</w:t>
            </w:r>
          </w:p>
        </w:tc>
        <w:tc>
          <w:tcPr>
            <w:tcW w:w="1125" w:type="dxa"/>
          </w:tcPr>
          <w:p w:rsidR="007B7153" w:rsidRPr="003811B4" w:rsidRDefault="007B7153" w:rsidP="00C81F74">
            <w:pPr>
              <w:spacing w:line="360" w:lineRule="auto"/>
              <w:jc w:val="center"/>
            </w:pPr>
            <w:r>
              <w:t>0.694    [-9.222, 8.449]</w:t>
            </w:r>
          </w:p>
        </w:tc>
        <w:tc>
          <w:tcPr>
            <w:tcW w:w="1125" w:type="dxa"/>
          </w:tcPr>
          <w:p w:rsidR="007B7153" w:rsidRPr="003811B4" w:rsidRDefault="007B7153" w:rsidP="00C81F74">
            <w:pPr>
              <w:spacing w:line="360" w:lineRule="auto"/>
              <w:jc w:val="center"/>
            </w:pPr>
            <w:r>
              <w:t>5.933    [-4.029, 22.648]</w:t>
            </w:r>
          </w:p>
        </w:tc>
        <w:tc>
          <w:tcPr>
            <w:tcW w:w="1124" w:type="dxa"/>
          </w:tcPr>
          <w:p w:rsidR="007B7153" w:rsidRPr="003811B4" w:rsidRDefault="007B7153" w:rsidP="00C81F74">
            <w:pPr>
              <w:spacing w:line="360" w:lineRule="auto"/>
              <w:jc w:val="center"/>
            </w:pPr>
            <w:r>
              <w:t>1.930    [-10.754, 9.907]</w:t>
            </w:r>
          </w:p>
        </w:tc>
        <w:tc>
          <w:tcPr>
            <w:tcW w:w="1125" w:type="dxa"/>
          </w:tcPr>
          <w:p w:rsidR="007B7153" w:rsidRPr="003811B4" w:rsidRDefault="007B7153" w:rsidP="00C81F74">
            <w:pPr>
              <w:spacing w:line="360" w:lineRule="auto"/>
              <w:jc w:val="center"/>
            </w:pPr>
            <w:r>
              <w:t>3.932    [-2.825, 13.802]</w:t>
            </w:r>
          </w:p>
        </w:tc>
        <w:tc>
          <w:tcPr>
            <w:tcW w:w="1124" w:type="dxa"/>
          </w:tcPr>
          <w:p w:rsidR="007B7153" w:rsidRPr="003811B4" w:rsidRDefault="007B7153" w:rsidP="00C81F74">
            <w:pPr>
              <w:spacing w:line="360" w:lineRule="auto"/>
              <w:jc w:val="center"/>
            </w:pPr>
            <w:r>
              <w:t>4.625 [2.690, 6.757]</w:t>
            </w:r>
          </w:p>
        </w:tc>
      </w:tr>
      <w:tr w:rsidR="007B7153" w:rsidTr="007B7153">
        <w:tc>
          <w:tcPr>
            <w:tcW w:w="899" w:type="dxa"/>
          </w:tcPr>
          <w:p w:rsidR="007B7153" w:rsidRPr="003811B4" w:rsidRDefault="007B7153" w:rsidP="00614405">
            <w:pPr>
              <w:jc w:val="center"/>
            </w:pPr>
            <w:r w:rsidRPr="003811B4">
              <w:t>4</w:t>
            </w:r>
          </w:p>
        </w:tc>
        <w:tc>
          <w:tcPr>
            <w:tcW w:w="1124" w:type="dxa"/>
          </w:tcPr>
          <w:p w:rsidR="007B7153" w:rsidRPr="003811B4" w:rsidRDefault="007B7153" w:rsidP="00614405">
            <w:pPr>
              <w:jc w:val="center"/>
            </w:pPr>
            <w:r>
              <w:t>79</w:t>
            </w:r>
          </w:p>
        </w:tc>
        <w:tc>
          <w:tcPr>
            <w:tcW w:w="1124" w:type="dxa"/>
          </w:tcPr>
          <w:p w:rsidR="007B7153" w:rsidRPr="003811B4" w:rsidRDefault="007B7153" w:rsidP="00C81F74">
            <w:pPr>
              <w:spacing w:line="360" w:lineRule="auto"/>
              <w:jc w:val="center"/>
            </w:pPr>
            <w:r>
              <w:t>1.944 [0.938, 3.206]</w:t>
            </w:r>
          </w:p>
        </w:tc>
        <w:tc>
          <w:tcPr>
            <w:tcW w:w="1124" w:type="dxa"/>
          </w:tcPr>
          <w:p w:rsidR="007B7153" w:rsidRPr="003811B4" w:rsidRDefault="007B7153" w:rsidP="00C81F74">
            <w:pPr>
              <w:spacing w:line="360" w:lineRule="auto"/>
              <w:jc w:val="center"/>
            </w:pPr>
            <w:r>
              <w:t>3.479 [0.672, 5.844]</w:t>
            </w:r>
          </w:p>
        </w:tc>
        <w:tc>
          <w:tcPr>
            <w:tcW w:w="1125" w:type="dxa"/>
          </w:tcPr>
          <w:p w:rsidR="007B7153" w:rsidRPr="003811B4" w:rsidRDefault="007B7153" w:rsidP="00C81F74">
            <w:pPr>
              <w:spacing w:line="360" w:lineRule="auto"/>
              <w:jc w:val="center"/>
            </w:pPr>
            <w:r>
              <w:t>2.711 [1.212, 4.164]</w:t>
            </w:r>
          </w:p>
        </w:tc>
        <w:tc>
          <w:tcPr>
            <w:tcW w:w="1125" w:type="dxa"/>
          </w:tcPr>
          <w:p w:rsidR="007B7153" w:rsidRPr="003811B4" w:rsidRDefault="007B7153" w:rsidP="00C81F74">
            <w:pPr>
              <w:spacing w:line="360" w:lineRule="auto"/>
              <w:jc w:val="center"/>
            </w:pPr>
            <w:r>
              <w:t>-0.885   [-3.171, 2.086]</w:t>
            </w:r>
          </w:p>
        </w:tc>
        <w:tc>
          <w:tcPr>
            <w:tcW w:w="1124" w:type="dxa"/>
          </w:tcPr>
          <w:p w:rsidR="007B7153" w:rsidRPr="003811B4" w:rsidRDefault="007B7153" w:rsidP="00C81F74">
            <w:pPr>
              <w:spacing w:line="360" w:lineRule="auto"/>
              <w:jc w:val="center"/>
            </w:pPr>
            <w:r>
              <w:t>0.650    [-0.913, 2.040]</w:t>
            </w:r>
          </w:p>
        </w:tc>
        <w:tc>
          <w:tcPr>
            <w:tcW w:w="1125" w:type="dxa"/>
          </w:tcPr>
          <w:p w:rsidR="007B7153" w:rsidRPr="003811B4" w:rsidRDefault="007B7153" w:rsidP="00C81F74">
            <w:pPr>
              <w:spacing w:line="360" w:lineRule="auto"/>
              <w:jc w:val="center"/>
            </w:pPr>
            <w:r>
              <w:t>-0.117   [-1.689, 1.687</w:t>
            </w:r>
            <w:r w:rsidR="00C81F74">
              <w:t>]</w:t>
            </w:r>
          </w:p>
        </w:tc>
        <w:tc>
          <w:tcPr>
            <w:tcW w:w="1124" w:type="dxa"/>
          </w:tcPr>
          <w:p w:rsidR="007B7153" w:rsidRPr="003811B4" w:rsidRDefault="007B7153" w:rsidP="00C81F74">
            <w:pPr>
              <w:spacing w:line="360" w:lineRule="auto"/>
              <w:jc w:val="center"/>
            </w:pPr>
            <w:r>
              <w:t>2.594 [1.344, 3.737]</w:t>
            </w:r>
          </w:p>
        </w:tc>
      </w:tr>
      <w:tr w:rsidR="007B7153" w:rsidTr="007B7153">
        <w:tc>
          <w:tcPr>
            <w:tcW w:w="899" w:type="dxa"/>
          </w:tcPr>
          <w:p w:rsidR="007B7153" w:rsidRPr="003811B4" w:rsidRDefault="007B7153" w:rsidP="00614405">
            <w:pPr>
              <w:jc w:val="center"/>
            </w:pPr>
            <w:r w:rsidRPr="003811B4">
              <w:t>5</w:t>
            </w:r>
          </w:p>
        </w:tc>
        <w:tc>
          <w:tcPr>
            <w:tcW w:w="1124" w:type="dxa"/>
          </w:tcPr>
          <w:p w:rsidR="007B7153" w:rsidRPr="003811B4" w:rsidRDefault="007B7153" w:rsidP="00614405">
            <w:pPr>
              <w:jc w:val="center"/>
            </w:pPr>
            <w:r>
              <w:t>22</w:t>
            </w:r>
          </w:p>
        </w:tc>
        <w:tc>
          <w:tcPr>
            <w:tcW w:w="1124" w:type="dxa"/>
          </w:tcPr>
          <w:p w:rsidR="007B7153" w:rsidRPr="003811B4" w:rsidRDefault="007B7153" w:rsidP="00C81F74">
            <w:pPr>
              <w:spacing w:line="360" w:lineRule="auto"/>
              <w:jc w:val="center"/>
            </w:pPr>
            <w:r>
              <w:t>6.150    [-9.960, 8.140]</w:t>
            </w:r>
          </w:p>
        </w:tc>
        <w:tc>
          <w:tcPr>
            <w:tcW w:w="1124" w:type="dxa"/>
          </w:tcPr>
          <w:p w:rsidR="007B7153" w:rsidRPr="003811B4" w:rsidRDefault="007B7153" w:rsidP="00C81F74">
            <w:pPr>
              <w:spacing w:line="360" w:lineRule="auto"/>
              <w:jc w:val="center"/>
            </w:pPr>
            <w:r>
              <w:t>-1.940    [-27.800, 7.370]</w:t>
            </w:r>
          </w:p>
        </w:tc>
        <w:tc>
          <w:tcPr>
            <w:tcW w:w="1125" w:type="dxa"/>
          </w:tcPr>
          <w:p w:rsidR="007B7153" w:rsidRPr="003811B4" w:rsidRDefault="007B7153" w:rsidP="00C81F74">
            <w:pPr>
              <w:spacing w:line="360" w:lineRule="auto"/>
              <w:jc w:val="center"/>
            </w:pPr>
            <w:r>
              <w:t>2.100    [-14.250, 6.590</w:t>
            </w:r>
            <w:r w:rsidR="00C81F74">
              <w:t>]</w:t>
            </w:r>
          </w:p>
        </w:tc>
        <w:tc>
          <w:tcPr>
            <w:tcW w:w="1125" w:type="dxa"/>
          </w:tcPr>
          <w:p w:rsidR="007B7153" w:rsidRPr="003811B4" w:rsidRDefault="007B7153" w:rsidP="00C81F74">
            <w:pPr>
              <w:spacing w:line="360" w:lineRule="auto"/>
              <w:jc w:val="center"/>
            </w:pPr>
            <w:r>
              <w:t>2.980    [-6.810, 30.190]</w:t>
            </w:r>
          </w:p>
        </w:tc>
        <w:tc>
          <w:tcPr>
            <w:tcW w:w="1124" w:type="dxa"/>
          </w:tcPr>
          <w:p w:rsidR="007B7153" w:rsidRPr="003811B4" w:rsidRDefault="007B7153" w:rsidP="00C81F74">
            <w:pPr>
              <w:spacing w:line="360" w:lineRule="auto"/>
              <w:jc w:val="center"/>
            </w:pPr>
            <w:r>
              <w:t>-5.110   [-8.550, 11.030]</w:t>
            </w:r>
          </w:p>
        </w:tc>
        <w:tc>
          <w:tcPr>
            <w:tcW w:w="1125" w:type="dxa"/>
          </w:tcPr>
          <w:p w:rsidR="007B7153" w:rsidRPr="003811B4" w:rsidRDefault="007B7153" w:rsidP="00C81F74">
            <w:pPr>
              <w:spacing w:line="360" w:lineRule="auto"/>
              <w:jc w:val="center"/>
            </w:pPr>
            <w:r>
              <w:t>-1.060   [-5.920, 16.380]</w:t>
            </w:r>
          </w:p>
        </w:tc>
        <w:tc>
          <w:tcPr>
            <w:tcW w:w="1124" w:type="dxa"/>
          </w:tcPr>
          <w:p w:rsidR="007B7153" w:rsidRPr="003811B4" w:rsidRDefault="007B7153" w:rsidP="00C81F74">
            <w:pPr>
              <w:spacing w:line="360" w:lineRule="auto"/>
              <w:jc w:val="center"/>
            </w:pPr>
            <w:r>
              <w:t>1.040    [-2.000, 4.130]</w:t>
            </w:r>
          </w:p>
        </w:tc>
      </w:tr>
      <w:tr w:rsidR="007B7153" w:rsidTr="007B7153">
        <w:tc>
          <w:tcPr>
            <w:tcW w:w="899" w:type="dxa"/>
          </w:tcPr>
          <w:p w:rsidR="007B7153" w:rsidRPr="003811B4" w:rsidRDefault="007B7153" w:rsidP="00614405">
            <w:pPr>
              <w:jc w:val="center"/>
            </w:pPr>
            <w:r w:rsidRPr="003811B4">
              <w:t>6</w:t>
            </w:r>
          </w:p>
        </w:tc>
        <w:tc>
          <w:tcPr>
            <w:tcW w:w="1124" w:type="dxa"/>
          </w:tcPr>
          <w:p w:rsidR="007B7153" w:rsidRPr="003811B4" w:rsidRDefault="007B7153" w:rsidP="00614405">
            <w:pPr>
              <w:jc w:val="center"/>
            </w:pPr>
            <w:r>
              <w:t>45</w:t>
            </w:r>
          </w:p>
        </w:tc>
        <w:tc>
          <w:tcPr>
            <w:tcW w:w="1124" w:type="dxa"/>
          </w:tcPr>
          <w:p w:rsidR="007B7153" w:rsidRPr="003811B4" w:rsidRDefault="007B7153" w:rsidP="00C81F74">
            <w:pPr>
              <w:spacing w:line="360" w:lineRule="auto"/>
              <w:jc w:val="center"/>
            </w:pPr>
            <w:r>
              <w:t>2.546 [0.500, 5.536]</w:t>
            </w:r>
          </w:p>
        </w:tc>
        <w:tc>
          <w:tcPr>
            <w:tcW w:w="1124" w:type="dxa"/>
          </w:tcPr>
          <w:p w:rsidR="007B7153" w:rsidRPr="003811B4" w:rsidRDefault="007B7153" w:rsidP="00C81F74">
            <w:pPr>
              <w:spacing w:line="360" w:lineRule="auto"/>
              <w:jc w:val="center"/>
            </w:pPr>
            <w:r>
              <w:t>1.173    [-0.048, 2.565]</w:t>
            </w:r>
          </w:p>
        </w:tc>
        <w:tc>
          <w:tcPr>
            <w:tcW w:w="1125" w:type="dxa"/>
          </w:tcPr>
          <w:p w:rsidR="007B7153" w:rsidRPr="003811B4" w:rsidRDefault="007B7153" w:rsidP="00C81F74">
            <w:pPr>
              <w:spacing w:line="360" w:lineRule="auto"/>
              <w:jc w:val="center"/>
            </w:pPr>
            <w:r>
              <w:t>1.860 [0.522, 3.622]</w:t>
            </w:r>
          </w:p>
        </w:tc>
        <w:tc>
          <w:tcPr>
            <w:tcW w:w="1125" w:type="dxa"/>
          </w:tcPr>
          <w:p w:rsidR="007B7153" w:rsidRPr="003811B4" w:rsidRDefault="007B7153" w:rsidP="00C81F74">
            <w:pPr>
              <w:spacing w:line="360" w:lineRule="auto"/>
              <w:jc w:val="center"/>
            </w:pPr>
            <w:r>
              <w:t>0.393    [-1.517, 2.887]</w:t>
            </w:r>
          </w:p>
        </w:tc>
        <w:tc>
          <w:tcPr>
            <w:tcW w:w="1124" w:type="dxa"/>
          </w:tcPr>
          <w:p w:rsidR="007B7153" w:rsidRPr="003811B4" w:rsidRDefault="007B7153" w:rsidP="00C81F74">
            <w:pPr>
              <w:spacing w:line="360" w:lineRule="auto"/>
              <w:jc w:val="center"/>
            </w:pPr>
            <w:r>
              <w:t>-0.980   [-3.564, 1.501]</w:t>
            </w:r>
          </w:p>
        </w:tc>
        <w:tc>
          <w:tcPr>
            <w:tcW w:w="1125" w:type="dxa"/>
          </w:tcPr>
          <w:p w:rsidR="007B7153" w:rsidRPr="003811B4" w:rsidRDefault="007B7153" w:rsidP="00C81F74">
            <w:pPr>
              <w:spacing w:line="360" w:lineRule="auto"/>
              <w:jc w:val="center"/>
            </w:pPr>
            <w:r>
              <w:t>-0.294   [-2.217, 1.911]</w:t>
            </w:r>
          </w:p>
        </w:tc>
        <w:tc>
          <w:tcPr>
            <w:tcW w:w="1124" w:type="dxa"/>
          </w:tcPr>
          <w:p w:rsidR="007B7153" w:rsidRPr="003811B4" w:rsidRDefault="007B7153" w:rsidP="00C81F74">
            <w:pPr>
              <w:spacing w:line="360" w:lineRule="auto"/>
              <w:jc w:val="center"/>
            </w:pPr>
            <w:r>
              <w:t>1.566    [-0.448, 3.722</w:t>
            </w:r>
            <w:r w:rsidR="00D22FB5">
              <w:t>]</w:t>
            </w:r>
          </w:p>
        </w:tc>
      </w:tr>
      <w:tr w:rsidR="007B7153" w:rsidTr="007B7153">
        <w:tc>
          <w:tcPr>
            <w:tcW w:w="899" w:type="dxa"/>
          </w:tcPr>
          <w:p w:rsidR="007B7153" w:rsidRPr="003811B4" w:rsidRDefault="007B7153" w:rsidP="00614405">
            <w:pPr>
              <w:jc w:val="center"/>
            </w:pPr>
            <w:r w:rsidRPr="003811B4">
              <w:t>7</w:t>
            </w:r>
          </w:p>
        </w:tc>
        <w:tc>
          <w:tcPr>
            <w:tcW w:w="1124" w:type="dxa"/>
          </w:tcPr>
          <w:p w:rsidR="007B7153" w:rsidRPr="003811B4" w:rsidRDefault="007B7153" w:rsidP="00614405">
            <w:pPr>
              <w:jc w:val="center"/>
            </w:pPr>
            <w:r>
              <w:t>35</w:t>
            </w:r>
          </w:p>
        </w:tc>
        <w:tc>
          <w:tcPr>
            <w:tcW w:w="1124" w:type="dxa"/>
          </w:tcPr>
          <w:p w:rsidR="007B7153" w:rsidRPr="003811B4" w:rsidRDefault="007B7153" w:rsidP="00C81F74">
            <w:pPr>
              <w:spacing w:line="360" w:lineRule="auto"/>
              <w:jc w:val="center"/>
            </w:pPr>
            <w:r>
              <w:t>3.531 [1.363, 5.951]</w:t>
            </w:r>
          </w:p>
        </w:tc>
        <w:tc>
          <w:tcPr>
            <w:tcW w:w="1124" w:type="dxa"/>
          </w:tcPr>
          <w:p w:rsidR="007B7153" w:rsidRPr="003811B4" w:rsidRDefault="007B7153" w:rsidP="00C81F74">
            <w:pPr>
              <w:spacing w:line="360" w:lineRule="auto"/>
              <w:jc w:val="center"/>
            </w:pPr>
            <w:r>
              <w:t>0.261    [-15.690, 2.379]</w:t>
            </w:r>
          </w:p>
        </w:tc>
        <w:tc>
          <w:tcPr>
            <w:tcW w:w="1125" w:type="dxa"/>
          </w:tcPr>
          <w:p w:rsidR="007B7153" w:rsidRPr="003811B4" w:rsidRDefault="007B7153" w:rsidP="00C81F74">
            <w:pPr>
              <w:spacing w:line="360" w:lineRule="auto"/>
              <w:jc w:val="center"/>
            </w:pPr>
            <w:r>
              <w:t>1.896    [-6.037, 3.312]</w:t>
            </w:r>
          </w:p>
        </w:tc>
        <w:tc>
          <w:tcPr>
            <w:tcW w:w="1125" w:type="dxa"/>
          </w:tcPr>
          <w:p w:rsidR="007B7153" w:rsidRPr="003811B4" w:rsidRDefault="007B7153" w:rsidP="00C81F74">
            <w:pPr>
              <w:spacing w:line="360" w:lineRule="auto"/>
              <w:jc w:val="center"/>
            </w:pPr>
            <w:r>
              <w:t xml:space="preserve">3.820 [1.514, 20.804] </w:t>
            </w:r>
          </w:p>
        </w:tc>
        <w:tc>
          <w:tcPr>
            <w:tcW w:w="1124" w:type="dxa"/>
          </w:tcPr>
          <w:p w:rsidR="007B7153" w:rsidRPr="003811B4" w:rsidRDefault="007B7153" w:rsidP="00C81F74">
            <w:pPr>
              <w:spacing w:line="360" w:lineRule="auto"/>
              <w:jc w:val="center"/>
            </w:pPr>
            <w:r>
              <w:t>0.551    [-2.219, 4.111]</w:t>
            </w:r>
          </w:p>
        </w:tc>
        <w:tc>
          <w:tcPr>
            <w:tcW w:w="1125" w:type="dxa"/>
          </w:tcPr>
          <w:p w:rsidR="007B7153" w:rsidRPr="003811B4" w:rsidRDefault="007B7153" w:rsidP="00C81F74">
            <w:pPr>
              <w:spacing w:line="360" w:lineRule="auto"/>
              <w:jc w:val="center"/>
            </w:pPr>
            <w:r>
              <w:t>2.185 [0.074, 11.569]</w:t>
            </w:r>
          </w:p>
        </w:tc>
        <w:tc>
          <w:tcPr>
            <w:tcW w:w="1124" w:type="dxa"/>
          </w:tcPr>
          <w:p w:rsidR="007B7153" w:rsidRPr="003811B4" w:rsidRDefault="007B7153" w:rsidP="00C81F74">
            <w:pPr>
              <w:spacing w:line="360" w:lineRule="auto"/>
              <w:jc w:val="center"/>
            </w:pPr>
            <w:r>
              <w:t>4.081 [2.166, 6.633]</w:t>
            </w:r>
          </w:p>
        </w:tc>
      </w:tr>
      <w:tr w:rsidR="007B7153" w:rsidTr="007B7153">
        <w:tc>
          <w:tcPr>
            <w:tcW w:w="899" w:type="dxa"/>
            <w:tcBorders>
              <w:bottom w:val="single" w:sz="4" w:space="0" w:color="auto"/>
            </w:tcBorders>
          </w:tcPr>
          <w:p w:rsidR="007B7153" w:rsidRPr="003811B4" w:rsidRDefault="007B7153" w:rsidP="00614405">
            <w:pPr>
              <w:jc w:val="center"/>
            </w:pPr>
            <w:r w:rsidRPr="003811B4">
              <w:t>8</w:t>
            </w:r>
          </w:p>
        </w:tc>
        <w:tc>
          <w:tcPr>
            <w:tcW w:w="1124" w:type="dxa"/>
            <w:tcBorders>
              <w:bottom w:val="single" w:sz="4" w:space="0" w:color="auto"/>
            </w:tcBorders>
          </w:tcPr>
          <w:p w:rsidR="007B7153" w:rsidRPr="003811B4" w:rsidRDefault="007B7153" w:rsidP="00614405">
            <w:pPr>
              <w:jc w:val="center"/>
            </w:pPr>
            <w:r>
              <w:t>44</w:t>
            </w:r>
          </w:p>
        </w:tc>
        <w:tc>
          <w:tcPr>
            <w:tcW w:w="1124" w:type="dxa"/>
            <w:tcBorders>
              <w:bottom w:val="single" w:sz="4" w:space="0" w:color="auto"/>
            </w:tcBorders>
          </w:tcPr>
          <w:p w:rsidR="007B7153" w:rsidRPr="003811B4" w:rsidRDefault="007B7153" w:rsidP="00C81F74">
            <w:pPr>
              <w:spacing w:line="360" w:lineRule="auto"/>
              <w:jc w:val="center"/>
            </w:pPr>
            <w:r>
              <w:t>2.006    [-0.055, 3.908]</w:t>
            </w:r>
          </w:p>
        </w:tc>
        <w:tc>
          <w:tcPr>
            <w:tcW w:w="1124" w:type="dxa"/>
            <w:tcBorders>
              <w:bottom w:val="single" w:sz="4" w:space="0" w:color="auto"/>
            </w:tcBorders>
          </w:tcPr>
          <w:p w:rsidR="007B7153" w:rsidRPr="003811B4" w:rsidRDefault="007B7153" w:rsidP="00C81F74">
            <w:pPr>
              <w:spacing w:line="360" w:lineRule="auto"/>
              <w:jc w:val="center"/>
            </w:pPr>
            <w:r>
              <w:t>4.728 [0.321, 7.502]</w:t>
            </w:r>
          </w:p>
        </w:tc>
        <w:tc>
          <w:tcPr>
            <w:tcW w:w="1125" w:type="dxa"/>
            <w:tcBorders>
              <w:bottom w:val="single" w:sz="4" w:space="0" w:color="auto"/>
            </w:tcBorders>
          </w:tcPr>
          <w:p w:rsidR="007B7153" w:rsidRPr="003811B4" w:rsidRDefault="007B7153" w:rsidP="00C81F74">
            <w:pPr>
              <w:spacing w:line="360" w:lineRule="auto"/>
              <w:jc w:val="center"/>
            </w:pPr>
            <w:r>
              <w:t>3.367 [1.020, 5.086]</w:t>
            </w:r>
          </w:p>
        </w:tc>
        <w:tc>
          <w:tcPr>
            <w:tcW w:w="1125" w:type="dxa"/>
            <w:tcBorders>
              <w:bottom w:val="single" w:sz="4" w:space="0" w:color="auto"/>
            </w:tcBorders>
          </w:tcPr>
          <w:p w:rsidR="007B7153" w:rsidRPr="003811B4" w:rsidRDefault="007B7153" w:rsidP="00C81F74">
            <w:pPr>
              <w:spacing w:line="360" w:lineRule="auto"/>
              <w:jc w:val="center"/>
            </w:pPr>
            <w:r>
              <w:t>-1.101   [-4.053, 2.409]</w:t>
            </w:r>
          </w:p>
        </w:tc>
        <w:tc>
          <w:tcPr>
            <w:tcW w:w="1124" w:type="dxa"/>
            <w:tcBorders>
              <w:bottom w:val="single" w:sz="4" w:space="0" w:color="auto"/>
            </w:tcBorders>
          </w:tcPr>
          <w:p w:rsidR="007B7153" w:rsidRPr="003811B4" w:rsidRDefault="007B7153" w:rsidP="00C81F74">
            <w:pPr>
              <w:spacing w:line="360" w:lineRule="auto"/>
              <w:jc w:val="center"/>
            </w:pPr>
            <w:r>
              <w:t>1.621    [-1.907, 4.113]</w:t>
            </w:r>
          </w:p>
        </w:tc>
        <w:tc>
          <w:tcPr>
            <w:tcW w:w="1125" w:type="dxa"/>
            <w:tcBorders>
              <w:bottom w:val="single" w:sz="4" w:space="0" w:color="auto"/>
            </w:tcBorders>
          </w:tcPr>
          <w:p w:rsidR="007B7153" w:rsidRPr="003811B4" w:rsidRDefault="007B7153" w:rsidP="00C81F74">
            <w:pPr>
              <w:spacing w:line="360" w:lineRule="auto"/>
              <w:jc w:val="center"/>
            </w:pPr>
            <w:r>
              <w:t>0.260    [-2.408, 2.365]</w:t>
            </w:r>
          </w:p>
        </w:tc>
        <w:tc>
          <w:tcPr>
            <w:tcW w:w="1124" w:type="dxa"/>
            <w:tcBorders>
              <w:bottom w:val="single" w:sz="4" w:space="0" w:color="auto"/>
            </w:tcBorders>
          </w:tcPr>
          <w:p w:rsidR="007B7153" w:rsidRPr="003811B4" w:rsidRDefault="007B7153" w:rsidP="00C81F74">
            <w:pPr>
              <w:spacing w:line="360" w:lineRule="auto"/>
              <w:jc w:val="center"/>
            </w:pPr>
            <w:r>
              <w:t>3.627 [0.500, 5.161]</w:t>
            </w:r>
          </w:p>
        </w:tc>
      </w:tr>
      <w:tr w:rsidR="007B7153" w:rsidTr="007B7153">
        <w:tc>
          <w:tcPr>
            <w:tcW w:w="9894" w:type="dxa"/>
            <w:gridSpan w:val="9"/>
            <w:tcBorders>
              <w:top w:val="single" w:sz="4" w:space="0" w:color="auto"/>
            </w:tcBorders>
          </w:tcPr>
          <w:p w:rsidR="007B7153" w:rsidRDefault="007B7153" w:rsidP="007B7153">
            <w:r w:rsidRPr="007B7153">
              <w:rPr>
                <w:i/>
              </w:rPr>
              <w:t>Note.</w:t>
            </w:r>
            <w:r>
              <w:rPr>
                <w:i/>
              </w:rPr>
              <w:t xml:space="preserve"> </w:t>
            </w:r>
            <w:r>
              <w:t>95% percentile bootstrap confidence intervals are included in the brackets.</w:t>
            </w:r>
          </w:p>
        </w:tc>
      </w:tr>
    </w:tbl>
    <w:p w:rsidR="007B7153" w:rsidRDefault="007B7153" w:rsidP="00492363">
      <w:pPr>
        <w:spacing w:line="480" w:lineRule="auto"/>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2172"/>
        <w:gridCol w:w="2173"/>
        <w:gridCol w:w="2173"/>
        <w:gridCol w:w="2173"/>
      </w:tblGrid>
      <w:tr w:rsidR="0015671E" w:rsidTr="00C81F74">
        <w:tc>
          <w:tcPr>
            <w:tcW w:w="10188" w:type="dxa"/>
            <w:gridSpan w:val="5"/>
          </w:tcPr>
          <w:p w:rsidR="0015671E" w:rsidRPr="00491CF3" w:rsidRDefault="0015671E" w:rsidP="000363F9">
            <w:r w:rsidRPr="00491CF3">
              <w:t xml:space="preserve">Table </w:t>
            </w:r>
            <w:r>
              <w:t>S9</w:t>
            </w:r>
          </w:p>
        </w:tc>
      </w:tr>
      <w:tr w:rsidR="0015671E" w:rsidTr="00C81F74">
        <w:tc>
          <w:tcPr>
            <w:tcW w:w="10188" w:type="dxa"/>
            <w:gridSpan w:val="5"/>
            <w:tcBorders>
              <w:bottom w:val="single" w:sz="4" w:space="0" w:color="auto"/>
            </w:tcBorders>
          </w:tcPr>
          <w:p w:rsidR="0015671E" w:rsidRPr="00491CF3" w:rsidRDefault="0015671E" w:rsidP="000363F9">
            <w:r w:rsidRPr="00491CF3">
              <w:rPr>
                <w:i/>
              </w:rPr>
              <w:t>Effect size for mediated effect estimates through imagery and repetition with 95% percentile bootstrap confidence intervals</w:t>
            </w:r>
          </w:p>
        </w:tc>
      </w:tr>
      <w:tr w:rsidR="0015671E" w:rsidTr="00C81F74">
        <w:tc>
          <w:tcPr>
            <w:tcW w:w="1497" w:type="dxa"/>
            <w:tcBorders>
              <w:top w:val="single" w:sz="4" w:space="0" w:color="auto"/>
              <w:bottom w:val="single" w:sz="4" w:space="0" w:color="auto"/>
            </w:tcBorders>
          </w:tcPr>
          <w:p w:rsidR="0015671E" w:rsidRPr="00491CF3" w:rsidRDefault="0015671E" w:rsidP="000363F9">
            <w:r w:rsidRPr="00491CF3">
              <w:t>Study</w:t>
            </w:r>
          </w:p>
        </w:tc>
        <w:tc>
          <w:tcPr>
            <w:tcW w:w="2172" w:type="dxa"/>
            <w:tcBorders>
              <w:top w:val="single" w:sz="4" w:space="0" w:color="auto"/>
              <w:bottom w:val="single" w:sz="4" w:space="0" w:color="auto"/>
            </w:tcBorders>
          </w:tcPr>
          <w:p w:rsidR="0015671E" w:rsidRPr="00491CF3" w:rsidRDefault="0015671E" w:rsidP="000363F9">
            <w:r w:rsidRPr="00491CF3">
              <w:t xml:space="preserve">Effect size for Mediated effect through Imagery – </w:t>
            </w:r>
            <w:r w:rsidRPr="0011239C">
              <w:rPr>
                <w:i/>
              </w:rPr>
              <w:t>XM</w:t>
            </w:r>
            <w:r w:rsidRPr="00491CF3">
              <w:t xml:space="preserve"> interaction</w:t>
            </w:r>
          </w:p>
        </w:tc>
        <w:tc>
          <w:tcPr>
            <w:tcW w:w="2173" w:type="dxa"/>
            <w:tcBorders>
              <w:top w:val="single" w:sz="4" w:space="0" w:color="auto"/>
              <w:bottom w:val="single" w:sz="4" w:space="0" w:color="auto"/>
            </w:tcBorders>
          </w:tcPr>
          <w:p w:rsidR="0015671E" w:rsidRPr="00491CF3" w:rsidRDefault="0015671E" w:rsidP="000363F9">
            <w:r w:rsidRPr="00491CF3">
              <w:t xml:space="preserve">Effect size for Mediated effect through Imagery – No </w:t>
            </w:r>
            <w:r w:rsidRPr="0011239C">
              <w:rPr>
                <w:i/>
              </w:rPr>
              <w:t>XM</w:t>
            </w:r>
            <w:r w:rsidRPr="00491CF3">
              <w:t xml:space="preserve"> interaction</w:t>
            </w:r>
          </w:p>
        </w:tc>
        <w:tc>
          <w:tcPr>
            <w:tcW w:w="2173" w:type="dxa"/>
            <w:tcBorders>
              <w:top w:val="single" w:sz="4" w:space="0" w:color="auto"/>
              <w:bottom w:val="single" w:sz="4" w:space="0" w:color="auto"/>
            </w:tcBorders>
          </w:tcPr>
          <w:p w:rsidR="0015671E" w:rsidRPr="00491CF3" w:rsidRDefault="0015671E" w:rsidP="000363F9">
            <w:r w:rsidRPr="00491CF3">
              <w:t>Effect size for Mediated effect through Imagery – Multiple Mediator Model</w:t>
            </w:r>
          </w:p>
        </w:tc>
        <w:tc>
          <w:tcPr>
            <w:tcW w:w="2173" w:type="dxa"/>
            <w:tcBorders>
              <w:top w:val="single" w:sz="4" w:space="0" w:color="auto"/>
              <w:bottom w:val="single" w:sz="4" w:space="0" w:color="auto"/>
            </w:tcBorders>
          </w:tcPr>
          <w:p w:rsidR="0015671E" w:rsidRPr="00491CF3" w:rsidRDefault="0015671E" w:rsidP="000363F9">
            <w:r w:rsidRPr="00491CF3">
              <w:t>Effect size for Mediated effect through Repetition – Multiple Mediator Model</w:t>
            </w:r>
          </w:p>
        </w:tc>
      </w:tr>
      <w:tr w:rsidR="0015671E" w:rsidTr="00C81F74">
        <w:trPr>
          <w:trHeight w:val="935"/>
        </w:trPr>
        <w:tc>
          <w:tcPr>
            <w:tcW w:w="1497" w:type="dxa"/>
            <w:tcBorders>
              <w:top w:val="single" w:sz="4" w:space="0" w:color="auto"/>
            </w:tcBorders>
          </w:tcPr>
          <w:p w:rsidR="0015671E" w:rsidRPr="00491CF3" w:rsidRDefault="0015671E" w:rsidP="000363F9">
            <w:r w:rsidRPr="00491CF3">
              <w:t>1</w:t>
            </w:r>
          </w:p>
        </w:tc>
        <w:tc>
          <w:tcPr>
            <w:tcW w:w="2172" w:type="dxa"/>
            <w:tcBorders>
              <w:top w:val="single" w:sz="4" w:space="0" w:color="auto"/>
            </w:tcBorders>
          </w:tcPr>
          <w:p w:rsidR="0015671E" w:rsidRPr="00491CF3" w:rsidRDefault="0015671E" w:rsidP="00C81F74">
            <w:pPr>
              <w:spacing w:line="360" w:lineRule="auto"/>
            </w:pPr>
            <w:r w:rsidRPr="00491CF3">
              <w:t xml:space="preserve">-0.024         </w:t>
            </w:r>
            <w:r w:rsidR="00C81F74">
              <w:t xml:space="preserve">         </w:t>
            </w:r>
            <w:r w:rsidRPr="00491CF3">
              <w:t xml:space="preserve">  [-0.531, 0.471]</w:t>
            </w:r>
          </w:p>
        </w:tc>
        <w:tc>
          <w:tcPr>
            <w:tcW w:w="2173" w:type="dxa"/>
            <w:tcBorders>
              <w:top w:val="single" w:sz="4" w:space="0" w:color="auto"/>
            </w:tcBorders>
          </w:tcPr>
          <w:p w:rsidR="0015671E" w:rsidRPr="00491CF3" w:rsidRDefault="0015671E" w:rsidP="00C81F74">
            <w:pPr>
              <w:spacing w:line="360" w:lineRule="auto"/>
            </w:pPr>
            <w:r w:rsidRPr="00491CF3">
              <w:t xml:space="preserve">0.489  </w:t>
            </w:r>
            <w:r w:rsidR="00C81F74">
              <w:t xml:space="preserve">           </w:t>
            </w:r>
            <w:r w:rsidRPr="00491CF3">
              <w:t xml:space="preserve"> [0.063, 1.105]</w:t>
            </w:r>
          </w:p>
        </w:tc>
        <w:tc>
          <w:tcPr>
            <w:tcW w:w="2173" w:type="dxa"/>
            <w:tcBorders>
              <w:top w:val="single" w:sz="4" w:space="0" w:color="auto"/>
            </w:tcBorders>
          </w:tcPr>
          <w:p w:rsidR="0015671E" w:rsidRPr="00491CF3" w:rsidRDefault="0015671E" w:rsidP="00C81F74">
            <w:pPr>
              <w:spacing w:line="360" w:lineRule="auto"/>
            </w:pPr>
            <w:r w:rsidRPr="00491CF3">
              <w:t xml:space="preserve">0.489 </w:t>
            </w:r>
            <w:r w:rsidR="00C81F74">
              <w:t xml:space="preserve">            </w:t>
            </w:r>
            <w:r w:rsidRPr="00491CF3">
              <w:t xml:space="preserve"> [0.083, 1.170]</w:t>
            </w:r>
          </w:p>
        </w:tc>
        <w:tc>
          <w:tcPr>
            <w:tcW w:w="2173" w:type="dxa"/>
            <w:tcBorders>
              <w:top w:val="single" w:sz="4" w:space="0" w:color="auto"/>
            </w:tcBorders>
          </w:tcPr>
          <w:p w:rsidR="0015671E" w:rsidRPr="00491CF3" w:rsidRDefault="0015671E" w:rsidP="00C81F74">
            <w:pPr>
              <w:spacing w:line="360" w:lineRule="auto"/>
            </w:pPr>
            <w:r w:rsidRPr="00491CF3">
              <w:t xml:space="preserve">-0.168        </w:t>
            </w:r>
            <w:r w:rsidR="00C81F74">
              <w:t xml:space="preserve">           </w:t>
            </w:r>
            <w:r w:rsidRPr="00491CF3">
              <w:t xml:space="preserve"> [-0.875, 0.456]</w:t>
            </w:r>
          </w:p>
        </w:tc>
      </w:tr>
      <w:tr w:rsidR="0015671E" w:rsidTr="00C81F74">
        <w:tc>
          <w:tcPr>
            <w:tcW w:w="1497" w:type="dxa"/>
          </w:tcPr>
          <w:p w:rsidR="0015671E" w:rsidRPr="00491CF3" w:rsidRDefault="0015671E" w:rsidP="000363F9">
            <w:r w:rsidRPr="00491CF3">
              <w:t>2</w:t>
            </w:r>
          </w:p>
        </w:tc>
        <w:tc>
          <w:tcPr>
            <w:tcW w:w="2172" w:type="dxa"/>
          </w:tcPr>
          <w:p w:rsidR="0015671E" w:rsidRPr="00491CF3" w:rsidRDefault="0015671E" w:rsidP="00C81F74">
            <w:pPr>
              <w:spacing w:line="360" w:lineRule="auto"/>
            </w:pPr>
            <w:r w:rsidRPr="00491CF3">
              <w:t xml:space="preserve">0.534       </w:t>
            </w:r>
            <w:r w:rsidR="00C81F74">
              <w:t xml:space="preserve">           </w:t>
            </w:r>
            <w:r w:rsidRPr="00491CF3">
              <w:t xml:space="preserve">   [-0.228, 1.442]</w:t>
            </w:r>
          </w:p>
        </w:tc>
        <w:tc>
          <w:tcPr>
            <w:tcW w:w="2173" w:type="dxa"/>
          </w:tcPr>
          <w:p w:rsidR="0015671E" w:rsidRPr="00491CF3" w:rsidRDefault="0015671E" w:rsidP="00C81F74">
            <w:pPr>
              <w:spacing w:line="360" w:lineRule="auto"/>
            </w:pPr>
            <w:r w:rsidRPr="00491CF3">
              <w:t xml:space="preserve">0.395       </w:t>
            </w:r>
            <w:r w:rsidR="00C81F74">
              <w:t xml:space="preserve">           </w:t>
            </w:r>
            <w:r w:rsidRPr="00491CF3">
              <w:t xml:space="preserve">   [-0.210, 1.071]</w:t>
            </w:r>
          </w:p>
        </w:tc>
        <w:tc>
          <w:tcPr>
            <w:tcW w:w="2173" w:type="dxa"/>
          </w:tcPr>
          <w:p w:rsidR="0015671E" w:rsidRPr="00491CF3" w:rsidRDefault="0015671E" w:rsidP="00C81F74">
            <w:pPr>
              <w:spacing w:line="360" w:lineRule="auto"/>
            </w:pPr>
            <w:r w:rsidRPr="00491CF3">
              <w:t xml:space="preserve">0.465         </w:t>
            </w:r>
            <w:r w:rsidR="00C81F74">
              <w:t xml:space="preserve">            </w:t>
            </w:r>
            <w:r w:rsidRPr="00491CF3">
              <w:t xml:space="preserve"> [-0.207, 1.231]</w:t>
            </w:r>
          </w:p>
        </w:tc>
        <w:tc>
          <w:tcPr>
            <w:tcW w:w="2173" w:type="dxa"/>
          </w:tcPr>
          <w:p w:rsidR="0015671E" w:rsidRPr="00491CF3" w:rsidRDefault="0015671E" w:rsidP="00C81F74">
            <w:pPr>
              <w:spacing w:line="360" w:lineRule="auto"/>
            </w:pPr>
            <w:r w:rsidRPr="00491CF3">
              <w:t xml:space="preserve">-0.197    </w:t>
            </w:r>
            <w:r w:rsidR="00C81F74">
              <w:t xml:space="preserve">           </w:t>
            </w:r>
            <w:r w:rsidRPr="00491CF3">
              <w:t xml:space="preserve">     [-0.681, 0.552]</w:t>
            </w:r>
          </w:p>
        </w:tc>
      </w:tr>
      <w:tr w:rsidR="0015671E" w:rsidTr="00C81F74">
        <w:tc>
          <w:tcPr>
            <w:tcW w:w="1497" w:type="dxa"/>
          </w:tcPr>
          <w:p w:rsidR="0015671E" w:rsidRPr="00491CF3" w:rsidRDefault="0015671E" w:rsidP="000363F9">
            <w:r w:rsidRPr="00491CF3">
              <w:t>3</w:t>
            </w:r>
          </w:p>
        </w:tc>
        <w:tc>
          <w:tcPr>
            <w:tcW w:w="2172" w:type="dxa"/>
          </w:tcPr>
          <w:p w:rsidR="0015671E" w:rsidRPr="00491CF3" w:rsidRDefault="0015671E" w:rsidP="00C81F74">
            <w:pPr>
              <w:spacing w:line="360" w:lineRule="auto"/>
            </w:pPr>
            <w:r w:rsidRPr="00491CF3">
              <w:t xml:space="preserve">0.756      </w:t>
            </w:r>
            <w:r w:rsidR="00C81F74">
              <w:t xml:space="preserve">           </w:t>
            </w:r>
            <w:r w:rsidRPr="00491CF3">
              <w:t xml:space="preserve">    [-2.678, 2.544]</w:t>
            </w:r>
          </w:p>
        </w:tc>
        <w:tc>
          <w:tcPr>
            <w:tcW w:w="2173" w:type="dxa"/>
          </w:tcPr>
          <w:p w:rsidR="0015671E" w:rsidRPr="00491CF3" w:rsidRDefault="0015671E" w:rsidP="00C81F74">
            <w:pPr>
              <w:spacing w:line="360" w:lineRule="auto"/>
            </w:pPr>
            <w:r w:rsidRPr="00491CF3">
              <w:t xml:space="preserve">0.540         </w:t>
            </w:r>
            <w:r w:rsidR="00C81F74">
              <w:t xml:space="preserve">           </w:t>
            </w:r>
            <w:r w:rsidRPr="00491CF3">
              <w:t xml:space="preserve"> [-1.676, 1.662]</w:t>
            </w:r>
          </w:p>
        </w:tc>
        <w:tc>
          <w:tcPr>
            <w:tcW w:w="2173" w:type="dxa"/>
          </w:tcPr>
          <w:p w:rsidR="0015671E" w:rsidRPr="00491CF3" w:rsidRDefault="0015671E" w:rsidP="00C81F74">
            <w:pPr>
              <w:spacing w:line="360" w:lineRule="auto"/>
            </w:pPr>
            <w:r w:rsidRPr="00491CF3">
              <w:t xml:space="preserve">0.517        </w:t>
            </w:r>
            <w:r w:rsidR="00C81F74">
              <w:t xml:space="preserve">          </w:t>
            </w:r>
            <w:r w:rsidRPr="00491CF3">
              <w:t xml:space="preserve">   [-2.038, 1.453]</w:t>
            </w:r>
          </w:p>
        </w:tc>
        <w:tc>
          <w:tcPr>
            <w:tcW w:w="2173" w:type="dxa"/>
          </w:tcPr>
          <w:p w:rsidR="0015671E" w:rsidRPr="00491CF3" w:rsidRDefault="0015671E" w:rsidP="00C81F74">
            <w:pPr>
              <w:spacing w:line="360" w:lineRule="auto"/>
            </w:pPr>
            <w:r w:rsidRPr="00491CF3">
              <w:t xml:space="preserve">0.406      </w:t>
            </w:r>
            <w:r w:rsidR="00C81F74">
              <w:t xml:space="preserve">           </w:t>
            </w:r>
            <w:r w:rsidRPr="00491CF3">
              <w:t xml:space="preserve">    [-0.933, 2.422]</w:t>
            </w:r>
          </w:p>
        </w:tc>
      </w:tr>
      <w:tr w:rsidR="0015671E" w:rsidTr="00C81F74">
        <w:tc>
          <w:tcPr>
            <w:tcW w:w="1497" w:type="dxa"/>
          </w:tcPr>
          <w:p w:rsidR="0015671E" w:rsidRPr="00491CF3" w:rsidRDefault="0015671E" w:rsidP="000363F9">
            <w:r w:rsidRPr="00491CF3">
              <w:t>4</w:t>
            </w:r>
          </w:p>
        </w:tc>
        <w:tc>
          <w:tcPr>
            <w:tcW w:w="2172" w:type="dxa"/>
          </w:tcPr>
          <w:p w:rsidR="0015671E" w:rsidRPr="00491CF3" w:rsidRDefault="0015671E" w:rsidP="00C81F74">
            <w:pPr>
              <w:spacing w:line="360" w:lineRule="auto"/>
            </w:pPr>
            <w:r w:rsidRPr="00491CF3">
              <w:t xml:space="preserve">0.592 </w:t>
            </w:r>
            <w:r w:rsidR="00C81F74">
              <w:t xml:space="preserve">          </w:t>
            </w:r>
            <w:r w:rsidRPr="00491CF3">
              <w:t xml:space="preserve">   [0.274, 0.952]</w:t>
            </w:r>
          </w:p>
        </w:tc>
        <w:tc>
          <w:tcPr>
            <w:tcW w:w="2173" w:type="dxa"/>
          </w:tcPr>
          <w:p w:rsidR="0015671E" w:rsidRPr="00491CF3" w:rsidRDefault="0015671E" w:rsidP="00C81F74">
            <w:pPr>
              <w:spacing w:line="360" w:lineRule="auto"/>
            </w:pPr>
            <w:r w:rsidRPr="00491CF3">
              <w:t xml:space="preserve">0.696   </w:t>
            </w:r>
            <w:r w:rsidR="00C81F74">
              <w:t xml:space="preserve">           </w:t>
            </w:r>
            <w:r w:rsidRPr="00491CF3">
              <w:t>[0.414, 1.023]</w:t>
            </w:r>
          </w:p>
        </w:tc>
        <w:tc>
          <w:tcPr>
            <w:tcW w:w="2173" w:type="dxa"/>
          </w:tcPr>
          <w:p w:rsidR="0015671E" w:rsidRPr="00491CF3" w:rsidRDefault="0015671E" w:rsidP="00C81F74">
            <w:pPr>
              <w:spacing w:line="360" w:lineRule="auto"/>
            </w:pPr>
            <w:r w:rsidRPr="00491CF3">
              <w:t xml:space="preserve">0.677 </w:t>
            </w:r>
            <w:r w:rsidR="00C81F74">
              <w:t xml:space="preserve">            </w:t>
            </w:r>
            <w:r w:rsidRPr="00491CF3">
              <w:t xml:space="preserve"> [0.375, 0.995]</w:t>
            </w:r>
          </w:p>
        </w:tc>
        <w:tc>
          <w:tcPr>
            <w:tcW w:w="2173" w:type="dxa"/>
          </w:tcPr>
          <w:p w:rsidR="0015671E" w:rsidRPr="00491CF3" w:rsidRDefault="00B83F29" w:rsidP="00C81F74">
            <w:pPr>
              <w:spacing w:line="360" w:lineRule="auto"/>
            </w:pPr>
            <w:r>
              <w:t>0.186</w:t>
            </w:r>
            <w:r w:rsidR="0015671E" w:rsidRPr="00491CF3">
              <w:t xml:space="preserve">    </w:t>
            </w:r>
            <w:r w:rsidR="00C81F74">
              <w:t xml:space="preserve">           </w:t>
            </w:r>
            <w:r w:rsidR="0015671E" w:rsidRPr="00491CF3">
              <w:t xml:space="preserve">      [-0.148, 0.542]</w:t>
            </w:r>
          </w:p>
        </w:tc>
      </w:tr>
      <w:tr w:rsidR="0015671E" w:rsidTr="00C81F74">
        <w:tc>
          <w:tcPr>
            <w:tcW w:w="1497" w:type="dxa"/>
          </w:tcPr>
          <w:p w:rsidR="0015671E" w:rsidRPr="00491CF3" w:rsidRDefault="0015671E" w:rsidP="000363F9">
            <w:r w:rsidRPr="00491CF3">
              <w:t>5</w:t>
            </w:r>
          </w:p>
        </w:tc>
        <w:tc>
          <w:tcPr>
            <w:tcW w:w="2172" w:type="dxa"/>
          </w:tcPr>
          <w:p w:rsidR="0015671E" w:rsidRPr="00491CF3" w:rsidRDefault="0015671E" w:rsidP="00C81F74">
            <w:pPr>
              <w:spacing w:line="360" w:lineRule="auto"/>
            </w:pPr>
            <w:r w:rsidRPr="00491CF3">
              <w:t xml:space="preserve">1.802           </w:t>
            </w:r>
            <w:r w:rsidR="00C81F74">
              <w:t xml:space="preserve">          </w:t>
            </w:r>
            <w:r w:rsidRPr="00491CF3">
              <w:t>[-6.912, 2.435]</w:t>
            </w:r>
          </w:p>
        </w:tc>
        <w:tc>
          <w:tcPr>
            <w:tcW w:w="2173" w:type="dxa"/>
          </w:tcPr>
          <w:p w:rsidR="0015671E" w:rsidRPr="00491CF3" w:rsidRDefault="0015671E" w:rsidP="00C81F74">
            <w:pPr>
              <w:spacing w:line="360" w:lineRule="auto"/>
            </w:pPr>
            <w:r w:rsidRPr="00491CF3">
              <w:t xml:space="preserve">0.803      </w:t>
            </w:r>
            <w:r w:rsidR="00C81F74">
              <w:t xml:space="preserve">           </w:t>
            </w:r>
            <w:r w:rsidRPr="00491CF3">
              <w:t xml:space="preserve">    [-3.938, 2.196]</w:t>
            </w:r>
          </w:p>
        </w:tc>
        <w:tc>
          <w:tcPr>
            <w:tcW w:w="2173" w:type="dxa"/>
          </w:tcPr>
          <w:p w:rsidR="0015671E" w:rsidRPr="00491CF3" w:rsidRDefault="0015671E" w:rsidP="00C81F74">
            <w:pPr>
              <w:spacing w:line="360" w:lineRule="auto"/>
            </w:pPr>
            <w:r w:rsidRPr="00491CF3">
              <w:t xml:space="preserve">0.721      </w:t>
            </w:r>
            <w:r w:rsidR="00C81F74">
              <w:t xml:space="preserve">           </w:t>
            </w:r>
            <w:r w:rsidRPr="00491CF3">
              <w:t xml:space="preserve">    [-4.044, 2.678]</w:t>
            </w:r>
          </w:p>
        </w:tc>
        <w:tc>
          <w:tcPr>
            <w:tcW w:w="2173" w:type="dxa"/>
          </w:tcPr>
          <w:p w:rsidR="0015671E" w:rsidRPr="00491CF3" w:rsidRDefault="0015671E" w:rsidP="00C81F74">
            <w:pPr>
              <w:spacing w:line="360" w:lineRule="auto"/>
            </w:pPr>
            <w:r w:rsidRPr="00491CF3">
              <w:t xml:space="preserve">0.067      </w:t>
            </w:r>
            <w:r w:rsidR="00C81F74">
              <w:t xml:space="preserve">          </w:t>
            </w:r>
            <w:r w:rsidRPr="00491CF3">
              <w:t xml:space="preserve">     [-0.802, 2.849]</w:t>
            </w:r>
          </w:p>
        </w:tc>
      </w:tr>
      <w:tr w:rsidR="0015671E" w:rsidTr="00C81F74">
        <w:tc>
          <w:tcPr>
            <w:tcW w:w="1497" w:type="dxa"/>
          </w:tcPr>
          <w:p w:rsidR="0015671E" w:rsidRPr="00491CF3" w:rsidRDefault="0015671E" w:rsidP="000363F9">
            <w:r w:rsidRPr="00491CF3">
              <w:t>6</w:t>
            </w:r>
          </w:p>
        </w:tc>
        <w:tc>
          <w:tcPr>
            <w:tcW w:w="2172" w:type="dxa"/>
          </w:tcPr>
          <w:p w:rsidR="0015671E" w:rsidRPr="00491CF3" w:rsidRDefault="0015671E" w:rsidP="00C81F74">
            <w:pPr>
              <w:spacing w:line="360" w:lineRule="auto"/>
            </w:pPr>
            <w:r w:rsidRPr="00491CF3">
              <w:t xml:space="preserve">0.719  </w:t>
            </w:r>
            <w:r w:rsidR="00C81F74">
              <w:t xml:space="preserve">           </w:t>
            </w:r>
            <w:r w:rsidRPr="00491CF3">
              <w:t xml:space="preserve"> [0.109, 1.511]</w:t>
            </w:r>
          </w:p>
        </w:tc>
        <w:tc>
          <w:tcPr>
            <w:tcW w:w="2173" w:type="dxa"/>
          </w:tcPr>
          <w:p w:rsidR="0015671E" w:rsidRPr="00491CF3" w:rsidRDefault="0015671E" w:rsidP="00C81F74">
            <w:pPr>
              <w:spacing w:line="360" w:lineRule="auto"/>
            </w:pPr>
            <w:r w:rsidRPr="00491CF3">
              <w:t xml:space="preserve">0.532 </w:t>
            </w:r>
            <w:r w:rsidR="00C81F74">
              <w:t xml:space="preserve">            </w:t>
            </w:r>
            <w:r w:rsidRPr="00491CF3">
              <w:t xml:space="preserve"> [0.140, 0.999]</w:t>
            </w:r>
          </w:p>
        </w:tc>
        <w:tc>
          <w:tcPr>
            <w:tcW w:w="2173" w:type="dxa"/>
          </w:tcPr>
          <w:p w:rsidR="0015671E" w:rsidRPr="00491CF3" w:rsidRDefault="0015671E" w:rsidP="00C81F74">
            <w:pPr>
              <w:spacing w:line="360" w:lineRule="auto"/>
            </w:pPr>
            <w:r w:rsidRPr="00491CF3">
              <w:t xml:space="preserve">0.512 </w:t>
            </w:r>
            <w:r w:rsidR="00C81F74">
              <w:t xml:space="preserve">            </w:t>
            </w:r>
            <w:r w:rsidRPr="00491CF3">
              <w:t xml:space="preserve">  [0.094, 1.040]</w:t>
            </w:r>
          </w:p>
        </w:tc>
        <w:tc>
          <w:tcPr>
            <w:tcW w:w="2173" w:type="dxa"/>
          </w:tcPr>
          <w:p w:rsidR="0015671E" w:rsidRPr="00491CF3" w:rsidRDefault="0015671E" w:rsidP="00C81F74">
            <w:pPr>
              <w:spacing w:line="360" w:lineRule="auto"/>
            </w:pPr>
            <w:r w:rsidRPr="00491CF3">
              <w:t xml:space="preserve">0.087       </w:t>
            </w:r>
            <w:r w:rsidR="00C81F74">
              <w:t xml:space="preserve">           </w:t>
            </w:r>
            <w:r w:rsidRPr="00491CF3">
              <w:t xml:space="preserve">   [-0.273, 0.479]</w:t>
            </w:r>
          </w:p>
        </w:tc>
      </w:tr>
      <w:tr w:rsidR="0015671E" w:rsidTr="00C81F74">
        <w:tc>
          <w:tcPr>
            <w:tcW w:w="1497" w:type="dxa"/>
          </w:tcPr>
          <w:p w:rsidR="0015671E" w:rsidRPr="00491CF3" w:rsidRDefault="0015671E" w:rsidP="000363F9">
            <w:r w:rsidRPr="00491CF3">
              <w:t>7</w:t>
            </w:r>
          </w:p>
        </w:tc>
        <w:tc>
          <w:tcPr>
            <w:tcW w:w="2172" w:type="dxa"/>
          </w:tcPr>
          <w:p w:rsidR="0015671E" w:rsidRPr="00491CF3" w:rsidRDefault="0015671E" w:rsidP="00C81F74">
            <w:pPr>
              <w:spacing w:line="360" w:lineRule="auto"/>
            </w:pPr>
            <w:r w:rsidRPr="00491CF3">
              <w:t xml:space="preserve">0.858  </w:t>
            </w:r>
            <w:r w:rsidR="00C81F74">
              <w:t xml:space="preserve">             </w:t>
            </w:r>
            <w:r w:rsidRPr="00491CF3">
              <w:t>[0.366, 1.422]</w:t>
            </w:r>
          </w:p>
        </w:tc>
        <w:tc>
          <w:tcPr>
            <w:tcW w:w="2173" w:type="dxa"/>
          </w:tcPr>
          <w:p w:rsidR="0015671E" w:rsidRPr="00491CF3" w:rsidRDefault="0015671E" w:rsidP="00C81F74">
            <w:pPr>
              <w:spacing w:line="360" w:lineRule="auto"/>
            </w:pPr>
            <w:r w:rsidRPr="00491CF3">
              <w:t xml:space="preserve">0.756  </w:t>
            </w:r>
            <w:r w:rsidR="00C81F74">
              <w:t xml:space="preserve">            </w:t>
            </w:r>
            <w:r w:rsidRPr="00491CF3">
              <w:t>[0.288, 1.161]</w:t>
            </w:r>
          </w:p>
        </w:tc>
        <w:tc>
          <w:tcPr>
            <w:tcW w:w="2173" w:type="dxa"/>
          </w:tcPr>
          <w:p w:rsidR="0015671E" w:rsidRPr="00491CF3" w:rsidRDefault="0015671E" w:rsidP="00C81F74">
            <w:pPr>
              <w:spacing w:line="360" w:lineRule="auto"/>
            </w:pPr>
            <w:r w:rsidRPr="00491CF3">
              <w:t xml:space="preserve">0.596 </w:t>
            </w:r>
            <w:r w:rsidR="00C81F74">
              <w:t xml:space="preserve">            </w:t>
            </w:r>
            <w:r w:rsidRPr="00491CF3">
              <w:t xml:space="preserve"> [0.074, 1.406]</w:t>
            </w:r>
          </w:p>
        </w:tc>
        <w:tc>
          <w:tcPr>
            <w:tcW w:w="2173" w:type="dxa"/>
          </w:tcPr>
          <w:p w:rsidR="0015671E" w:rsidRPr="00491CF3" w:rsidRDefault="0015671E" w:rsidP="00C81F74">
            <w:pPr>
              <w:spacing w:line="360" w:lineRule="auto"/>
            </w:pPr>
            <w:r w:rsidRPr="00491CF3">
              <w:t xml:space="preserve">0.237         </w:t>
            </w:r>
            <w:r w:rsidR="00C81F74">
              <w:t xml:space="preserve">           </w:t>
            </w:r>
            <w:r w:rsidRPr="00491CF3">
              <w:t xml:space="preserve"> [-0.335, 0.785]</w:t>
            </w:r>
          </w:p>
        </w:tc>
      </w:tr>
      <w:tr w:rsidR="0015671E" w:rsidTr="00C81F74">
        <w:tc>
          <w:tcPr>
            <w:tcW w:w="1497" w:type="dxa"/>
          </w:tcPr>
          <w:p w:rsidR="0015671E" w:rsidRPr="00491CF3" w:rsidRDefault="0015671E" w:rsidP="000363F9">
            <w:r w:rsidRPr="00491CF3">
              <w:t>8</w:t>
            </w:r>
          </w:p>
        </w:tc>
        <w:tc>
          <w:tcPr>
            <w:tcW w:w="2172" w:type="dxa"/>
          </w:tcPr>
          <w:p w:rsidR="0015671E" w:rsidRPr="00491CF3" w:rsidRDefault="0015671E" w:rsidP="00C81F74">
            <w:pPr>
              <w:spacing w:line="360" w:lineRule="auto"/>
            </w:pPr>
            <w:r w:rsidRPr="00491CF3">
              <w:t xml:space="preserve">0.483        </w:t>
            </w:r>
            <w:r w:rsidR="00C81F74">
              <w:t xml:space="preserve">           </w:t>
            </w:r>
            <w:r w:rsidRPr="00491CF3">
              <w:t xml:space="preserve">  [-0.043, 0.899]</w:t>
            </w:r>
          </w:p>
        </w:tc>
        <w:tc>
          <w:tcPr>
            <w:tcW w:w="2173" w:type="dxa"/>
          </w:tcPr>
          <w:p w:rsidR="0015671E" w:rsidRPr="00491CF3" w:rsidRDefault="0015671E" w:rsidP="00C81F74">
            <w:pPr>
              <w:spacing w:line="360" w:lineRule="auto"/>
            </w:pPr>
            <w:r w:rsidRPr="00491CF3">
              <w:t>0.581</w:t>
            </w:r>
            <w:r w:rsidR="00C81F74">
              <w:t xml:space="preserve">           </w:t>
            </w:r>
            <w:r w:rsidRPr="00491CF3">
              <w:t xml:space="preserve">  [0.130, 0.958]</w:t>
            </w:r>
          </w:p>
        </w:tc>
        <w:tc>
          <w:tcPr>
            <w:tcW w:w="2173" w:type="dxa"/>
          </w:tcPr>
          <w:p w:rsidR="0015671E" w:rsidRPr="00491CF3" w:rsidRDefault="0015671E" w:rsidP="00C81F74">
            <w:pPr>
              <w:spacing w:line="360" w:lineRule="auto"/>
            </w:pPr>
            <w:r w:rsidRPr="00491CF3">
              <w:t xml:space="preserve">0.647 </w:t>
            </w:r>
            <w:r w:rsidR="00C81F74">
              <w:t xml:space="preserve">            </w:t>
            </w:r>
            <w:r w:rsidRPr="00491CF3">
              <w:t xml:space="preserve"> [0.224, 1.049]</w:t>
            </w:r>
          </w:p>
        </w:tc>
        <w:tc>
          <w:tcPr>
            <w:tcW w:w="2173" w:type="dxa"/>
          </w:tcPr>
          <w:p w:rsidR="0015671E" w:rsidRPr="00491CF3" w:rsidRDefault="0015671E" w:rsidP="00C81F74">
            <w:pPr>
              <w:spacing w:line="360" w:lineRule="auto"/>
            </w:pPr>
            <w:r w:rsidRPr="00491CF3">
              <w:t xml:space="preserve">-0.234      </w:t>
            </w:r>
            <w:r w:rsidR="00C81F74">
              <w:t xml:space="preserve">           </w:t>
            </w:r>
            <w:r w:rsidRPr="00491CF3">
              <w:t xml:space="preserve">   [-0.683, 0.166]</w:t>
            </w:r>
          </w:p>
        </w:tc>
      </w:tr>
    </w:tbl>
    <w:p w:rsidR="0015671E" w:rsidRDefault="0015671E" w:rsidP="00492363">
      <w:pPr>
        <w:spacing w:line="480" w:lineRule="auto"/>
      </w:pPr>
    </w:p>
    <w:p w:rsidR="007B7153" w:rsidRDefault="007B7153" w:rsidP="00492363">
      <w:pPr>
        <w:spacing w:line="480" w:lineRule="auto"/>
      </w:pPr>
    </w:p>
    <w:p w:rsidR="007B7153" w:rsidRDefault="007B7153" w:rsidP="00492363">
      <w:pPr>
        <w:spacing w:line="480" w:lineRule="auto"/>
      </w:pPr>
    </w:p>
    <w:p w:rsidR="00C81F74" w:rsidRDefault="00C81F74" w:rsidP="00492363">
      <w:pPr>
        <w:spacing w:line="480" w:lineRule="auto"/>
      </w:pPr>
    </w:p>
    <w:p w:rsidR="0015671E" w:rsidRDefault="0015671E" w:rsidP="00492363">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1578"/>
        <w:gridCol w:w="1577"/>
        <w:gridCol w:w="1578"/>
        <w:gridCol w:w="1578"/>
      </w:tblGrid>
      <w:tr w:rsidR="0015671E" w:rsidTr="00A978C4">
        <w:trPr>
          <w:trHeight w:val="290"/>
        </w:trPr>
        <w:tc>
          <w:tcPr>
            <w:tcW w:w="7887" w:type="dxa"/>
            <w:gridSpan w:val="5"/>
          </w:tcPr>
          <w:p w:rsidR="0015671E" w:rsidRPr="00491CF3" w:rsidRDefault="0015671E" w:rsidP="000363F9">
            <w:r w:rsidRPr="00491CF3">
              <w:t xml:space="preserve">Table </w:t>
            </w:r>
            <w:r>
              <w:t>S10</w:t>
            </w:r>
          </w:p>
        </w:tc>
      </w:tr>
      <w:tr w:rsidR="0015671E" w:rsidTr="00A978C4">
        <w:trPr>
          <w:trHeight w:val="580"/>
        </w:trPr>
        <w:tc>
          <w:tcPr>
            <w:tcW w:w="7887" w:type="dxa"/>
            <w:gridSpan w:val="5"/>
            <w:tcBorders>
              <w:bottom w:val="single" w:sz="4" w:space="0" w:color="auto"/>
            </w:tcBorders>
          </w:tcPr>
          <w:p w:rsidR="0015671E" w:rsidRPr="00491CF3" w:rsidRDefault="0015671E" w:rsidP="000363F9">
            <w:r w:rsidRPr="00491CF3">
              <w:rPr>
                <w:i/>
              </w:rPr>
              <w:t>Empirical Power for mediated effect estimates through imagery and repetition</w:t>
            </w:r>
          </w:p>
        </w:tc>
      </w:tr>
      <w:tr w:rsidR="0015671E" w:rsidTr="00A978C4">
        <w:trPr>
          <w:trHeight w:val="2612"/>
        </w:trPr>
        <w:tc>
          <w:tcPr>
            <w:tcW w:w="1577" w:type="dxa"/>
            <w:tcBorders>
              <w:top w:val="single" w:sz="4" w:space="0" w:color="auto"/>
              <w:bottom w:val="single" w:sz="4" w:space="0" w:color="auto"/>
            </w:tcBorders>
          </w:tcPr>
          <w:p w:rsidR="0015671E" w:rsidRPr="00491CF3" w:rsidRDefault="0015671E" w:rsidP="000363F9">
            <w:r w:rsidRPr="00491CF3">
              <w:t>Study</w:t>
            </w:r>
          </w:p>
        </w:tc>
        <w:tc>
          <w:tcPr>
            <w:tcW w:w="1578" w:type="dxa"/>
            <w:tcBorders>
              <w:top w:val="single" w:sz="4" w:space="0" w:color="auto"/>
              <w:bottom w:val="single" w:sz="4" w:space="0" w:color="auto"/>
            </w:tcBorders>
          </w:tcPr>
          <w:p w:rsidR="0015671E" w:rsidRPr="00491CF3" w:rsidRDefault="0015671E" w:rsidP="000363F9">
            <w:r w:rsidRPr="00491CF3">
              <w:t xml:space="preserve">Empirical Power for Mediated effect through Imagery – </w:t>
            </w:r>
            <w:r w:rsidRPr="0015671E">
              <w:rPr>
                <w:i/>
              </w:rPr>
              <w:t>XM</w:t>
            </w:r>
            <w:r w:rsidRPr="00491CF3">
              <w:t xml:space="preserve"> interaction</w:t>
            </w:r>
          </w:p>
        </w:tc>
        <w:tc>
          <w:tcPr>
            <w:tcW w:w="1577" w:type="dxa"/>
            <w:tcBorders>
              <w:top w:val="single" w:sz="4" w:space="0" w:color="auto"/>
              <w:bottom w:val="single" w:sz="4" w:space="0" w:color="auto"/>
            </w:tcBorders>
          </w:tcPr>
          <w:p w:rsidR="0015671E" w:rsidRPr="00491CF3" w:rsidRDefault="0015671E" w:rsidP="000363F9">
            <w:r w:rsidRPr="00491CF3">
              <w:t xml:space="preserve">Empirical Power for Mediated effect through Imagery – No </w:t>
            </w:r>
            <w:r w:rsidRPr="0015671E">
              <w:rPr>
                <w:i/>
              </w:rPr>
              <w:t>XM</w:t>
            </w:r>
            <w:r w:rsidRPr="00491CF3">
              <w:t xml:space="preserve"> interaction</w:t>
            </w:r>
          </w:p>
        </w:tc>
        <w:tc>
          <w:tcPr>
            <w:tcW w:w="1578" w:type="dxa"/>
            <w:tcBorders>
              <w:top w:val="single" w:sz="4" w:space="0" w:color="auto"/>
              <w:bottom w:val="single" w:sz="4" w:space="0" w:color="auto"/>
            </w:tcBorders>
          </w:tcPr>
          <w:p w:rsidR="0015671E" w:rsidRPr="00491CF3" w:rsidRDefault="0015671E" w:rsidP="000363F9">
            <w:r w:rsidRPr="00491CF3">
              <w:t>Empirical Power for Mediated effect through Imagery – Multiple Mediator Model</w:t>
            </w:r>
          </w:p>
        </w:tc>
        <w:tc>
          <w:tcPr>
            <w:tcW w:w="1578" w:type="dxa"/>
            <w:tcBorders>
              <w:top w:val="single" w:sz="4" w:space="0" w:color="auto"/>
              <w:bottom w:val="single" w:sz="4" w:space="0" w:color="auto"/>
            </w:tcBorders>
          </w:tcPr>
          <w:p w:rsidR="0015671E" w:rsidRPr="00491CF3" w:rsidRDefault="0015671E" w:rsidP="000363F9">
            <w:r w:rsidRPr="00491CF3">
              <w:t>Empirical Power for Mediated effect through Repetition – Multiple Mediator Model</w:t>
            </w:r>
          </w:p>
        </w:tc>
      </w:tr>
      <w:tr w:rsidR="0015671E" w:rsidTr="00A978C4">
        <w:trPr>
          <w:trHeight w:val="983"/>
        </w:trPr>
        <w:tc>
          <w:tcPr>
            <w:tcW w:w="1577" w:type="dxa"/>
            <w:tcBorders>
              <w:top w:val="single" w:sz="4" w:space="0" w:color="auto"/>
            </w:tcBorders>
          </w:tcPr>
          <w:p w:rsidR="0015671E" w:rsidRPr="00491CF3" w:rsidRDefault="0015671E" w:rsidP="000363F9">
            <w:r w:rsidRPr="00491CF3">
              <w:t>1</w:t>
            </w:r>
          </w:p>
        </w:tc>
        <w:tc>
          <w:tcPr>
            <w:tcW w:w="1578" w:type="dxa"/>
            <w:tcBorders>
              <w:top w:val="single" w:sz="4" w:space="0" w:color="auto"/>
            </w:tcBorders>
          </w:tcPr>
          <w:p w:rsidR="0015671E" w:rsidRPr="00491CF3" w:rsidRDefault="00C47FFA" w:rsidP="00C47FFA">
            <w:r>
              <w:t>.</w:t>
            </w:r>
            <w:r w:rsidR="0015671E">
              <w:t>938</w:t>
            </w:r>
          </w:p>
        </w:tc>
        <w:tc>
          <w:tcPr>
            <w:tcW w:w="1577" w:type="dxa"/>
            <w:tcBorders>
              <w:top w:val="single" w:sz="4" w:space="0" w:color="auto"/>
            </w:tcBorders>
          </w:tcPr>
          <w:p w:rsidR="0015671E" w:rsidRPr="00491CF3" w:rsidRDefault="0015671E" w:rsidP="000363F9">
            <w:r w:rsidRPr="00491CF3">
              <w:t>.971</w:t>
            </w:r>
          </w:p>
        </w:tc>
        <w:tc>
          <w:tcPr>
            <w:tcW w:w="1578" w:type="dxa"/>
            <w:tcBorders>
              <w:top w:val="single" w:sz="4" w:space="0" w:color="auto"/>
            </w:tcBorders>
          </w:tcPr>
          <w:p w:rsidR="0015671E" w:rsidRPr="00491CF3" w:rsidRDefault="0015671E" w:rsidP="000363F9">
            <w:r w:rsidRPr="00491CF3">
              <w:t>.961</w:t>
            </w:r>
          </w:p>
        </w:tc>
        <w:tc>
          <w:tcPr>
            <w:tcW w:w="1578" w:type="dxa"/>
            <w:tcBorders>
              <w:top w:val="single" w:sz="4" w:space="0" w:color="auto"/>
            </w:tcBorders>
          </w:tcPr>
          <w:p w:rsidR="0015671E" w:rsidRPr="00491CF3" w:rsidRDefault="0015671E" w:rsidP="000363F9">
            <w:r w:rsidRPr="00491CF3">
              <w:t>.063</w:t>
            </w:r>
          </w:p>
        </w:tc>
      </w:tr>
      <w:tr w:rsidR="0015671E" w:rsidTr="00A978C4">
        <w:trPr>
          <w:trHeight w:val="290"/>
        </w:trPr>
        <w:tc>
          <w:tcPr>
            <w:tcW w:w="1577" w:type="dxa"/>
          </w:tcPr>
          <w:p w:rsidR="0015671E" w:rsidRPr="00491CF3" w:rsidRDefault="0015671E" w:rsidP="000363F9">
            <w:r w:rsidRPr="00491CF3">
              <w:t>2</w:t>
            </w:r>
          </w:p>
        </w:tc>
        <w:tc>
          <w:tcPr>
            <w:tcW w:w="1578" w:type="dxa"/>
          </w:tcPr>
          <w:p w:rsidR="0015671E" w:rsidRPr="00491CF3" w:rsidRDefault="0015671E" w:rsidP="000363F9">
            <w:r w:rsidRPr="00491CF3">
              <w:t>.725</w:t>
            </w:r>
          </w:p>
        </w:tc>
        <w:tc>
          <w:tcPr>
            <w:tcW w:w="1577" w:type="dxa"/>
          </w:tcPr>
          <w:p w:rsidR="0015671E" w:rsidRPr="00491CF3" w:rsidRDefault="0015671E" w:rsidP="000363F9">
            <w:r w:rsidRPr="00491CF3">
              <w:t>.811</w:t>
            </w:r>
          </w:p>
        </w:tc>
        <w:tc>
          <w:tcPr>
            <w:tcW w:w="1578" w:type="dxa"/>
          </w:tcPr>
          <w:p w:rsidR="0015671E" w:rsidRPr="00491CF3" w:rsidRDefault="0015671E" w:rsidP="000363F9">
            <w:r w:rsidRPr="00491CF3">
              <w:t>.782</w:t>
            </w:r>
          </w:p>
        </w:tc>
        <w:tc>
          <w:tcPr>
            <w:tcW w:w="1578" w:type="dxa"/>
          </w:tcPr>
          <w:p w:rsidR="0015671E" w:rsidRPr="00491CF3" w:rsidRDefault="0015671E" w:rsidP="000363F9">
            <w:r w:rsidRPr="00491CF3">
              <w:t>.063</w:t>
            </w:r>
          </w:p>
        </w:tc>
      </w:tr>
      <w:tr w:rsidR="00A978C4" w:rsidTr="00A978C4">
        <w:trPr>
          <w:trHeight w:val="290"/>
        </w:trPr>
        <w:tc>
          <w:tcPr>
            <w:tcW w:w="1577" w:type="dxa"/>
          </w:tcPr>
          <w:p w:rsidR="00A978C4" w:rsidRPr="00491CF3" w:rsidRDefault="00A978C4" w:rsidP="000363F9"/>
        </w:tc>
        <w:tc>
          <w:tcPr>
            <w:tcW w:w="1578" w:type="dxa"/>
          </w:tcPr>
          <w:p w:rsidR="00A978C4" w:rsidRPr="00491CF3" w:rsidRDefault="00A978C4" w:rsidP="000363F9"/>
        </w:tc>
        <w:tc>
          <w:tcPr>
            <w:tcW w:w="1577" w:type="dxa"/>
          </w:tcPr>
          <w:p w:rsidR="00A978C4" w:rsidRPr="00491CF3" w:rsidRDefault="00A978C4" w:rsidP="000363F9"/>
        </w:tc>
        <w:tc>
          <w:tcPr>
            <w:tcW w:w="1578" w:type="dxa"/>
          </w:tcPr>
          <w:p w:rsidR="00A978C4" w:rsidRPr="00491CF3" w:rsidRDefault="00A978C4" w:rsidP="000363F9"/>
        </w:tc>
        <w:tc>
          <w:tcPr>
            <w:tcW w:w="1578" w:type="dxa"/>
          </w:tcPr>
          <w:p w:rsidR="00A978C4" w:rsidRPr="00491CF3" w:rsidRDefault="00A978C4" w:rsidP="000363F9"/>
        </w:tc>
      </w:tr>
      <w:tr w:rsidR="00A978C4" w:rsidTr="00A978C4">
        <w:trPr>
          <w:trHeight w:val="290"/>
        </w:trPr>
        <w:tc>
          <w:tcPr>
            <w:tcW w:w="1577" w:type="dxa"/>
          </w:tcPr>
          <w:p w:rsidR="00A978C4" w:rsidRPr="00491CF3" w:rsidRDefault="00A978C4" w:rsidP="000363F9"/>
        </w:tc>
        <w:tc>
          <w:tcPr>
            <w:tcW w:w="1578" w:type="dxa"/>
          </w:tcPr>
          <w:p w:rsidR="00A978C4" w:rsidRPr="00491CF3" w:rsidRDefault="00A978C4" w:rsidP="000363F9"/>
        </w:tc>
        <w:tc>
          <w:tcPr>
            <w:tcW w:w="1577" w:type="dxa"/>
          </w:tcPr>
          <w:p w:rsidR="00A978C4" w:rsidRPr="00491CF3" w:rsidRDefault="00A978C4" w:rsidP="000363F9"/>
        </w:tc>
        <w:tc>
          <w:tcPr>
            <w:tcW w:w="1578" w:type="dxa"/>
          </w:tcPr>
          <w:p w:rsidR="00A978C4" w:rsidRPr="00491CF3" w:rsidRDefault="00A978C4" w:rsidP="000363F9"/>
        </w:tc>
        <w:tc>
          <w:tcPr>
            <w:tcW w:w="1578" w:type="dxa"/>
          </w:tcPr>
          <w:p w:rsidR="00A978C4" w:rsidRPr="00491CF3" w:rsidRDefault="00A978C4" w:rsidP="000363F9"/>
        </w:tc>
      </w:tr>
      <w:tr w:rsidR="0015671E" w:rsidTr="00A978C4">
        <w:trPr>
          <w:trHeight w:val="290"/>
        </w:trPr>
        <w:tc>
          <w:tcPr>
            <w:tcW w:w="1577" w:type="dxa"/>
          </w:tcPr>
          <w:p w:rsidR="0015671E" w:rsidRPr="00491CF3" w:rsidRDefault="0015671E" w:rsidP="000363F9">
            <w:r w:rsidRPr="00491CF3">
              <w:t>3</w:t>
            </w:r>
          </w:p>
        </w:tc>
        <w:tc>
          <w:tcPr>
            <w:tcW w:w="1578" w:type="dxa"/>
          </w:tcPr>
          <w:p w:rsidR="0015671E" w:rsidRPr="00491CF3" w:rsidRDefault="0015671E" w:rsidP="000363F9">
            <w:r w:rsidRPr="00491CF3">
              <w:t>.424</w:t>
            </w:r>
          </w:p>
        </w:tc>
        <w:tc>
          <w:tcPr>
            <w:tcW w:w="1577" w:type="dxa"/>
          </w:tcPr>
          <w:p w:rsidR="0015671E" w:rsidRPr="00491CF3" w:rsidRDefault="0015671E" w:rsidP="000363F9">
            <w:r w:rsidRPr="00491CF3">
              <w:t>.524</w:t>
            </w:r>
          </w:p>
        </w:tc>
        <w:tc>
          <w:tcPr>
            <w:tcW w:w="1578" w:type="dxa"/>
          </w:tcPr>
          <w:p w:rsidR="0015671E" w:rsidRPr="00491CF3" w:rsidRDefault="0015671E" w:rsidP="000363F9">
            <w:r w:rsidRPr="00491CF3">
              <w:t>.456</w:t>
            </w:r>
          </w:p>
        </w:tc>
        <w:tc>
          <w:tcPr>
            <w:tcW w:w="1578" w:type="dxa"/>
          </w:tcPr>
          <w:p w:rsidR="0015671E" w:rsidRPr="00491CF3" w:rsidRDefault="0015671E" w:rsidP="000363F9">
            <w:r w:rsidRPr="00491CF3">
              <w:t>.063</w:t>
            </w:r>
          </w:p>
        </w:tc>
      </w:tr>
      <w:tr w:rsidR="00A978C4" w:rsidTr="00A978C4">
        <w:trPr>
          <w:trHeight w:val="290"/>
        </w:trPr>
        <w:tc>
          <w:tcPr>
            <w:tcW w:w="1577" w:type="dxa"/>
          </w:tcPr>
          <w:p w:rsidR="00A978C4" w:rsidRPr="00491CF3" w:rsidRDefault="00A978C4" w:rsidP="000363F9"/>
        </w:tc>
        <w:tc>
          <w:tcPr>
            <w:tcW w:w="1578" w:type="dxa"/>
          </w:tcPr>
          <w:p w:rsidR="00A978C4" w:rsidRPr="00491CF3" w:rsidRDefault="00A978C4" w:rsidP="000363F9"/>
        </w:tc>
        <w:tc>
          <w:tcPr>
            <w:tcW w:w="1577" w:type="dxa"/>
          </w:tcPr>
          <w:p w:rsidR="00A978C4" w:rsidRPr="00491CF3" w:rsidRDefault="00A978C4" w:rsidP="000363F9"/>
        </w:tc>
        <w:tc>
          <w:tcPr>
            <w:tcW w:w="1578" w:type="dxa"/>
          </w:tcPr>
          <w:p w:rsidR="00A978C4" w:rsidRPr="00491CF3" w:rsidRDefault="00A978C4" w:rsidP="000363F9"/>
        </w:tc>
        <w:tc>
          <w:tcPr>
            <w:tcW w:w="1578" w:type="dxa"/>
          </w:tcPr>
          <w:p w:rsidR="00A978C4" w:rsidRPr="00491CF3" w:rsidRDefault="00A978C4" w:rsidP="000363F9"/>
        </w:tc>
      </w:tr>
      <w:tr w:rsidR="00A978C4" w:rsidTr="00A978C4">
        <w:trPr>
          <w:trHeight w:val="290"/>
        </w:trPr>
        <w:tc>
          <w:tcPr>
            <w:tcW w:w="1577" w:type="dxa"/>
          </w:tcPr>
          <w:p w:rsidR="00A978C4" w:rsidRPr="00491CF3" w:rsidRDefault="00A978C4" w:rsidP="000363F9"/>
        </w:tc>
        <w:tc>
          <w:tcPr>
            <w:tcW w:w="1578" w:type="dxa"/>
          </w:tcPr>
          <w:p w:rsidR="00A978C4" w:rsidRPr="00491CF3" w:rsidRDefault="00A978C4" w:rsidP="000363F9"/>
        </w:tc>
        <w:tc>
          <w:tcPr>
            <w:tcW w:w="1577" w:type="dxa"/>
          </w:tcPr>
          <w:p w:rsidR="00A978C4" w:rsidRPr="00491CF3" w:rsidRDefault="00A978C4" w:rsidP="000363F9"/>
        </w:tc>
        <w:tc>
          <w:tcPr>
            <w:tcW w:w="1578" w:type="dxa"/>
          </w:tcPr>
          <w:p w:rsidR="00A978C4" w:rsidRPr="00491CF3" w:rsidRDefault="00A978C4" w:rsidP="000363F9"/>
        </w:tc>
        <w:tc>
          <w:tcPr>
            <w:tcW w:w="1578" w:type="dxa"/>
          </w:tcPr>
          <w:p w:rsidR="00A978C4" w:rsidRPr="00491CF3" w:rsidRDefault="00A978C4" w:rsidP="000363F9"/>
        </w:tc>
      </w:tr>
      <w:tr w:rsidR="0015671E" w:rsidTr="00A978C4">
        <w:trPr>
          <w:trHeight w:val="290"/>
        </w:trPr>
        <w:tc>
          <w:tcPr>
            <w:tcW w:w="1577" w:type="dxa"/>
          </w:tcPr>
          <w:p w:rsidR="0015671E" w:rsidRPr="00491CF3" w:rsidRDefault="0015671E" w:rsidP="000363F9">
            <w:r w:rsidRPr="00491CF3">
              <w:t>4</w:t>
            </w:r>
          </w:p>
        </w:tc>
        <w:tc>
          <w:tcPr>
            <w:tcW w:w="1578" w:type="dxa"/>
          </w:tcPr>
          <w:p w:rsidR="0015671E" w:rsidRPr="00491CF3" w:rsidRDefault="0015671E" w:rsidP="000363F9">
            <w:r w:rsidRPr="00491CF3">
              <w:t>.944</w:t>
            </w:r>
          </w:p>
        </w:tc>
        <w:tc>
          <w:tcPr>
            <w:tcW w:w="1577" w:type="dxa"/>
          </w:tcPr>
          <w:p w:rsidR="0015671E" w:rsidRPr="00491CF3" w:rsidRDefault="0015671E" w:rsidP="000363F9">
            <w:r w:rsidRPr="00491CF3">
              <w:t>.974</w:t>
            </w:r>
          </w:p>
        </w:tc>
        <w:tc>
          <w:tcPr>
            <w:tcW w:w="1578" w:type="dxa"/>
          </w:tcPr>
          <w:p w:rsidR="0015671E" w:rsidRPr="00491CF3" w:rsidRDefault="0015671E" w:rsidP="000363F9">
            <w:r w:rsidRPr="00491CF3">
              <w:t>.964</w:t>
            </w:r>
          </w:p>
        </w:tc>
        <w:tc>
          <w:tcPr>
            <w:tcW w:w="1578" w:type="dxa"/>
          </w:tcPr>
          <w:p w:rsidR="0015671E" w:rsidRPr="00491CF3" w:rsidRDefault="0015671E" w:rsidP="000363F9">
            <w:r w:rsidRPr="00491CF3">
              <w:t>.057</w:t>
            </w:r>
          </w:p>
        </w:tc>
      </w:tr>
      <w:tr w:rsidR="00A978C4" w:rsidTr="00A978C4">
        <w:trPr>
          <w:trHeight w:val="290"/>
        </w:trPr>
        <w:tc>
          <w:tcPr>
            <w:tcW w:w="1577" w:type="dxa"/>
          </w:tcPr>
          <w:p w:rsidR="00A978C4" w:rsidRPr="00491CF3" w:rsidRDefault="00A978C4" w:rsidP="000363F9"/>
        </w:tc>
        <w:tc>
          <w:tcPr>
            <w:tcW w:w="1578" w:type="dxa"/>
          </w:tcPr>
          <w:p w:rsidR="00A978C4" w:rsidRPr="00491CF3" w:rsidRDefault="00A978C4" w:rsidP="000363F9"/>
        </w:tc>
        <w:tc>
          <w:tcPr>
            <w:tcW w:w="1577" w:type="dxa"/>
          </w:tcPr>
          <w:p w:rsidR="00A978C4" w:rsidRPr="00491CF3" w:rsidRDefault="00A978C4" w:rsidP="000363F9"/>
        </w:tc>
        <w:tc>
          <w:tcPr>
            <w:tcW w:w="1578" w:type="dxa"/>
          </w:tcPr>
          <w:p w:rsidR="00A978C4" w:rsidRPr="00491CF3" w:rsidRDefault="00A978C4" w:rsidP="000363F9"/>
        </w:tc>
        <w:tc>
          <w:tcPr>
            <w:tcW w:w="1578" w:type="dxa"/>
          </w:tcPr>
          <w:p w:rsidR="00A978C4" w:rsidRPr="00491CF3" w:rsidRDefault="00A978C4" w:rsidP="000363F9"/>
        </w:tc>
      </w:tr>
      <w:tr w:rsidR="00A978C4" w:rsidTr="00A978C4">
        <w:trPr>
          <w:trHeight w:val="290"/>
        </w:trPr>
        <w:tc>
          <w:tcPr>
            <w:tcW w:w="1577" w:type="dxa"/>
          </w:tcPr>
          <w:p w:rsidR="00A978C4" w:rsidRPr="00491CF3" w:rsidRDefault="00A978C4" w:rsidP="000363F9"/>
        </w:tc>
        <w:tc>
          <w:tcPr>
            <w:tcW w:w="1578" w:type="dxa"/>
          </w:tcPr>
          <w:p w:rsidR="00A978C4" w:rsidRPr="00491CF3" w:rsidRDefault="00A978C4" w:rsidP="000363F9"/>
        </w:tc>
        <w:tc>
          <w:tcPr>
            <w:tcW w:w="1577" w:type="dxa"/>
          </w:tcPr>
          <w:p w:rsidR="00A978C4" w:rsidRPr="00491CF3" w:rsidRDefault="00A978C4" w:rsidP="000363F9"/>
        </w:tc>
        <w:tc>
          <w:tcPr>
            <w:tcW w:w="1578" w:type="dxa"/>
          </w:tcPr>
          <w:p w:rsidR="00A978C4" w:rsidRPr="00491CF3" w:rsidRDefault="00A978C4" w:rsidP="000363F9"/>
        </w:tc>
        <w:tc>
          <w:tcPr>
            <w:tcW w:w="1578" w:type="dxa"/>
          </w:tcPr>
          <w:p w:rsidR="00A978C4" w:rsidRPr="00491CF3" w:rsidRDefault="00A978C4" w:rsidP="000363F9"/>
        </w:tc>
      </w:tr>
      <w:tr w:rsidR="0015671E" w:rsidTr="00A978C4">
        <w:trPr>
          <w:trHeight w:val="290"/>
        </w:trPr>
        <w:tc>
          <w:tcPr>
            <w:tcW w:w="1577" w:type="dxa"/>
          </w:tcPr>
          <w:p w:rsidR="0015671E" w:rsidRPr="00491CF3" w:rsidRDefault="0015671E" w:rsidP="000363F9">
            <w:r w:rsidRPr="00491CF3">
              <w:t>5</w:t>
            </w:r>
          </w:p>
        </w:tc>
        <w:tc>
          <w:tcPr>
            <w:tcW w:w="1578" w:type="dxa"/>
          </w:tcPr>
          <w:p w:rsidR="0015671E" w:rsidRPr="00491CF3" w:rsidRDefault="0015671E" w:rsidP="000363F9">
            <w:r w:rsidRPr="00491CF3">
              <w:t>.374</w:t>
            </w:r>
          </w:p>
        </w:tc>
        <w:tc>
          <w:tcPr>
            <w:tcW w:w="1577" w:type="dxa"/>
          </w:tcPr>
          <w:p w:rsidR="0015671E" w:rsidRPr="00491CF3" w:rsidRDefault="0015671E" w:rsidP="000363F9">
            <w:r w:rsidRPr="00491CF3">
              <w:t>.465</w:t>
            </w:r>
          </w:p>
        </w:tc>
        <w:tc>
          <w:tcPr>
            <w:tcW w:w="1578" w:type="dxa"/>
          </w:tcPr>
          <w:p w:rsidR="0015671E" w:rsidRPr="00491CF3" w:rsidRDefault="0015671E" w:rsidP="000363F9">
            <w:r w:rsidRPr="00491CF3">
              <w:t>.418</w:t>
            </w:r>
          </w:p>
        </w:tc>
        <w:tc>
          <w:tcPr>
            <w:tcW w:w="1578" w:type="dxa"/>
          </w:tcPr>
          <w:p w:rsidR="0015671E" w:rsidRPr="00491CF3" w:rsidRDefault="0015671E" w:rsidP="000363F9">
            <w:r w:rsidRPr="00491CF3">
              <w:t>.060</w:t>
            </w:r>
          </w:p>
        </w:tc>
      </w:tr>
      <w:tr w:rsidR="00A978C4" w:rsidTr="00A978C4">
        <w:trPr>
          <w:trHeight w:val="290"/>
        </w:trPr>
        <w:tc>
          <w:tcPr>
            <w:tcW w:w="1577" w:type="dxa"/>
          </w:tcPr>
          <w:p w:rsidR="00A978C4" w:rsidRPr="00491CF3" w:rsidRDefault="00A978C4" w:rsidP="000363F9"/>
        </w:tc>
        <w:tc>
          <w:tcPr>
            <w:tcW w:w="1578" w:type="dxa"/>
          </w:tcPr>
          <w:p w:rsidR="00A978C4" w:rsidRPr="00491CF3" w:rsidRDefault="00A978C4" w:rsidP="000363F9"/>
        </w:tc>
        <w:tc>
          <w:tcPr>
            <w:tcW w:w="1577" w:type="dxa"/>
          </w:tcPr>
          <w:p w:rsidR="00A978C4" w:rsidRPr="00491CF3" w:rsidRDefault="00A978C4" w:rsidP="000363F9"/>
        </w:tc>
        <w:tc>
          <w:tcPr>
            <w:tcW w:w="1578" w:type="dxa"/>
          </w:tcPr>
          <w:p w:rsidR="00A978C4" w:rsidRPr="00491CF3" w:rsidRDefault="00A978C4" w:rsidP="000363F9"/>
        </w:tc>
        <w:tc>
          <w:tcPr>
            <w:tcW w:w="1578" w:type="dxa"/>
          </w:tcPr>
          <w:p w:rsidR="00A978C4" w:rsidRPr="00491CF3" w:rsidRDefault="00A978C4" w:rsidP="000363F9"/>
        </w:tc>
      </w:tr>
      <w:tr w:rsidR="00A978C4" w:rsidTr="00A978C4">
        <w:trPr>
          <w:trHeight w:val="290"/>
        </w:trPr>
        <w:tc>
          <w:tcPr>
            <w:tcW w:w="1577" w:type="dxa"/>
          </w:tcPr>
          <w:p w:rsidR="00A978C4" w:rsidRPr="00491CF3" w:rsidRDefault="00A978C4" w:rsidP="000363F9"/>
        </w:tc>
        <w:tc>
          <w:tcPr>
            <w:tcW w:w="1578" w:type="dxa"/>
          </w:tcPr>
          <w:p w:rsidR="00A978C4" w:rsidRPr="00491CF3" w:rsidRDefault="00A978C4" w:rsidP="000363F9"/>
        </w:tc>
        <w:tc>
          <w:tcPr>
            <w:tcW w:w="1577" w:type="dxa"/>
          </w:tcPr>
          <w:p w:rsidR="00A978C4" w:rsidRPr="00491CF3" w:rsidRDefault="00A978C4" w:rsidP="000363F9"/>
        </w:tc>
        <w:tc>
          <w:tcPr>
            <w:tcW w:w="1578" w:type="dxa"/>
          </w:tcPr>
          <w:p w:rsidR="00A978C4" w:rsidRPr="00491CF3" w:rsidRDefault="00A978C4" w:rsidP="000363F9"/>
        </w:tc>
        <w:tc>
          <w:tcPr>
            <w:tcW w:w="1578" w:type="dxa"/>
          </w:tcPr>
          <w:p w:rsidR="00A978C4" w:rsidRPr="00491CF3" w:rsidRDefault="00A978C4" w:rsidP="000363F9"/>
        </w:tc>
      </w:tr>
      <w:tr w:rsidR="0015671E" w:rsidTr="00A978C4">
        <w:trPr>
          <w:trHeight w:val="290"/>
        </w:trPr>
        <w:tc>
          <w:tcPr>
            <w:tcW w:w="1577" w:type="dxa"/>
          </w:tcPr>
          <w:p w:rsidR="0015671E" w:rsidRPr="00491CF3" w:rsidRDefault="0015671E" w:rsidP="000363F9">
            <w:r w:rsidRPr="00491CF3">
              <w:t>6</w:t>
            </w:r>
          </w:p>
        </w:tc>
        <w:tc>
          <w:tcPr>
            <w:tcW w:w="1578" w:type="dxa"/>
          </w:tcPr>
          <w:p w:rsidR="0015671E" w:rsidRPr="00491CF3" w:rsidRDefault="0015671E" w:rsidP="000363F9">
            <w:r w:rsidRPr="00491CF3">
              <w:t>.758</w:t>
            </w:r>
          </w:p>
        </w:tc>
        <w:tc>
          <w:tcPr>
            <w:tcW w:w="1577" w:type="dxa"/>
          </w:tcPr>
          <w:p w:rsidR="0015671E" w:rsidRPr="00491CF3" w:rsidRDefault="0015671E" w:rsidP="000363F9">
            <w:r w:rsidRPr="00491CF3">
              <w:t>.835</w:t>
            </w:r>
          </w:p>
        </w:tc>
        <w:tc>
          <w:tcPr>
            <w:tcW w:w="1578" w:type="dxa"/>
          </w:tcPr>
          <w:p w:rsidR="0015671E" w:rsidRPr="00491CF3" w:rsidRDefault="00C47FFA" w:rsidP="000363F9">
            <w:r>
              <w:t>.</w:t>
            </w:r>
            <w:r w:rsidR="00B83F29">
              <w:t>800</w:t>
            </w:r>
          </w:p>
        </w:tc>
        <w:tc>
          <w:tcPr>
            <w:tcW w:w="1578" w:type="dxa"/>
          </w:tcPr>
          <w:p w:rsidR="0015671E" w:rsidRPr="00491CF3" w:rsidRDefault="0015671E" w:rsidP="000363F9">
            <w:r w:rsidRPr="00491CF3">
              <w:t>.064</w:t>
            </w:r>
          </w:p>
        </w:tc>
      </w:tr>
      <w:tr w:rsidR="00A978C4" w:rsidTr="00A978C4">
        <w:trPr>
          <w:trHeight w:val="290"/>
        </w:trPr>
        <w:tc>
          <w:tcPr>
            <w:tcW w:w="1577" w:type="dxa"/>
          </w:tcPr>
          <w:p w:rsidR="00A978C4" w:rsidRPr="00491CF3" w:rsidRDefault="00A978C4" w:rsidP="000363F9"/>
        </w:tc>
        <w:tc>
          <w:tcPr>
            <w:tcW w:w="1578" w:type="dxa"/>
          </w:tcPr>
          <w:p w:rsidR="00A978C4" w:rsidRPr="00491CF3" w:rsidRDefault="00A978C4" w:rsidP="000363F9"/>
        </w:tc>
        <w:tc>
          <w:tcPr>
            <w:tcW w:w="1577" w:type="dxa"/>
          </w:tcPr>
          <w:p w:rsidR="00A978C4" w:rsidRPr="00491CF3" w:rsidRDefault="00A978C4" w:rsidP="000363F9"/>
        </w:tc>
        <w:tc>
          <w:tcPr>
            <w:tcW w:w="1578" w:type="dxa"/>
          </w:tcPr>
          <w:p w:rsidR="00A978C4" w:rsidRDefault="00A978C4" w:rsidP="000363F9"/>
        </w:tc>
        <w:tc>
          <w:tcPr>
            <w:tcW w:w="1578" w:type="dxa"/>
          </w:tcPr>
          <w:p w:rsidR="00A978C4" w:rsidRPr="00491CF3" w:rsidRDefault="00A978C4" w:rsidP="000363F9"/>
        </w:tc>
      </w:tr>
      <w:tr w:rsidR="00A978C4" w:rsidTr="00A978C4">
        <w:trPr>
          <w:trHeight w:val="290"/>
        </w:trPr>
        <w:tc>
          <w:tcPr>
            <w:tcW w:w="1577" w:type="dxa"/>
          </w:tcPr>
          <w:p w:rsidR="00A978C4" w:rsidRPr="00491CF3" w:rsidRDefault="00A978C4" w:rsidP="000363F9"/>
        </w:tc>
        <w:tc>
          <w:tcPr>
            <w:tcW w:w="1578" w:type="dxa"/>
          </w:tcPr>
          <w:p w:rsidR="00A978C4" w:rsidRPr="00491CF3" w:rsidRDefault="00A978C4" w:rsidP="000363F9"/>
        </w:tc>
        <w:tc>
          <w:tcPr>
            <w:tcW w:w="1577" w:type="dxa"/>
          </w:tcPr>
          <w:p w:rsidR="00A978C4" w:rsidRPr="00491CF3" w:rsidRDefault="00A978C4" w:rsidP="000363F9"/>
        </w:tc>
        <w:tc>
          <w:tcPr>
            <w:tcW w:w="1578" w:type="dxa"/>
          </w:tcPr>
          <w:p w:rsidR="00A978C4" w:rsidRDefault="00A978C4" w:rsidP="000363F9"/>
        </w:tc>
        <w:tc>
          <w:tcPr>
            <w:tcW w:w="1578" w:type="dxa"/>
          </w:tcPr>
          <w:p w:rsidR="00A978C4" w:rsidRPr="00491CF3" w:rsidRDefault="00A978C4" w:rsidP="000363F9"/>
        </w:tc>
      </w:tr>
      <w:tr w:rsidR="0015671E" w:rsidTr="00A978C4">
        <w:trPr>
          <w:trHeight w:val="290"/>
        </w:trPr>
        <w:tc>
          <w:tcPr>
            <w:tcW w:w="1577" w:type="dxa"/>
          </w:tcPr>
          <w:p w:rsidR="0015671E" w:rsidRPr="00491CF3" w:rsidRDefault="0015671E" w:rsidP="000363F9">
            <w:r w:rsidRPr="00491CF3">
              <w:t>7</w:t>
            </w:r>
          </w:p>
        </w:tc>
        <w:tc>
          <w:tcPr>
            <w:tcW w:w="1578" w:type="dxa"/>
          </w:tcPr>
          <w:p w:rsidR="0015671E" w:rsidRPr="00491CF3" w:rsidRDefault="0015671E" w:rsidP="000363F9">
            <w:r w:rsidRPr="00491CF3">
              <w:t>.625</w:t>
            </w:r>
          </w:p>
        </w:tc>
        <w:tc>
          <w:tcPr>
            <w:tcW w:w="1577" w:type="dxa"/>
          </w:tcPr>
          <w:p w:rsidR="0015671E" w:rsidRPr="00491CF3" w:rsidRDefault="0015671E" w:rsidP="000363F9">
            <w:r w:rsidRPr="00491CF3">
              <w:t>.719</w:t>
            </w:r>
          </w:p>
        </w:tc>
        <w:tc>
          <w:tcPr>
            <w:tcW w:w="1578" w:type="dxa"/>
          </w:tcPr>
          <w:p w:rsidR="0015671E" w:rsidRPr="00491CF3" w:rsidRDefault="0015671E" w:rsidP="000363F9">
            <w:r w:rsidRPr="00491CF3">
              <w:t>.685</w:t>
            </w:r>
          </w:p>
        </w:tc>
        <w:tc>
          <w:tcPr>
            <w:tcW w:w="1578" w:type="dxa"/>
          </w:tcPr>
          <w:p w:rsidR="0015671E" w:rsidRPr="00491CF3" w:rsidRDefault="0015671E" w:rsidP="000363F9">
            <w:r w:rsidRPr="00491CF3">
              <w:t>.061</w:t>
            </w:r>
          </w:p>
        </w:tc>
      </w:tr>
      <w:tr w:rsidR="00A978C4" w:rsidTr="00A978C4">
        <w:trPr>
          <w:trHeight w:val="290"/>
        </w:trPr>
        <w:tc>
          <w:tcPr>
            <w:tcW w:w="1577" w:type="dxa"/>
          </w:tcPr>
          <w:p w:rsidR="00A978C4" w:rsidRPr="00491CF3" w:rsidRDefault="00A978C4" w:rsidP="000363F9"/>
        </w:tc>
        <w:tc>
          <w:tcPr>
            <w:tcW w:w="1578" w:type="dxa"/>
          </w:tcPr>
          <w:p w:rsidR="00A978C4" w:rsidRPr="00491CF3" w:rsidRDefault="00A978C4" w:rsidP="000363F9"/>
        </w:tc>
        <w:tc>
          <w:tcPr>
            <w:tcW w:w="1577" w:type="dxa"/>
          </w:tcPr>
          <w:p w:rsidR="00A978C4" w:rsidRPr="00491CF3" w:rsidRDefault="00A978C4" w:rsidP="000363F9"/>
        </w:tc>
        <w:tc>
          <w:tcPr>
            <w:tcW w:w="1578" w:type="dxa"/>
          </w:tcPr>
          <w:p w:rsidR="00A978C4" w:rsidRPr="00491CF3" w:rsidRDefault="00A978C4" w:rsidP="000363F9"/>
        </w:tc>
        <w:tc>
          <w:tcPr>
            <w:tcW w:w="1578" w:type="dxa"/>
          </w:tcPr>
          <w:p w:rsidR="00A978C4" w:rsidRPr="00491CF3" w:rsidRDefault="00A978C4" w:rsidP="000363F9"/>
        </w:tc>
      </w:tr>
      <w:tr w:rsidR="00A978C4" w:rsidTr="00A978C4">
        <w:trPr>
          <w:trHeight w:val="290"/>
        </w:trPr>
        <w:tc>
          <w:tcPr>
            <w:tcW w:w="1577" w:type="dxa"/>
          </w:tcPr>
          <w:p w:rsidR="00A978C4" w:rsidRPr="00491CF3" w:rsidRDefault="00A978C4" w:rsidP="000363F9"/>
        </w:tc>
        <w:tc>
          <w:tcPr>
            <w:tcW w:w="1578" w:type="dxa"/>
          </w:tcPr>
          <w:p w:rsidR="00A978C4" w:rsidRPr="00491CF3" w:rsidRDefault="00A978C4" w:rsidP="000363F9"/>
        </w:tc>
        <w:tc>
          <w:tcPr>
            <w:tcW w:w="1577" w:type="dxa"/>
          </w:tcPr>
          <w:p w:rsidR="00A978C4" w:rsidRPr="00491CF3" w:rsidRDefault="00A978C4" w:rsidP="000363F9"/>
        </w:tc>
        <w:tc>
          <w:tcPr>
            <w:tcW w:w="1578" w:type="dxa"/>
          </w:tcPr>
          <w:p w:rsidR="00A978C4" w:rsidRPr="00491CF3" w:rsidRDefault="00A978C4" w:rsidP="000363F9"/>
        </w:tc>
        <w:tc>
          <w:tcPr>
            <w:tcW w:w="1578" w:type="dxa"/>
          </w:tcPr>
          <w:p w:rsidR="00A978C4" w:rsidRPr="00491CF3" w:rsidRDefault="00A978C4" w:rsidP="000363F9"/>
        </w:tc>
      </w:tr>
      <w:tr w:rsidR="0015671E" w:rsidTr="00A978C4">
        <w:trPr>
          <w:trHeight w:val="580"/>
        </w:trPr>
        <w:tc>
          <w:tcPr>
            <w:tcW w:w="1577" w:type="dxa"/>
          </w:tcPr>
          <w:p w:rsidR="0015671E" w:rsidRPr="00491CF3" w:rsidRDefault="0015671E" w:rsidP="000363F9">
            <w:r w:rsidRPr="00491CF3">
              <w:t>8</w:t>
            </w:r>
          </w:p>
        </w:tc>
        <w:tc>
          <w:tcPr>
            <w:tcW w:w="1578" w:type="dxa"/>
          </w:tcPr>
          <w:p w:rsidR="0015671E" w:rsidRPr="00491CF3" w:rsidRDefault="0015671E" w:rsidP="000363F9">
            <w:r w:rsidRPr="00491CF3">
              <w:t>.733</w:t>
            </w:r>
          </w:p>
        </w:tc>
        <w:tc>
          <w:tcPr>
            <w:tcW w:w="1577" w:type="dxa"/>
          </w:tcPr>
          <w:p w:rsidR="0015671E" w:rsidRPr="00491CF3" w:rsidRDefault="0015671E" w:rsidP="000363F9">
            <w:r w:rsidRPr="00491CF3">
              <w:t>.824</w:t>
            </w:r>
          </w:p>
        </w:tc>
        <w:tc>
          <w:tcPr>
            <w:tcW w:w="1578" w:type="dxa"/>
          </w:tcPr>
          <w:p w:rsidR="0015671E" w:rsidRPr="00491CF3" w:rsidRDefault="0015671E" w:rsidP="000363F9">
            <w:r w:rsidRPr="00491CF3">
              <w:t>.794</w:t>
            </w:r>
          </w:p>
        </w:tc>
        <w:tc>
          <w:tcPr>
            <w:tcW w:w="1578" w:type="dxa"/>
          </w:tcPr>
          <w:p w:rsidR="0015671E" w:rsidRDefault="0015671E" w:rsidP="000363F9">
            <w:r w:rsidRPr="00491CF3">
              <w:t>.064</w:t>
            </w:r>
          </w:p>
          <w:p w:rsidR="0055139B" w:rsidRPr="00491CF3" w:rsidRDefault="0055139B" w:rsidP="000363F9"/>
        </w:tc>
      </w:tr>
      <w:tr w:rsidR="00A978C4" w:rsidTr="00A978C4">
        <w:trPr>
          <w:trHeight w:val="580"/>
        </w:trPr>
        <w:tc>
          <w:tcPr>
            <w:tcW w:w="1577" w:type="dxa"/>
          </w:tcPr>
          <w:p w:rsidR="00A978C4" w:rsidRPr="00491CF3" w:rsidRDefault="00A978C4" w:rsidP="000363F9"/>
        </w:tc>
        <w:tc>
          <w:tcPr>
            <w:tcW w:w="1578" w:type="dxa"/>
          </w:tcPr>
          <w:p w:rsidR="00A978C4" w:rsidRPr="00491CF3" w:rsidRDefault="00A978C4" w:rsidP="000363F9"/>
        </w:tc>
        <w:tc>
          <w:tcPr>
            <w:tcW w:w="1577" w:type="dxa"/>
          </w:tcPr>
          <w:p w:rsidR="00A978C4" w:rsidRPr="00491CF3" w:rsidRDefault="00A978C4" w:rsidP="000363F9"/>
        </w:tc>
        <w:tc>
          <w:tcPr>
            <w:tcW w:w="1578" w:type="dxa"/>
          </w:tcPr>
          <w:p w:rsidR="00A978C4" w:rsidRPr="00491CF3" w:rsidRDefault="00A978C4" w:rsidP="000363F9"/>
        </w:tc>
        <w:tc>
          <w:tcPr>
            <w:tcW w:w="1578" w:type="dxa"/>
          </w:tcPr>
          <w:p w:rsidR="00A978C4" w:rsidRPr="00491CF3" w:rsidRDefault="00A978C4" w:rsidP="000363F9"/>
        </w:tc>
      </w:tr>
      <w:tr w:rsidR="0015671E" w:rsidRPr="00B271D1" w:rsidTr="00A978C4">
        <w:trPr>
          <w:trHeight w:val="290"/>
        </w:trPr>
        <w:tc>
          <w:tcPr>
            <w:tcW w:w="1577" w:type="dxa"/>
          </w:tcPr>
          <w:p w:rsidR="0015671E" w:rsidRPr="00B271D1" w:rsidRDefault="0015671E" w:rsidP="000363F9">
            <w:r w:rsidRPr="00B271D1">
              <w:t>Average</w:t>
            </w:r>
          </w:p>
        </w:tc>
        <w:tc>
          <w:tcPr>
            <w:tcW w:w="1578" w:type="dxa"/>
          </w:tcPr>
          <w:p w:rsidR="0015671E" w:rsidRPr="00B271D1" w:rsidRDefault="0015671E" w:rsidP="000363F9">
            <w:r w:rsidRPr="00B271D1">
              <w:t>.690</w:t>
            </w:r>
          </w:p>
        </w:tc>
        <w:tc>
          <w:tcPr>
            <w:tcW w:w="1577" w:type="dxa"/>
          </w:tcPr>
          <w:p w:rsidR="0015671E" w:rsidRPr="00B271D1" w:rsidRDefault="0015671E" w:rsidP="000363F9">
            <w:r w:rsidRPr="00B271D1">
              <w:t>.765</w:t>
            </w:r>
          </w:p>
        </w:tc>
        <w:tc>
          <w:tcPr>
            <w:tcW w:w="1578" w:type="dxa"/>
          </w:tcPr>
          <w:p w:rsidR="0015671E" w:rsidRPr="00B271D1" w:rsidRDefault="0015671E" w:rsidP="000363F9">
            <w:r w:rsidRPr="00B271D1">
              <w:t>.733</w:t>
            </w:r>
          </w:p>
        </w:tc>
        <w:tc>
          <w:tcPr>
            <w:tcW w:w="1578" w:type="dxa"/>
          </w:tcPr>
          <w:p w:rsidR="0015671E" w:rsidRPr="00B271D1" w:rsidRDefault="0015671E" w:rsidP="000363F9">
            <w:r w:rsidRPr="00B271D1">
              <w:t>.062</w:t>
            </w:r>
          </w:p>
        </w:tc>
      </w:tr>
    </w:tbl>
    <w:p w:rsidR="0015671E" w:rsidRDefault="0015671E" w:rsidP="00492363">
      <w:pPr>
        <w:spacing w:line="480" w:lineRule="auto"/>
      </w:pPr>
    </w:p>
    <w:p w:rsidR="007B7153" w:rsidRDefault="007B7153" w:rsidP="00492363">
      <w:pPr>
        <w:spacing w:line="48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8"/>
      </w:tblGrid>
      <w:tr w:rsidR="009A64B4" w:rsidTr="005D4D83">
        <w:trPr>
          <w:jc w:val="center"/>
        </w:trPr>
        <w:tc>
          <w:tcPr>
            <w:tcW w:w="8725" w:type="dxa"/>
          </w:tcPr>
          <w:p w:rsidR="009A64B4" w:rsidRDefault="009A64B4" w:rsidP="005D4D83">
            <w:r>
              <w:rPr>
                <w:rFonts w:cs="Times New Roman"/>
                <w:noProof/>
                <w:szCs w:val="24"/>
              </w:rPr>
              <w:drawing>
                <wp:inline distT="0" distB="0" distL="0" distR="0" wp14:anchorId="2623D7F8" wp14:editId="4821084E">
                  <wp:extent cx="5798900" cy="731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8900" cy="7315200"/>
                          </a:xfrm>
                          <a:prstGeom prst="rect">
                            <a:avLst/>
                          </a:prstGeom>
                          <a:noFill/>
                          <a:ln>
                            <a:noFill/>
                          </a:ln>
                        </pic:spPr>
                      </pic:pic>
                    </a:graphicData>
                  </a:graphic>
                </wp:inline>
              </w:drawing>
            </w:r>
          </w:p>
        </w:tc>
      </w:tr>
      <w:tr w:rsidR="009A64B4" w:rsidTr="005D4D83">
        <w:trPr>
          <w:jc w:val="center"/>
        </w:trPr>
        <w:tc>
          <w:tcPr>
            <w:tcW w:w="8725" w:type="dxa"/>
          </w:tcPr>
          <w:p w:rsidR="009A64B4" w:rsidRPr="00E754F7" w:rsidRDefault="009A64B4" w:rsidP="009A64B4">
            <w:pPr>
              <w:spacing w:line="480" w:lineRule="auto"/>
            </w:pPr>
            <w:r w:rsidRPr="00E754F7">
              <w:rPr>
                <w:i/>
              </w:rPr>
              <w:t xml:space="preserve">Figure </w:t>
            </w:r>
            <w:r>
              <w:rPr>
                <w:i/>
              </w:rPr>
              <w:t>S1</w:t>
            </w:r>
            <w:r>
              <w:t>. PowerPoint slides used for the memory experiment protocol. Slides contain the instructions given to participants and the list of words to be recalled.</w:t>
            </w:r>
          </w:p>
        </w:tc>
      </w:tr>
    </w:tbl>
    <w:p w:rsidR="009A64B4" w:rsidRDefault="009A64B4" w:rsidP="00492363">
      <w:pPr>
        <w:spacing w:line="48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tblGrid>
      <w:tr w:rsidR="00A616D4" w:rsidTr="007B7153">
        <w:trPr>
          <w:jc w:val="center"/>
        </w:trPr>
        <w:tc>
          <w:tcPr>
            <w:tcW w:w="8725" w:type="dxa"/>
          </w:tcPr>
          <w:p w:rsidR="00A616D4" w:rsidRDefault="00A616D4" w:rsidP="007B7153">
            <w:r>
              <w:rPr>
                <w:noProof/>
              </w:rPr>
              <w:drawing>
                <wp:inline distT="0" distB="0" distL="0" distR="0" wp14:anchorId="0C5766F2" wp14:editId="1014FE0D">
                  <wp:extent cx="5362392" cy="4021794"/>
                  <wp:effectExtent l="19050" t="19050" r="1016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sens.jpg"/>
                          <pic:cNvPicPr/>
                        </pic:nvPicPr>
                        <pic:blipFill>
                          <a:blip r:embed="rId8">
                            <a:extLst>
                              <a:ext uri="{28A0092B-C50C-407E-A947-70E740481C1C}">
                                <a14:useLocalDpi xmlns:a14="http://schemas.microsoft.com/office/drawing/2010/main" val="0"/>
                              </a:ext>
                            </a:extLst>
                          </a:blip>
                          <a:stretch>
                            <a:fillRect/>
                          </a:stretch>
                        </pic:blipFill>
                        <pic:spPr>
                          <a:xfrm>
                            <a:off x="0" y="0"/>
                            <a:ext cx="5362392" cy="4021794"/>
                          </a:xfrm>
                          <a:prstGeom prst="rect">
                            <a:avLst/>
                          </a:prstGeom>
                          <a:ln>
                            <a:solidFill>
                              <a:schemeClr val="tx1"/>
                            </a:solidFill>
                          </a:ln>
                        </pic:spPr>
                      </pic:pic>
                    </a:graphicData>
                  </a:graphic>
                </wp:inline>
              </w:drawing>
            </w:r>
          </w:p>
        </w:tc>
      </w:tr>
      <w:tr w:rsidR="00A616D4" w:rsidTr="007B7153">
        <w:trPr>
          <w:jc w:val="center"/>
        </w:trPr>
        <w:tc>
          <w:tcPr>
            <w:tcW w:w="8725" w:type="dxa"/>
          </w:tcPr>
          <w:p w:rsidR="00A616D4" w:rsidRPr="00E754F7" w:rsidRDefault="00A616D4" w:rsidP="009A64B4">
            <w:pPr>
              <w:spacing w:line="480" w:lineRule="auto"/>
            </w:pPr>
            <w:r w:rsidRPr="00E754F7">
              <w:rPr>
                <w:i/>
              </w:rPr>
              <w:t xml:space="preserve">Figure </w:t>
            </w:r>
            <w:r>
              <w:rPr>
                <w:i/>
              </w:rPr>
              <w:t>S</w:t>
            </w:r>
            <w:r w:rsidR="009A64B4">
              <w:rPr>
                <w:i/>
              </w:rPr>
              <w:t>2</w:t>
            </w:r>
            <w:r>
              <w:t xml:space="preserve">. Path diagram depicting how the correlation between </w:t>
            </w:r>
            <w:r w:rsidRPr="003014A6">
              <w:rPr>
                <w:i/>
              </w:rPr>
              <w:t>M</w:t>
            </w:r>
            <w:r>
              <w:t xml:space="preserve"> and unmeasured confounder </w:t>
            </w:r>
            <w:r w:rsidR="003014A6" w:rsidRPr="003014A6">
              <w:rPr>
                <w:i/>
              </w:rPr>
              <w:t>U</w:t>
            </w:r>
            <w:r>
              <w:t xml:space="preserve"> and the correlation between </w:t>
            </w:r>
            <w:r w:rsidRPr="003014A6">
              <w:rPr>
                <w:i/>
              </w:rPr>
              <w:t>Y</w:t>
            </w:r>
            <w:r>
              <w:t xml:space="preserve"> and unmeasured confounder </w:t>
            </w:r>
            <w:r w:rsidR="003014A6" w:rsidRPr="003014A6">
              <w:rPr>
                <w:i/>
              </w:rPr>
              <w:t>U</w:t>
            </w:r>
            <w:r>
              <w:t xml:space="preserve"> was estimated. The paths from </w:t>
            </w:r>
            <w:r w:rsidR="003014A6" w:rsidRPr="003014A6">
              <w:rPr>
                <w:i/>
              </w:rPr>
              <w:t>U</w:t>
            </w:r>
            <w:r>
              <w:t xml:space="preserve"> to </w:t>
            </w:r>
            <w:r w:rsidRPr="003014A6">
              <w:rPr>
                <w:i/>
              </w:rPr>
              <w:t>M</w:t>
            </w:r>
            <w:r>
              <w:t xml:space="preserve"> and </w:t>
            </w:r>
            <w:r w:rsidRPr="003014A6">
              <w:rPr>
                <w:i/>
              </w:rPr>
              <w:t>Y</w:t>
            </w:r>
            <w:r>
              <w:t xml:space="preserve"> were constrained to be equal, the variance of </w:t>
            </w:r>
            <w:r w:rsidR="003014A6" w:rsidRPr="003014A6">
              <w:rPr>
                <w:i/>
              </w:rPr>
              <w:t>U</w:t>
            </w:r>
            <w:r>
              <w:t xml:space="preserve"> was fixed to 1 and the </w:t>
            </w:r>
            <w:r w:rsidRPr="00E754F7">
              <w:rPr>
                <w:i/>
              </w:rPr>
              <w:t>b</w:t>
            </w:r>
            <w:r>
              <w:rPr>
                <w:i/>
              </w:rPr>
              <w:t xml:space="preserve"> </w:t>
            </w:r>
            <w:r>
              <w:t>path was constrained to zero.</w:t>
            </w:r>
          </w:p>
        </w:tc>
      </w:tr>
    </w:tbl>
    <w:p w:rsidR="00A616D4" w:rsidRDefault="00A616D4" w:rsidP="007B7153">
      <w:pPr>
        <w:spacing w:line="480" w:lineRule="auto"/>
      </w:pPr>
    </w:p>
    <w:sectPr w:rsidR="00A616D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A09" w:rsidRDefault="00596A09" w:rsidP="00F16114">
      <w:pPr>
        <w:spacing w:after="0" w:line="240" w:lineRule="auto"/>
      </w:pPr>
      <w:r>
        <w:separator/>
      </w:r>
    </w:p>
  </w:endnote>
  <w:endnote w:type="continuationSeparator" w:id="0">
    <w:p w:rsidR="00596A09" w:rsidRDefault="00596A09" w:rsidP="00F1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A09" w:rsidRDefault="00596A09" w:rsidP="00F16114">
      <w:pPr>
        <w:spacing w:after="0" w:line="240" w:lineRule="auto"/>
      </w:pPr>
      <w:r>
        <w:separator/>
      </w:r>
    </w:p>
  </w:footnote>
  <w:footnote w:type="continuationSeparator" w:id="0">
    <w:p w:rsidR="00596A09" w:rsidRDefault="00596A09" w:rsidP="00F16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021" w:rsidRDefault="00D82021">
    <w:pPr>
      <w:pStyle w:val="Header"/>
      <w:jc w:val="right"/>
    </w:pPr>
    <w:r>
      <w:t>BENCHMARK VALIDATION</w:t>
    </w:r>
    <w:r>
      <w:tab/>
    </w:r>
    <w:r>
      <w:tab/>
    </w:r>
    <w:sdt>
      <w:sdtPr>
        <w:id w:val="-4712123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D5FA4">
          <w:rPr>
            <w:noProof/>
          </w:rPr>
          <w:t>10</w:t>
        </w:r>
        <w:r>
          <w:rPr>
            <w:noProof/>
          </w:rPr>
          <w:fldChar w:fldCharType="end"/>
        </w:r>
      </w:sdtContent>
    </w:sdt>
  </w:p>
  <w:p w:rsidR="00D82021" w:rsidRDefault="00D82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244CC"/>
    <w:multiLevelType w:val="hybridMultilevel"/>
    <w:tmpl w:val="FCF03B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63"/>
    <w:rsid w:val="000363F9"/>
    <w:rsid w:val="00050DCD"/>
    <w:rsid w:val="000848DE"/>
    <w:rsid w:val="00092FFE"/>
    <w:rsid w:val="000F23E9"/>
    <w:rsid w:val="00104663"/>
    <w:rsid w:val="00112051"/>
    <w:rsid w:val="0011239C"/>
    <w:rsid w:val="00150181"/>
    <w:rsid w:val="001538EC"/>
    <w:rsid w:val="0015671E"/>
    <w:rsid w:val="00161DF0"/>
    <w:rsid w:val="001D02AB"/>
    <w:rsid w:val="00252C9A"/>
    <w:rsid w:val="00271F71"/>
    <w:rsid w:val="00292018"/>
    <w:rsid w:val="00294EC8"/>
    <w:rsid w:val="002B5823"/>
    <w:rsid w:val="002B779A"/>
    <w:rsid w:val="002D6DD9"/>
    <w:rsid w:val="003014A6"/>
    <w:rsid w:val="00343916"/>
    <w:rsid w:val="00381B4C"/>
    <w:rsid w:val="00391C5B"/>
    <w:rsid w:val="003D3F6F"/>
    <w:rsid w:val="00407F9C"/>
    <w:rsid w:val="00416A63"/>
    <w:rsid w:val="00436FDF"/>
    <w:rsid w:val="00444531"/>
    <w:rsid w:val="00461EE4"/>
    <w:rsid w:val="004745A8"/>
    <w:rsid w:val="004802B8"/>
    <w:rsid w:val="00492363"/>
    <w:rsid w:val="00495B80"/>
    <w:rsid w:val="004A2BBB"/>
    <w:rsid w:val="004B2231"/>
    <w:rsid w:val="004E7050"/>
    <w:rsid w:val="005139D9"/>
    <w:rsid w:val="00540D2F"/>
    <w:rsid w:val="00542411"/>
    <w:rsid w:val="00551040"/>
    <w:rsid w:val="0055139B"/>
    <w:rsid w:val="00566E38"/>
    <w:rsid w:val="005671F6"/>
    <w:rsid w:val="00590967"/>
    <w:rsid w:val="00596A09"/>
    <w:rsid w:val="005C0C9F"/>
    <w:rsid w:val="005F4789"/>
    <w:rsid w:val="006056C3"/>
    <w:rsid w:val="00614405"/>
    <w:rsid w:val="00621665"/>
    <w:rsid w:val="006753D7"/>
    <w:rsid w:val="006A7B90"/>
    <w:rsid w:val="006B0DEB"/>
    <w:rsid w:val="006C2BDA"/>
    <w:rsid w:val="006C5457"/>
    <w:rsid w:val="006D4260"/>
    <w:rsid w:val="006E4683"/>
    <w:rsid w:val="00711A09"/>
    <w:rsid w:val="00766804"/>
    <w:rsid w:val="00780CDB"/>
    <w:rsid w:val="007B7153"/>
    <w:rsid w:val="007D5FA4"/>
    <w:rsid w:val="007F1222"/>
    <w:rsid w:val="007F69BF"/>
    <w:rsid w:val="0080096C"/>
    <w:rsid w:val="0080545D"/>
    <w:rsid w:val="0080564F"/>
    <w:rsid w:val="008751DA"/>
    <w:rsid w:val="00894BFC"/>
    <w:rsid w:val="008F6251"/>
    <w:rsid w:val="00903297"/>
    <w:rsid w:val="00921418"/>
    <w:rsid w:val="00924A13"/>
    <w:rsid w:val="00965023"/>
    <w:rsid w:val="00965DE2"/>
    <w:rsid w:val="009A1994"/>
    <w:rsid w:val="009A64B4"/>
    <w:rsid w:val="009D54EA"/>
    <w:rsid w:val="009F5AE4"/>
    <w:rsid w:val="00A021F2"/>
    <w:rsid w:val="00A0738F"/>
    <w:rsid w:val="00A20173"/>
    <w:rsid w:val="00A616D4"/>
    <w:rsid w:val="00A978C4"/>
    <w:rsid w:val="00AB26E7"/>
    <w:rsid w:val="00AC598C"/>
    <w:rsid w:val="00AC63E0"/>
    <w:rsid w:val="00AC6939"/>
    <w:rsid w:val="00AD6FA1"/>
    <w:rsid w:val="00B04B43"/>
    <w:rsid w:val="00B518FC"/>
    <w:rsid w:val="00B83F29"/>
    <w:rsid w:val="00BA224D"/>
    <w:rsid w:val="00BB35CC"/>
    <w:rsid w:val="00BB41C4"/>
    <w:rsid w:val="00BC77E4"/>
    <w:rsid w:val="00BD381E"/>
    <w:rsid w:val="00BE5A06"/>
    <w:rsid w:val="00BF19C3"/>
    <w:rsid w:val="00C05FDC"/>
    <w:rsid w:val="00C317C8"/>
    <w:rsid w:val="00C47FFA"/>
    <w:rsid w:val="00C56CB3"/>
    <w:rsid w:val="00C81F74"/>
    <w:rsid w:val="00C86BF3"/>
    <w:rsid w:val="00CA646C"/>
    <w:rsid w:val="00D22FB5"/>
    <w:rsid w:val="00D276EB"/>
    <w:rsid w:val="00D37F80"/>
    <w:rsid w:val="00D82021"/>
    <w:rsid w:val="00DB5305"/>
    <w:rsid w:val="00DD6388"/>
    <w:rsid w:val="00DE6196"/>
    <w:rsid w:val="00DF12F9"/>
    <w:rsid w:val="00E30937"/>
    <w:rsid w:val="00E311C7"/>
    <w:rsid w:val="00EA6339"/>
    <w:rsid w:val="00EE1F23"/>
    <w:rsid w:val="00F16114"/>
    <w:rsid w:val="00F34DCC"/>
    <w:rsid w:val="00F37BA2"/>
    <w:rsid w:val="00F45EB4"/>
    <w:rsid w:val="00F76566"/>
    <w:rsid w:val="00F82278"/>
    <w:rsid w:val="00F90AE4"/>
    <w:rsid w:val="00FD254B"/>
    <w:rsid w:val="00FF30E3"/>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2A0F7-A035-411E-A5ED-269EACBB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566"/>
    <w:rPr>
      <w:rFonts w:ascii="Tahoma" w:hAnsi="Tahoma" w:cs="Tahoma"/>
      <w:sz w:val="16"/>
      <w:szCs w:val="16"/>
    </w:rPr>
  </w:style>
  <w:style w:type="table" w:styleId="TableGrid">
    <w:name w:val="Table Grid"/>
    <w:basedOn w:val="TableNormal"/>
    <w:uiPriority w:val="39"/>
    <w:rsid w:val="00F7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114"/>
  </w:style>
  <w:style w:type="paragraph" w:styleId="Footer">
    <w:name w:val="footer"/>
    <w:basedOn w:val="Normal"/>
    <w:link w:val="FooterChar"/>
    <w:uiPriority w:val="99"/>
    <w:unhideWhenUsed/>
    <w:rsid w:val="00F16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114"/>
  </w:style>
  <w:style w:type="character" w:styleId="PlaceholderText">
    <w:name w:val="Placeholder Text"/>
    <w:basedOn w:val="DefaultParagraphFont"/>
    <w:uiPriority w:val="99"/>
    <w:semiHidden/>
    <w:rsid w:val="00614405"/>
    <w:rPr>
      <w:color w:val="808080"/>
    </w:rPr>
  </w:style>
  <w:style w:type="paragraph" w:styleId="NormalWeb">
    <w:name w:val="Normal (Web)"/>
    <w:basedOn w:val="Normal"/>
    <w:uiPriority w:val="99"/>
    <w:unhideWhenUsed/>
    <w:rsid w:val="00E3093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590967"/>
    <w:rPr>
      <w:color w:val="0000FF"/>
      <w:u w:val="single"/>
    </w:rPr>
  </w:style>
  <w:style w:type="character" w:styleId="FollowedHyperlink">
    <w:name w:val="FollowedHyperlink"/>
    <w:basedOn w:val="DefaultParagraphFont"/>
    <w:uiPriority w:val="99"/>
    <w:semiHidden/>
    <w:unhideWhenUsed/>
    <w:rsid w:val="00590967"/>
    <w:rPr>
      <w:color w:val="800080"/>
      <w:u w:val="single"/>
    </w:rPr>
  </w:style>
  <w:style w:type="character" w:styleId="CommentReference">
    <w:name w:val="annotation reference"/>
    <w:basedOn w:val="DefaultParagraphFont"/>
    <w:uiPriority w:val="99"/>
    <w:semiHidden/>
    <w:unhideWhenUsed/>
    <w:rsid w:val="000363F9"/>
    <w:rPr>
      <w:sz w:val="16"/>
      <w:szCs w:val="16"/>
    </w:rPr>
  </w:style>
  <w:style w:type="paragraph" w:styleId="CommentText">
    <w:name w:val="annotation text"/>
    <w:basedOn w:val="Normal"/>
    <w:link w:val="CommentTextChar"/>
    <w:uiPriority w:val="99"/>
    <w:semiHidden/>
    <w:unhideWhenUsed/>
    <w:rsid w:val="000363F9"/>
    <w:pPr>
      <w:spacing w:line="240" w:lineRule="auto"/>
    </w:pPr>
    <w:rPr>
      <w:sz w:val="20"/>
      <w:szCs w:val="20"/>
    </w:rPr>
  </w:style>
  <w:style w:type="character" w:customStyle="1" w:styleId="CommentTextChar">
    <w:name w:val="Comment Text Char"/>
    <w:basedOn w:val="DefaultParagraphFont"/>
    <w:link w:val="CommentText"/>
    <w:uiPriority w:val="99"/>
    <w:semiHidden/>
    <w:rsid w:val="000363F9"/>
    <w:rPr>
      <w:sz w:val="20"/>
      <w:szCs w:val="20"/>
    </w:rPr>
  </w:style>
  <w:style w:type="paragraph" w:styleId="CommentSubject">
    <w:name w:val="annotation subject"/>
    <w:basedOn w:val="CommentText"/>
    <w:next w:val="CommentText"/>
    <w:link w:val="CommentSubjectChar"/>
    <w:uiPriority w:val="99"/>
    <w:semiHidden/>
    <w:unhideWhenUsed/>
    <w:rsid w:val="000363F9"/>
    <w:rPr>
      <w:b/>
      <w:bCs/>
    </w:rPr>
  </w:style>
  <w:style w:type="character" w:customStyle="1" w:styleId="CommentSubjectChar">
    <w:name w:val="Comment Subject Char"/>
    <w:basedOn w:val="CommentTextChar"/>
    <w:link w:val="CommentSubject"/>
    <w:uiPriority w:val="99"/>
    <w:semiHidden/>
    <w:rsid w:val="000363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44778">
      <w:bodyDiv w:val="1"/>
      <w:marLeft w:val="0"/>
      <w:marRight w:val="0"/>
      <w:marTop w:val="0"/>
      <w:marBottom w:val="0"/>
      <w:divBdr>
        <w:top w:val="none" w:sz="0" w:space="0" w:color="auto"/>
        <w:left w:val="none" w:sz="0" w:space="0" w:color="auto"/>
        <w:bottom w:val="none" w:sz="0" w:space="0" w:color="auto"/>
        <w:right w:val="none" w:sz="0" w:space="0" w:color="auto"/>
      </w:divBdr>
    </w:div>
    <w:div w:id="1023357380">
      <w:bodyDiv w:val="1"/>
      <w:marLeft w:val="0"/>
      <w:marRight w:val="0"/>
      <w:marTop w:val="0"/>
      <w:marBottom w:val="0"/>
      <w:divBdr>
        <w:top w:val="none" w:sz="0" w:space="0" w:color="auto"/>
        <w:left w:val="none" w:sz="0" w:space="0" w:color="auto"/>
        <w:bottom w:val="none" w:sz="0" w:space="0" w:color="auto"/>
        <w:right w:val="none" w:sz="0" w:space="0" w:color="auto"/>
      </w:divBdr>
    </w:div>
    <w:div w:id="1688216197">
      <w:bodyDiv w:val="1"/>
      <w:marLeft w:val="0"/>
      <w:marRight w:val="0"/>
      <w:marTop w:val="0"/>
      <w:marBottom w:val="0"/>
      <w:divBdr>
        <w:top w:val="none" w:sz="0" w:space="0" w:color="auto"/>
        <w:left w:val="none" w:sz="0" w:space="0" w:color="auto"/>
        <w:bottom w:val="none" w:sz="0" w:space="0" w:color="auto"/>
        <w:right w:val="none" w:sz="0" w:space="0" w:color="auto"/>
      </w:divBdr>
    </w:div>
    <w:div w:id="17552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5795</Words>
  <Characters>33037</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ASU - Psychology Department</Company>
  <LinksUpToDate>false</LinksUpToDate>
  <CharactersWithSpaces>38755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Valente</dc:creator>
  <cp:lastModifiedBy>Matthew Valente (Student)</cp:lastModifiedBy>
  <cp:revision>2</cp:revision>
  <cp:lastPrinted>2018-02-15T22:02:00Z</cp:lastPrinted>
  <dcterms:created xsi:type="dcterms:W3CDTF">2018-04-17T16:27:00Z</dcterms:created>
  <dcterms:modified xsi:type="dcterms:W3CDTF">2018-04-17T16:27:00Z</dcterms:modified>
</cp:coreProperties>
</file>